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6D55" w14:textId="77777777" w:rsidR="000625FD" w:rsidRPr="00C6161E" w:rsidRDefault="000625FD">
      <w:pPr>
        <w:pStyle w:val="Heading1"/>
        <w:pageBreakBefore/>
        <w:rPr>
          <w:rFonts w:ascii="Arial" w:hAnsi="Arial" w:cs="Arial"/>
        </w:rPr>
      </w:pPr>
      <w:bookmarkStart w:id="0" w:name="_Toc100647284"/>
      <w:r w:rsidRPr="00C6161E">
        <w:rPr>
          <w:rFonts w:ascii="Arial" w:hAnsi="Arial" w:cs="Arial"/>
        </w:rPr>
        <w:t>1.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Introduction</w:t>
      </w:r>
      <w:bookmarkEnd w:id="0"/>
    </w:p>
    <w:p w14:paraId="1755295A" w14:textId="77777777" w:rsidR="000625FD" w:rsidRPr="00C6161E" w:rsidRDefault="000625FD" w:rsidP="00FF435A">
      <w:pPr>
        <w:pStyle w:val="Heading2"/>
        <w:numPr>
          <w:ilvl w:val="1"/>
          <w:numId w:val="7"/>
        </w:numPr>
        <w:tabs>
          <w:tab w:val="clear" w:pos="792"/>
        </w:tabs>
        <w:spacing w:line="300" w:lineRule="exact"/>
        <w:ind w:left="720" w:hanging="720"/>
        <w:jc w:val="both"/>
        <w:rPr>
          <w:rFonts w:ascii="Arial" w:hAnsi="Arial" w:cs="Arial"/>
          <w:sz w:val="28"/>
        </w:rPr>
      </w:pPr>
      <w:bookmarkStart w:id="1" w:name="_Toc100647285"/>
      <w:r w:rsidRPr="00C6161E">
        <w:rPr>
          <w:rFonts w:ascii="Arial" w:hAnsi="Arial" w:cs="Arial"/>
          <w:sz w:val="28"/>
        </w:rPr>
        <w:t>Background</w:t>
      </w:r>
      <w:bookmarkEnd w:id="1"/>
    </w:p>
    <w:p w14:paraId="39202282" w14:textId="77777777" w:rsidR="000625FD" w:rsidRPr="00C6161E" w:rsidRDefault="00D759B2" w:rsidP="00FF435A">
      <w:pPr>
        <w:pStyle w:val="BodyText"/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[Company Name] </w:t>
      </w:r>
      <w:r w:rsidR="000625FD" w:rsidRPr="00C6161E">
        <w:rPr>
          <w:rFonts w:ascii="Arial" w:hAnsi="Arial" w:cs="Arial"/>
        </w:rPr>
        <w:t>is a leading global bio</w:t>
      </w:r>
      <w:r w:rsidR="008A0ADE">
        <w:rPr>
          <w:rFonts w:ascii="Arial" w:hAnsi="Arial" w:cs="Arial"/>
        </w:rPr>
        <w:t>-pharma</w:t>
      </w:r>
      <w:r w:rsidR="000625FD" w:rsidRPr="00C6161E">
        <w:rPr>
          <w:rFonts w:ascii="Arial" w:hAnsi="Arial" w:cs="Arial"/>
        </w:rPr>
        <w:t xml:space="preserve"> company that discovers, develops, manufactures, and markets human therapeutics based on advances in cellular and molecular biology.</w:t>
      </w:r>
      <w:r>
        <w:rPr>
          <w:rFonts w:ascii="Arial" w:hAnsi="Arial" w:cs="Arial"/>
        </w:rPr>
        <w:t xml:space="preserve"> </w:t>
      </w:r>
      <w:r w:rsidR="000625FD" w:rsidRPr="00C6161E">
        <w:rPr>
          <w:rFonts w:ascii="Arial" w:hAnsi="Arial" w:cs="Arial"/>
        </w:rPr>
        <w:t xml:space="preserve">Current products include </w:t>
      </w:r>
      <w:r w:rsidR="00EE2A12">
        <w:rPr>
          <w:rFonts w:ascii="Arial" w:hAnsi="Arial" w:cs="Arial"/>
        </w:rPr>
        <w:t>[product names with trademarks]</w:t>
      </w:r>
      <w:r w:rsidR="000625FD" w:rsidRPr="00C6161E">
        <w:rPr>
          <w:rFonts w:ascii="Arial" w:hAnsi="Arial" w:cs="Arial"/>
        </w:rPr>
        <w:t xml:space="preserve">. </w:t>
      </w:r>
    </w:p>
    <w:p w14:paraId="20D8B3A3" w14:textId="77777777" w:rsidR="000625FD" w:rsidRPr="00C6161E" w:rsidRDefault="000625FD" w:rsidP="00FF435A">
      <w:pPr>
        <w:jc w:val="both"/>
        <w:rPr>
          <w:rFonts w:ascii="Arial" w:hAnsi="Arial" w:cs="Arial"/>
        </w:rPr>
      </w:pPr>
    </w:p>
    <w:p w14:paraId="347048F6" w14:textId="77777777" w:rsidR="008A0ADE" w:rsidRPr="0019415E" w:rsidRDefault="000625FD" w:rsidP="00FF435A">
      <w:pPr>
        <w:tabs>
          <w:tab w:val="left" w:pos="720"/>
        </w:tabs>
        <w:spacing w:line="300" w:lineRule="exact"/>
        <w:ind w:left="720" w:hanging="720"/>
        <w:jc w:val="both"/>
        <w:rPr>
          <w:rFonts w:ascii="Arial" w:hAnsi="Arial" w:cs="Arial"/>
          <w:b/>
          <w:bCs/>
          <w:sz w:val="28"/>
        </w:rPr>
      </w:pPr>
      <w:r w:rsidRPr="00C6161E">
        <w:rPr>
          <w:rFonts w:ascii="Arial" w:hAnsi="Arial" w:cs="Arial"/>
          <w:b/>
          <w:bCs/>
          <w:sz w:val="28"/>
        </w:rPr>
        <w:t>1.2</w:t>
      </w:r>
      <w:r w:rsidRPr="00C6161E">
        <w:rPr>
          <w:rFonts w:ascii="Arial" w:hAnsi="Arial" w:cs="Arial"/>
          <w:b/>
          <w:bCs/>
          <w:sz w:val="28"/>
        </w:rPr>
        <w:tab/>
      </w:r>
      <w:r w:rsidR="0019415E">
        <w:rPr>
          <w:rFonts w:ascii="Arial" w:hAnsi="Arial" w:cs="Arial"/>
          <w:b/>
          <w:bCs/>
          <w:sz w:val="28"/>
        </w:rPr>
        <w:t>Purpose</w:t>
      </w:r>
    </w:p>
    <w:p w14:paraId="52ABC98D" w14:textId="77777777" w:rsidR="000625FD" w:rsidRDefault="00D759B2" w:rsidP="00FF435A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[Company Name] is </w:t>
      </w:r>
      <w:r w:rsidR="000625FD" w:rsidRPr="00C6161E">
        <w:rPr>
          <w:rFonts w:ascii="Arial" w:hAnsi="Arial" w:cs="Arial"/>
        </w:rPr>
        <w:t xml:space="preserve">seeking to engage a supplier that can partner with </w:t>
      </w:r>
      <w:r w:rsidR="00FF435A">
        <w:rPr>
          <w:rFonts w:ascii="Arial" w:hAnsi="Arial" w:cs="Arial"/>
        </w:rPr>
        <w:t>Company</w:t>
      </w:r>
      <w:r w:rsidR="000625FD" w:rsidRPr="00C6161E">
        <w:rPr>
          <w:rFonts w:ascii="Arial" w:hAnsi="Arial" w:cs="Arial"/>
        </w:rPr>
        <w:t xml:space="preserve"> in the provision of </w:t>
      </w:r>
      <w:r w:rsidR="00FF435A">
        <w:rPr>
          <w:rFonts w:ascii="Arial" w:hAnsi="Arial" w:cs="Arial"/>
        </w:rPr>
        <w:t>(</w:t>
      </w:r>
      <w:r w:rsidR="00FF435A" w:rsidRPr="00C6161E">
        <w:rPr>
          <w:rFonts w:ascii="Arial" w:hAnsi="Arial" w:cs="Arial"/>
        </w:rPr>
        <w:t>Medical Information</w:t>
      </w:r>
      <w:r w:rsidR="00FF435A">
        <w:rPr>
          <w:rFonts w:ascii="Arial" w:hAnsi="Arial" w:cs="Arial"/>
        </w:rPr>
        <w:t xml:space="preserve">, Clinical Trial </w:t>
      </w:r>
      <w:r w:rsidR="00005532">
        <w:rPr>
          <w:rFonts w:ascii="Arial" w:hAnsi="Arial" w:cs="Arial"/>
        </w:rPr>
        <w:t>Inquiries</w:t>
      </w:r>
      <w:r w:rsidR="00FF435A">
        <w:rPr>
          <w:rFonts w:ascii="Arial" w:hAnsi="Arial" w:cs="Arial"/>
        </w:rPr>
        <w:t xml:space="preserve">, Adverse Event and Product Quality Complaint Intake, </w:t>
      </w:r>
      <w:r w:rsidR="00005532">
        <w:rPr>
          <w:rFonts w:ascii="Arial" w:hAnsi="Arial" w:cs="Arial"/>
        </w:rPr>
        <w:t>Managed Care Inquiries</w:t>
      </w:r>
      <w:r w:rsidR="00FF435A">
        <w:rPr>
          <w:rFonts w:ascii="Arial" w:hAnsi="Arial" w:cs="Arial"/>
        </w:rPr>
        <w:t>)</w:t>
      </w:r>
      <w:r w:rsidR="000625FD" w:rsidRPr="00C6161E">
        <w:rPr>
          <w:rFonts w:ascii="Arial" w:hAnsi="Arial" w:cs="Arial"/>
        </w:rPr>
        <w:t xml:space="preserve"> </w:t>
      </w:r>
      <w:r w:rsidR="008A0ADE">
        <w:rPr>
          <w:rFonts w:ascii="Arial" w:hAnsi="Arial" w:cs="Arial"/>
        </w:rPr>
        <w:t xml:space="preserve">call center </w:t>
      </w:r>
      <w:r w:rsidR="000625FD" w:rsidRPr="00C6161E">
        <w:rPr>
          <w:rFonts w:ascii="Arial" w:hAnsi="Arial" w:cs="Arial"/>
        </w:rPr>
        <w:t xml:space="preserve">services </w:t>
      </w:r>
      <w:r w:rsidR="008A0ADE">
        <w:rPr>
          <w:rFonts w:ascii="Arial" w:hAnsi="Arial" w:cs="Arial"/>
        </w:rPr>
        <w:t xml:space="preserve">and other services </w:t>
      </w:r>
      <w:r w:rsidR="000625FD" w:rsidRPr="00C6161E">
        <w:rPr>
          <w:rFonts w:ascii="Arial" w:hAnsi="Arial" w:cs="Arial"/>
        </w:rPr>
        <w:t xml:space="preserve">for current products and potential future products. </w:t>
      </w:r>
    </w:p>
    <w:p w14:paraId="23600B4E" w14:textId="77777777" w:rsidR="003F43AA" w:rsidRDefault="000625FD" w:rsidP="00FF435A">
      <w:pPr>
        <w:spacing w:line="300" w:lineRule="exact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>We envision a partner that ha</w:t>
      </w:r>
      <w:r w:rsidR="008A0ADE">
        <w:rPr>
          <w:rFonts w:ascii="Arial" w:hAnsi="Arial" w:cs="Arial"/>
        </w:rPr>
        <w:t xml:space="preserve">s extensive </w:t>
      </w:r>
      <w:r w:rsidRPr="00C6161E">
        <w:rPr>
          <w:rFonts w:ascii="Arial" w:hAnsi="Arial" w:cs="Arial"/>
        </w:rPr>
        <w:t>call center experience, has capabilities for handling a variety of caller types and fluctuations in call volume, and has significant experie</w:t>
      </w:r>
      <w:r w:rsidR="008A0ADE">
        <w:rPr>
          <w:rFonts w:ascii="Arial" w:hAnsi="Arial" w:cs="Arial"/>
        </w:rPr>
        <w:t>nce handling biologic therapies.</w:t>
      </w:r>
    </w:p>
    <w:p w14:paraId="369E6416" w14:textId="77777777" w:rsidR="00781A79" w:rsidRDefault="00781A79" w:rsidP="00FF435A">
      <w:pPr>
        <w:spacing w:line="300" w:lineRule="exact"/>
        <w:jc w:val="both"/>
        <w:rPr>
          <w:rFonts w:ascii="Arial" w:hAnsi="Arial" w:cs="Arial"/>
        </w:rPr>
      </w:pPr>
    </w:p>
    <w:p w14:paraId="75727508" w14:textId="77777777" w:rsidR="00781A79" w:rsidRDefault="00781A79" w:rsidP="00781A79">
      <w:pPr>
        <w:tabs>
          <w:tab w:val="left" w:pos="720"/>
        </w:tabs>
        <w:spacing w:line="300" w:lineRule="exact"/>
        <w:ind w:left="720" w:hanging="72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1.3</w:t>
      </w:r>
      <w:r w:rsidRPr="00C6161E">
        <w:rPr>
          <w:rFonts w:ascii="Arial" w:hAnsi="Arial" w:cs="Arial"/>
          <w:b/>
          <w:bCs/>
          <w:sz w:val="28"/>
        </w:rPr>
        <w:tab/>
      </w:r>
      <w:r w:rsidR="00FC217A">
        <w:rPr>
          <w:rFonts w:ascii="Arial" w:hAnsi="Arial" w:cs="Arial"/>
          <w:b/>
          <w:bCs/>
          <w:sz w:val="28"/>
        </w:rPr>
        <w:t>Legend and Service Description</w:t>
      </w:r>
    </w:p>
    <w:p w14:paraId="4300BA54" w14:textId="77777777" w:rsidR="00781A79" w:rsidRDefault="00781A79" w:rsidP="00FF435A">
      <w:pPr>
        <w:spacing w:line="300" w:lineRule="exact"/>
        <w:jc w:val="both"/>
        <w:rPr>
          <w:rFonts w:ascii="Arial" w:hAnsi="Arial" w:cs="Arial"/>
        </w:rPr>
      </w:pPr>
      <w:r w:rsidRPr="00AE007C"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 – Medical Information</w:t>
      </w:r>
      <w:r w:rsidR="00FD777F">
        <w:rPr>
          <w:rFonts w:ascii="Arial" w:hAnsi="Arial" w:cs="Arial"/>
        </w:rPr>
        <w:t xml:space="preserve"> </w:t>
      </w:r>
      <w:r w:rsidR="00AB0D23">
        <w:rPr>
          <w:rFonts w:ascii="Arial" w:hAnsi="Arial" w:cs="Arial"/>
        </w:rPr>
        <w:t>–</w:t>
      </w:r>
      <w:r w:rsidR="00FD777F">
        <w:rPr>
          <w:rFonts w:ascii="Arial" w:hAnsi="Arial" w:cs="Arial"/>
        </w:rPr>
        <w:t xml:space="preserve"> </w:t>
      </w:r>
      <w:r w:rsidR="00AB0D23">
        <w:rPr>
          <w:rFonts w:ascii="Arial" w:hAnsi="Arial" w:cs="Arial"/>
        </w:rPr>
        <w:t xml:space="preserve">Healthcare professional call center agents responding to unsolicited inquiries from healthcare professionals, patient, and other care givers. Unsolicited inquiries may on on-label or off-label, and may be about current or future products. All FDA regulations and guidances regarding handling Medical Inquiries would apply to the call center operations. </w:t>
      </w:r>
    </w:p>
    <w:p w14:paraId="0DF8FD43" w14:textId="77777777" w:rsidR="00AE007C" w:rsidRPr="000D3922" w:rsidRDefault="00781A79" w:rsidP="00AE007C">
      <w:pPr>
        <w:spacing w:before="0" w:after="0"/>
        <w:jc w:val="both"/>
        <w:rPr>
          <w:rFonts w:ascii="Arial" w:hAnsi="Arial" w:cs="Arial"/>
        </w:rPr>
      </w:pPr>
      <w:r w:rsidRPr="00AE007C">
        <w:rPr>
          <w:rFonts w:ascii="Arial" w:hAnsi="Arial" w:cs="Arial"/>
          <w:b/>
        </w:rPr>
        <w:t>CT</w:t>
      </w:r>
      <w:r w:rsidR="00AB0D23" w:rsidRPr="00AE007C">
        <w:rPr>
          <w:rFonts w:ascii="Arial" w:hAnsi="Arial" w:cs="Arial"/>
        </w:rPr>
        <w:t xml:space="preserve"> –</w:t>
      </w:r>
      <w:r w:rsidR="00AE007C" w:rsidRPr="00AE007C">
        <w:rPr>
          <w:rFonts w:ascii="Arial" w:hAnsi="Arial" w:cs="Arial"/>
        </w:rPr>
        <w:t xml:space="preserve"> Healthcare professional and non-healthcare professional call center agents responding to inquiries </w:t>
      </w:r>
      <w:r w:rsidR="000D3922">
        <w:rPr>
          <w:rFonts w:ascii="Arial" w:hAnsi="Arial" w:cs="Arial"/>
        </w:rPr>
        <w:t xml:space="preserve">and managing discussion </w:t>
      </w:r>
      <w:r w:rsidR="00AE007C" w:rsidRPr="00AE007C">
        <w:rPr>
          <w:rFonts w:ascii="Arial" w:hAnsi="Arial" w:cs="Arial"/>
        </w:rPr>
        <w:t xml:space="preserve">on the following topics. </w:t>
      </w:r>
    </w:p>
    <w:p w14:paraId="2418B787" w14:textId="77777777" w:rsidR="00AE007C" w:rsidRPr="00AE007C" w:rsidRDefault="000D3922" w:rsidP="00AE007C">
      <w:pPr>
        <w:pStyle w:val="ListParagraph"/>
        <w:numPr>
          <w:ilvl w:val="0"/>
          <w:numId w:val="29"/>
        </w:numPr>
        <w:spacing w:before="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Compassionate U</w:t>
      </w:r>
      <w:r w:rsidR="00AE007C" w:rsidRPr="00AE007C">
        <w:rPr>
          <w:rFonts w:ascii="Arial" w:eastAsia="Calibri" w:hAnsi="Arial" w:cs="Arial"/>
        </w:rPr>
        <w:t>se or Early Access Program</w:t>
      </w:r>
      <w:r w:rsidR="00FC217A">
        <w:rPr>
          <w:rFonts w:ascii="Arial" w:eastAsia="Calibri" w:hAnsi="Arial" w:cs="Arial"/>
        </w:rPr>
        <w:t>s</w:t>
      </w:r>
      <w:r w:rsidR="00AE007C" w:rsidRPr="00AE007C">
        <w:rPr>
          <w:rFonts w:ascii="Arial" w:eastAsia="Calibri" w:hAnsi="Arial" w:cs="Arial"/>
        </w:rPr>
        <w:t xml:space="preserve"> </w:t>
      </w:r>
    </w:p>
    <w:p w14:paraId="634574C2" w14:textId="77777777" w:rsidR="00AE007C" w:rsidRPr="00AE007C" w:rsidRDefault="00AE007C" w:rsidP="00AE007C">
      <w:pPr>
        <w:numPr>
          <w:ilvl w:val="0"/>
          <w:numId w:val="29"/>
        </w:numPr>
        <w:spacing w:before="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Pr="00AE007C">
        <w:rPr>
          <w:rFonts w:ascii="Arial" w:eastAsia="Calibri" w:hAnsi="Arial" w:cs="Arial"/>
        </w:rPr>
        <w:t>rial inquiry management</w:t>
      </w:r>
    </w:p>
    <w:p w14:paraId="7A9D1196" w14:textId="77777777" w:rsidR="00AE007C" w:rsidRPr="00AE007C" w:rsidRDefault="000D3922" w:rsidP="00AE007C">
      <w:pPr>
        <w:numPr>
          <w:ilvl w:val="0"/>
          <w:numId w:val="29"/>
        </w:numPr>
        <w:spacing w:before="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Trial site location</w:t>
      </w:r>
    </w:p>
    <w:p w14:paraId="76B8A2E5" w14:textId="77777777" w:rsidR="00AE007C" w:rsidRPr="00AE007C" w:rsidRDefault="00AE007C" w:rsidP="00AE007C">
      <w:pPr>
        <w:numPr>
          <w:ilvl w:val="0"/>
          <w:numId w:val="29"/>
        </w:numPr>
        <w:spacing w:before="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Trial inclusion and exclusion criteria</w:t>
      </w:r>
    </w:p>
    <w:p w14:paraId="244E31B1" w14:textId="77777777" w:rsidR="00AE007C" w:rsidRPr="00AE007C" w:rsidRDefault="00AE007C" w:rsidP="00AE007C">
      <w:pPr>
        <w:numPr>
          <w:ilvl w:val="0"/>
          <w:numId w:val="29"/>
        </w:numPr>
        <w:spacing w:before="0" w:after="0"/>
        <w:rPr>
          <w:rFonts w:ascii="Arial" w:eastAsia="Calibri" w:hAnsi="Arial" w:cs="Arial"/>
        </w:rPr>
      </w:pPr>
      <w:r w:rsidRPr="00AE007C">
        <w:rPr>
          <w:rFonts w:ascii="Arial" w:eastAsia="Calibri" w:hAnsi="Arial" w:cs="Arial"/>
        </w:rPr>
        <w:t>Media campaign support</w:t>
      </w:r>
    </w:p>
    <w:p w14:paraId="66D50893" w14:textId="77777777" w:rsidR="00AE007C" w:rsidRPr="00AE007C" w:rsidRDefault="00AE007C" w:rsidP="00AE007C">
      <w:pPr>
        <w:numPr>
          <w:ilvl w:val="0"/>
          <w:numId w:val="29"/>
        </w:numPr>
        <w:spacing w:before="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Trial investigator assistance</w:t>
      </w:r>
    </w:p>
    <w:p w14:paraId="15B6CEDD" w14:textId="77777777" w:rsidR="00AE007C" w:rsidRPr="00AE007C" w:rsidRDefault="00AE007C" w:rsidP="00AE007C">
      <w:pPr>
        <w:numPr>
          <w:ilvl w:val="0"/>
          <w:numId w:val="29"/>
        </w:numPr>
        <w:spacing w:before="0" w:after="0"/>
        <w:rPr>
          <w:rFonts w:ascii="Arial" w:eastAsia="Calibri" w:hAnsi="Arial" w:cs="Arial"/>
        </w:rPr>
      </w:pPr>
      <w:r w:rsidRPr="00AE007C">
        <w:rPr>
          <w:rFonts w:ascii="Arial" w:eastAsia="Calibri" w:hAnsi="Arial" w:cs="Arial"/>
        </w:rPr>
        <w:t>Advocacy</w:t>
      </w:r>
      <w:r>
        <w:rPr>
          <w:rFonts w:ascii="Arial" w:eastAsia="Calibri" w:hAnsi="Arial" w:cs="Arial"/>
        </w:rPr>
        <w:t xml:space="preserve"> group support</w:t>
      </w:r>
    </w:p>
    <w:p w14:paraId="212AB77F" w14:textId="77777777" w:rsidR="00781A79" w:rsidRDefault="00781A79" w:rsidP="00FF435A">
      <w:pPr>
        <w:spacing w:line="300" w:lineRule="exact"/>
        <w:jc w:val="both"/>
        <w:rPr>
          <w:rFonts w:ascii="Arial" w:hAnsi="Arial" w:cs="Arial"/>
        </w:rPr>
      </w:pPr>
      <w:r w:rsidRPr="00AE007C">
        <w:rPr>
          <w:rFonts w:ascii="Arial" w:hAnsi="Arial" w:cs="Arial"/>
          <w:b/>
        </w:rPr>
        <w:t>AE/PQC</w:t>
      </w:r>
      <w:r>
        <w:rPr>
          <w:rFonts w:ascii="Arial" w:hAnsi="Arial" w:cs="Arial"/>
        </w:rPr>
        <w:t xml:space="preserve"> – </w:t>
      </w:r>
      <w:r w:rsidR="000D3922">
        <w:rPr>
          <w:rFonts w:ascii="Arial" w:hAnsi="Arial" w:cs="Arial"/>
        </w:rPr>
        <w:t xml:space="preserve">Healthcare professional and non-healthcare professional call center agents handling the intake </w:t>
      </w:r>
      <w:r w:rsidR="00FC217A">
        <w:rPr>
          <w:rFonts w:ascii="Arial" w:hAnsi="Arial" w:cs="Arial"/>
        </w:rPr>
        <w:t>f</w:t>
      </w:r>
      <w:r w:rsidR="000D3922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Adverse Event and </w:t>
      </w:r>
      <w:r w:rsidR="000D3922">
        <w:rPr>
          <w:rFonts w:ascii="Arial" w:hAnsi="Arial" w:cs="Arial"/>
        </w:rPr>
        <w:t>Product Quality Complaint reports from all customer types, Company employees and vendors.</w:t>
      </w:r>
    </w:p>
    <w:p w14:paraId="7ECE5A5A" w14:textId="77777777" w:rsidR="00AB0D23" w:rsidRPr="00FC217A" w:rsidRDefault="00AB0D23" w:rsidP="00FC217A">
      <w:pPr>
        <w:kinsoku w:val="0"/>
        <w:overflowPunct w:val="0"/>
        <w:spacing w:before="0" w:after="0"/>
        <w:jc w:val="both"/>
        <w:rPr>
          <w:rFonts w:ascii="Arial" w:hAnsi="Arial" w:cs="Arial"/>
          <w:sz w:val="16"/>
          <w:szCs w:val="24"/>
        </w:rPr>
      </w:pPr>
      <w:r w:rsidRPr="00FC217A">
        <w:rPr>
          <w:rFonts w:ascii="Arial" w:hAnsi="Arial" w:cs="Arial"/>
          <w:b/>
        </w:rPr>
        <w:t>MC</w:t>
      </w:r>
      <w:r w:rsidRPr="00FC217A">
        <w:rPr>
          <w:rFonts w:ascii="Arial" w:hAnsi="Arial" w:cs="Arial"/>
        </w:rPr>
        <w:t xml:space="preserve"> – Managed Care –</w:t>
      </w:r>
      <w:r w:rsidR="00FC217A">
        <w:rPr>
          <w:rFonts w:ascii="Arial" w:hAnsi="Arial" w:cs="Arial"/>
        </w:rPr>
        <w:t xml:space="preserve"> Healthcare professional and non-healthcare professional call center agents handling</w:t>
      </w:r>
      <w:r w:rsidR="00FC217A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="00FC217A">
        <w:rPr>
          <w:rFonts w:ascii="Arial" w:eastAsia="+mn-ea" w:hAnsi="Arial" w:cs="Arial"/>
          <w:color w:val="000000"/>
          <w:kern w:val="24"/>
          <w:szCs w:val="24"/>
        </w:rPr>
        <w:t xml:space="preserve"> medical inquiries of a reimbursement nature from </w:t>
      </w:r>
      <w:r w:rsidR="00FC217A" w:rsidRPr="00FC217A">
        <w:rPr>
          <w:rFonts w:ascii="Arial" w:eastAsia="+mn-ea" w:hAnsi="Arial" w:cs="Arial"/>
          <w:color w:val="000000"/>
          <w:kern w:val="24"/>
          <w:szCs w:val="24"/>
        </w:rPr>
        <w:t>health plans, HMOs, PBMs, Medicare, Medicaid, compendia publishers, whol</w:t>
      </w:r>
      <w:r w:rsidR="00FC217A">
        <w:rPr>
          <w:rFonts w:ascii="Arial" w:eastAsia="+mn-ea" w:hAnsi="Arial" w:cs="Arial"/>
          <w:color w:val="000000"/>
          <w:kern w:val="24"/>
          <w:szCs w:val="24"/>
        </w:rPr>
        <w:t xml:space="preserve">esalers or specialty pharmacies, </w:t>
      </w:r>
      <w:r w:rsidR="00FC217A" w:rsidRPr="00FC217A">
        <w:rPr>
          <w:rFonts w:ascii="Arial" w:eastAsia="+mn-ea" w:hAnsi="Arial" w:cs="Arial"/>
          <w:color w:val="000000"/>
          <w:kern w:val="24"/>
          <w:szCs w:val="24"/>
        </w:rPr>
        <w:t>P&amp;T (Pharmacy and Therapeutic</w:t>
      </w:r>
      <w:r w:rsidR="00FC217A">
        <w:rPr>
          <w:rFonts w:ascii="Arial" w:eastAsia="+mn-ea" w:hAnsi="Arial" w:cs="Arial"/>
          <w:color w:val="000000"/>
          <w:kern w:val="24"/>
          <w:szCs w:val="24"/>
        </w:rPr>
        <w:t xml:space="preserve">) committees. </w:t>
      </w:r>
    </w:p>
    <w:p w14:paraId="4D6D1905" w14:textId="77777777" w:rsidR="00781A79" w:rsidRDefault="00781A79" w:rsidP="00FF435A">
      <w:pPr>
        <w:spacing w:line="300" w:lineRule="exact"/>
        <w:jc w:val="both"/>
        <w:rPr>
          <w:rFonts w:ascii="Arial" w:hAnsi="Arial" w:cs="Arial"/>
        </w:rPr>
      </w:pPr>
      <w:r w:rsidRPr="00FC217A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– All program types</w:t>
      </w:r>
    </w:p>
    <w:p w14:paraId="6D65A510" w14:textId="77777777" w:rsidR="000625FD" w:rsidRPr="00C6161E" w:rsidRDefault="000625FD">
      <w:pPr>
        <w:spacing w:line="300" w:lineRule="exact"/>
        <w:rPr>
          <w:rFonts w:ascii="Arial" w:hAnsi="Arial" w:cs="Arial"/>
        </w:rPr>
      </w:pPr>
    </w:p>
    <w:p w14:paraId="6F7A4541" w14:textId="77777777" w:rsidR="000625FD" w:rsidRPr="00C6161E" w:rsidRDefault="000625FD">
      <w:pPr>
        <w:pStyle w:val="Heading1"/>
        <w:pBdr>
          <w:bottom w:val="single" w:sz="6" w:space="0" w:color="auto"/>
        </w:pBdr>
        <w:tabs>
          <w:tab w:val="left" w:pos="720"/>
        </w:tabs>
        <w:spacing w:before="0" w:after="0"/>
        <w:ind w:left="720" w:hanging="720"/>
        <w:rPr>
          <w:rFonts w:ascii="Arial" w:hAnsi="Arial" w:cs="Arial"/>
          <w:sz w:val="28"/>
        </w:rPr>
      </w:pPr>
      <w:bookmarkStart w:id="2" w:name="_Toc100647287"/>
      <w:r w:rsidRPr="00C6161E">
        <w:rPr>
          <w:rFonts w:ascii="Arial" w:hAnsi="Arial" w:cs="Arial"/>
          <w:kern w:val="0"/>
          <w:sz w:val="28"/>
        </w:rPr>
        <w:lastRenderedPageBreak/>
        <w:t>2.1</w:t>
      </w:r>
      <w:r w:rsidRPr="00C6161E">
        <w:rPr>
          <w:rFonts w:ascii="Arial" w:hAnsi="Arial" w:cs="Arial"/>
          <w:kern w:val="0"/>
          <w:sz w:val="28"/>
        </w:rPr>
        <w:tab/>
        <w:t>Supplier Background and General Questions</w:t>
      </w:r>
      <w:bookmarkEnd w:id="2"/>
    </w:p>
    <w:p w14:paraId="40BFC4ED" w14:textId="77777777" w:rsidR="004C49DA" w:rsidRPr="00781A79" w:rsidRDefault="003F43AA" w:rsidP="00781A79">
      <w:pPr>
        <w:pStyle w:val="CC"/>
        <w:keepLines w:val="0"/>
        <w:numPr>
          <w:ilvl w:val="0"/>
          <w:numId w:val="6"/>
        </w:numPr>
        <w:tabs>
          <w:tab w:val="clear" w:pos="2700"/>
        </w:tabs>
        <w:spacing w:before="60" w:after="60"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0625FD" w:rsidRPr="00C6161E">
        <w:rPr>
          <w:rFonts w:ascii="Arial" w:hAnsi="Arial" w:cs="Arial"/>
        </w:rPr>
        <w:t xml:space="preserve">rovide a brief overview of your company, including year founded, number of clients, facilities, organizational structure, ownership (list </w:t>
      </w:r>
      <w:r w:rsidR="000625FD" w:rsidRPr="00D759B2">
        <w:rPr>
          <w:rFonts w:ascii="Arial" w:hAnsi="Arial" w:cs="Arial"/>
          <w:lang w:val="en-AU"/>
        </w:rPr>
        <w:t>principal</w:t>
      </w:r>
      <w:r w:rsidR="000625FD" w:rsidRPr="00C6161E">
        <w:rPr>
          <w:rFonts w:ascii="Arial" w:hAnsi="Arial" w:cs="Arial"/>
        </w:rPr>
        <w:t xml:space="preserve"> owners) and </w:t>
      </w:r>
      <w:r>
        <w:rPr>
          <w:rFonts w:ascii="Arial" w:hAnsi="Arial" w:cs="Arial"/>
        </w:rPr>
        <w:t xml:space="preserve">key </w:t>
      </w:r>
      <w:r w:rsidR="000625FD" w:rsidRPr="00C6161E">
        <w:rPr>
          <w:rFonts w:ascii="Arial" w:hAnsi="Arial" w:cs="Arial"/>
        </w:rPr>
        <w:t>management histories,</w:t>
      </w:r>
      <w:r>
        <w:rPr>
          <w:rFonts w:ascii="Arial" w:hAnsi="Arial" w:cs="Arial"/>
        </w:rPr>
        <w:t xml:space="preserve"> and</w:t>
      </w:r>
      <w:r w:rsidR="000625FD" w:rsidRPr="00C6161E">
        <w:rPr>
          <w:rFonts w:ascii="Arial" w:hAnsi="Arial" w:cs="Arial"/>
        </w:rPr>
        <w:t xml:space="preserve"> legal status (Corporation, Partner</w:t>
      </w:r>
      <w:r w:rsidR="00781A79">
        <w:rPr>
          <w:rFonts w:ascii="Arial" w:hAnsi="Arial" w:cs="Arial"/>
        </w:rPr>
        <w:t xml:space="preserve">ship, Sole Proprietorship, </w:t>
      </w:r>
      <w:proofErr w:type="spellStart"/>
      <w:r w:rsidR="00781A79">
        <w:rPr>
          <w:rFonts w:ascii="Arial" w:hAnsi="Arial" w:cs="Arial"/>
        </w:rPr>
        <w:t>etc</w:t>
      </w:r>
      <w:proofErr w:type="spellEnd"/>
      <w:r w:rsidR="00781A79">
        <w:rPr>
          <w:rFonts w:ascii="Arial" w:hAnsi="Arial" w:cs="Arial"/>
        </w:rPr>
        <w:t>) – ALL</w:t>
      </w:r>
    </w:p>
    <w:p w14:paraId="17F28ABF" w14:textId="77777777" w:rsidR="00EE2A12" w:rsidRPr="00781A79" w:rsidRDefault="000625FD" w:rsidP="00781A79">
      <w:pPr>
        <w:pStyle w:val="CC"/>
        <w:keepLines w:val="0"/>
        <w:numPr>
          <w:ilvl w:val="0"/>
          <w:numId w:val="6"/>
        </w:numPr>
        <w:tabs>
          <w:tab w:val="clear" w:pos="2700"/>
        </w:tabs>
        <w:spacing w:before="60" w:after="60"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>What is the nature of your company’s principal business?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If applicable, identify the name of the firm that is your parent, or that you are a subsidiary of, or wholly owned by.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What is your parent company’s principal business?</w:t>
      </w:r>
      <w:r w:rsidR="00781A79">
        <w:rPr>
          <w:rFonts w:ascii="Arial" w:hAnsi="Arial" w:cs="Arial"/>
        </w:rPr>
        <w:t xml:space="preserve"> – ALL</w:t>
      </w:r>
    </w:p>
    <w:p w14:paraId="4EC18246" w14:textId="77777777" w:rsidR="00781A79" w:rsidRDefault="000625FD" w:rsidP="00A054A6">
      <w:pPr>
        <w:numPr>
          <w:ilvl w:val="0"/>
          <w:numId w:val="6"/>
        </w:numPr>
        <w:tabs>
          <w:tab w:val="clear" w:pos="27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781A79">
        <w:rPr>
          <w:rFonts w:ascii="Arial" w:hAnsi="Arial" w:cs="Arial"/>
        </w:rPr>
        <w:t>Where is your company’s home office (Headquarters) located?</w:t>
      </w:r>
      <w:r w:rsidR="00781A79" w:rsidRPr="00781A79">
        <w:rPr>
          <w:rFonts w:ascii="Arial" w:hAnsi="Arial" w:cs="Arial"/>
        </w:rPr>
        <w:t xml:space="preserve"> </w:t>
      </w:r>
      <w:r w:rsidR="00781A79">
        <w:rPr>
          <w:rFonts w:ascii="Arial" w:hAnsi="Arial" w:cs="Arial"/>
        </w:rPr>
        <w:t>– ALL</w:t>
      </w:r>
      <w:r w:rsidR="00781A79" w:rsidRPr="00781A79">
        <w:rPr>
          <w:rFonts w:ascii="Arial" w:hAnsi="Arial" w:cs="Arial"/>
        </w:rPr>
        <w:t xml:space="preserve"> </w:t>
      </w:r>
    </w:p>
    <w:p w14:paraId="70AF9CCE" w14:textId="77777777" w:rsidR="000625FD" w:rsidRPr="00781A79" w:rsidRDefault="000625FD" w:rsidP="00A054A6">
      <w:pPr>
        <w:numPr>
          <w:ilvl w:val="0"/>
          <w:numId w:val="6"/>
        </w:numPr>
        <w:tabs>
          <w:tab w:val="clear" w:pos="27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781A79">
        <w:rPr>
          <w:rFonts w:ascii="Arial" w:hAnsi="Arial" w:cs="Arial"/>
        </w:rPr>
        <w:t>What are the total number of call centers you own and where are they located?</w:t>
      </w:r>
      <w:r w:rsidR="00D759B2" w:rsidRPr="00781A79">
        <w:rPr>
          <w:rFonts w:ascii="Arial" w:hAnsi="Arial" w:cs="Arial"/>
        </w:rPr>
        <w:t xml:space="preserve"> </w:t>
      </w:r>
      <w:r w:rsidRPr="00781A79">
        <w:rPr>
          <w:rFonts w:ascii="Arial" w:hAnsi="Arial" w:cs="Arial"/>
        </w:rPr>
        <w:t>Are there plans for additional call centers?</w:t>
      </w:r>
      <w:r w:rsidR="00D759B2" w:rsidRPr="00781A79">
        <w:rPr>
          <w:rFonts w:ascii="Arial" w:hAnsi="Arial" w:cs="Arial"/>
        </w:rPr>
        <w:t xml:space="preserve"> </w:t>
      </w:r>
      <w:r w:rsidRPr="00781A79">
        <w:rPr>
          <w:rFonts w:ascii="Arial" w:hAnsi="Arial" w:cs="Arial"/>
        </w:rPr>
        <w:t>Do you have a central location for operations management and quality management?</w:t>
      </w:r>
      <w:r w:rsidR="00781A79" w:rsidRPr="00781A79">
        <w:rPr>
          <w:rFonts w:ascii="Arial" w:hAnsi="Arial" w:cs="Arial"/>
        </w:rPr>
        <w:t xml:space="preserve"> </w:t>
      </w:r>
      <w:r w:rsidR="00781A79">
        <w:rPr>
          <w:rFonts w:ascii="Arial" w:hAnsi="Arial" w:cs="Arial"/>
        </w:rPr>
        <w:t>– ALL</w:t>
      </w:r>
    </w:p>
    <w:p w14:paraId="1C1F81D3" w14:textId="77777777" w:rsidR="00EE2A12" w:rsidRPr="00781A79" w:rsidRDefault="000625FD" w:rsidP="00781A79">
      <w:pPr>
        <w:numPr>
          <w:ilvl w:val="0"/>
          <w:numId w:val="6"/>
        </w:numPr>
        <w:tabs>
          <w:tab w:val="clear" w:pos="27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>List your top five (5) corporate clients in terms of revenue and the services you have provided those clients in the past three years.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List your pharmaceutical clients and their percentage of total revenue as well as the services you have provided each of t</w:t>
      </w:r>
      <w:r w:rsidR="00781A79">
        <w:rPr>
          <w:rFonts w:ascii="Arial" w:hAnsi="Arial" w:cs="Arial"/>
        </w:rPr>
        <w:t>hem in the past three years – – ALL</w:t>
      </w:r>
    </w:p>
    <w:p w14:paraId="7FC44035" w14:textId="77777777" w:rsidR="00781A79" w:rsidRDefault="000625FD" w:rsidP="00D679B3">
      <w:pPr>
        <w:numPr>
          <w:ilvl w:val="0"/>
          <w:numId w:val="6"/>
        </w:numPr>
        <w:tabs>
          <w:tab w:val="clear" w:pos="27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781A79">
        <w:rPr>
          <w:rFonts w:ascii="Arial" w:hAnsi="Arial" w:cs="Arial"/>
        </w:rPr>
        <w:t>Have you had any legal litigation brought against your company based on your services in providing call center support? If so, please provide detail.</w:t>
      </w:r>
      <w:r w:rsidR="00D759B2" w:rsidRPr="00781A79">
        <w:rPr>
          <w:rFonts w:ascii="Arial" w:hAnsi="Arial" w:cs="Arial"/>
        </w:rPr>
        <w:t xml:space="preserve"> </w:t>
      </w:r>
      <w:r w:rsidRPr="00781A79">
        <w:rPr>
          <w:rFonts w:ascii="Arial" w:hAnsi="Arial" w:cs="Arial"/>
        </w:rPr>
        <w:t>Have you ever, or are you currently, involved in litigation with a client involving services similar t</w:t>
      </w:r>
      <w:r w:rsidR="0071317C" w:rsidRPr="00781A79">
        <w:rPr>
          <w:rFonts w:ascii="Arial" w:hAnsi="Arial" w:cs="Arial"/>
        </w:rPr>
        <w:t>o those contemplated in this RFP?</w:t>
      </w:r>
      <w:r w:rsidR="00781A79" w:rsidRPr="00781A79">
        <w:rPr>
          <w:rFonts w:ascii="Arial" w:hAnsi="Arial" w:cs="Arial"/>
        </w:rPr>
        <w:t xml:space="preserve"> - </w:t>
      </w:r>
      <w:r w:rsidR="00781A79">
        <w:rPr>
          <w:rFonts w:ascii="Arial" w:hAnsi="Arial" w:cs="Arial"/>
        </w:rPr>
        <w:t>– ALL</w:t>
      </w:r>
      <w:r w:rsidR="00781A79" w:rsidRPr="00781A79">
        <w:rPr>
          <w:rFonts w:ascii="Arial" w:hAnsi="Arial" w:cs="Arial"/>
        </w:rPr>
        <w:t xml:space="preserve"> </w:t>
      </w:r>
    </w:p>
    <w:p w14:paraId="26E0392D" w14:textId="77777777" w:rsidR="00781A79" w:rsidRDefault="000625FD" w:rsidP="00431DE5">
      <w:pPr>
        <w:numPr>
          <w:ilvl w:val="0"/>
          <w:numId w:val="6"/>
        </w:numPr>
        <w:tabs>
          <w:tab w:val="clear" w:pos="27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781A79">
        <w:rPr>
          <w:rFonts w:ascii="Arial" w:hAnsi="Arial" w:cs="Arial"/>
        </w:rPr>
        <w:t>Do you currently have any clients that may represent a conflict of interest?</w:t>
      </w:r>
      <w:r w:rsidR="00D759B2" w:rsidRPr="00781A79">
        <w:rPr>
          <w:rFonts w:ascii="Arial" w:hAnsi="Arial" w:cs="Arial"/>
        </w:rPr>
        <w:t xml:space="preserve"> </w:t>
      </w:r>
      <w:r w:rsidRPr="00781A79">
        <w:rPr>
          <w:rFonts w:ascii="Arial" w:hAnsi="Arial" w:cs="Arial"/>
        </w:rPr>
        <w:t>How would such a</w:t>
      </w:r>
      <w:r w:rsidR="0071317C" w:rsidRPr="00781A79">
        <w:rPr>
          <w:rFonts w:ascii="Arial" w:hAnsi="Arial" w:cs="Arial"/>
        </w:rPr>
        <w:t xml:space="preserve"> conflict be handled?</w:t>
      </w:r>
      <w:r w:rsidR="00781A79" w:rsidRPr="00781A79">
        <w:rPr>
          <w:rFonts w:ascii="Arial" w:hAnsi="Arial" w:cs="Arial"/>
        </w:rPr>
        <w:t xml:space="preserve"> </w:t>
      </w:r>
      <w:r w:rsidR="00781A79">
        <w:rPr>
          <w:rFonts w:ascii="Arial" w:hAnsi="Arial" w:cs="Arial"/>
        </w:rPr>
        <w:t>– ALL</w:t>
      </w:r>
      <w:r w:rsidR="00781A79" w:rsidRPr="00781A79">
        <w:rPr>
          <w:rFonts w:ascii="Arial" w:hAnsi="Arial" w:cs="Arial"/>
        </w:rPr>
        <w:t xml:space="preserve"> </w:t>
      </w:r>
    </w:p>
    <w:p w14:paraId="02FE3A02" w14:textId="77777777" w:rsidR="007D7B27" w:rsidRPr="00781A79" w:rsidRDefault="000625FD" w:rsidP="00431DE5">
      <w:pPr>
        <w:numPr>
          <w:ilvl w:val="0"/>
          <w:numId w:val="6"/>
        </w:numPr>
        <w:tabs>
          <w:tab w:val="clear" w:pos="27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781A79">
        <w:rPr>
          <w:rFonts w:ascii="Arial" w:hAnsi="Arial" w:cs="Arial"/>
        </w:rPr>
        <w:t>List the professional associations related to customer service and customer call centers to</w:t>
      </w:r>
      <w:r w:rsidR="00D759B2" w:rsidRPr="00781A79">
        <w:rPr>
          <w:rFonts w:ascii="Arial" w:hAnsi="Arial" w:cs="Arial"/>
        </w:rPr>
        <w:t xml:space="preserve"> </w:t>
      </w:r>
      <w:r w:rsidRPr="00781A79">
        <w:rPr>
          <w:rFonts w:ascii="Arial" w:hAnsi="Arial" w:cs="Arial"/>
        </w:rPr>
        <w:t>which your company belongs.</w:t>
      </w:r>
      <w:r w:rsidR="00D759B2" w:rsidRPr="00781A79">
        <w:rPr>
          <w:rFonts w:ascii="Arial" w:hAnsi="Arial" w:cs="Arial"/>
        </w:rPr>
        <w:t xml:space="preserve"> </w:t>
      </w:r>
      <w:r w:rsidR="0071317C" w:rsidRPr="00781A79">
        <w:rPr>
          <w:rFonts w:ascii="Arial" w:hAnsi="Arial" w:cs="Arial"/>
        </w:rPr>
        <w:t>List any</w:t>
      </w:r>
      <w:r w:rsidRPr="00781A79">
        <w:rPr>
          <w:rFonts w:ascii="Arial" w:hAnsi="Arial" w:cs="Arial"/>
        </w:rPr>
        <w:t xml:space="preserve"> awards or accolades for your </w:t>
      </w:r>
      <w:r w:rsidR="0071317C" w:rsidRPr="00781A79">
        <w:rPr>
          <w:rFonts w:ascii="Arial" w:hAnsi="Arial" w:cs="Arial"/>
        </w:rPr>
        <w:t>call center quality or service</w:t>
      </w:r>
      <w:r w:rsidRPr="00781A79">
        <w:rPr>
          <w:rFonts w:ascii="Arial" w:hAnsi="Arial" w:cs="Arial"/>
        </w:rPr>
        <w:t>?</w:t>
      </w:r>
      <w:r w:rsidR="00781A79" w:rsidRPr="00781A79">
        <w:rPr>
          <w:rFonts w:ascii="Arial" w:hAnsi="Arial" w:cs="Arial"/>
        </w:rPr>
        <w:t xml:space="preserve"> </w:t>
      </w:r>
      <w:r w:rsidR="00781A79">
        <w:rPr>
          <w:rFonts w:ascii="Arial" w:hAnsi="Arial" w:cs="Arial"/>
        </w:rPr>
        <w:t>– ALL</w:t>
      </w:r>
    </w:p>
    <w:p w14:paraId="6E041D37" w14:textId="77777777" w:rsidR="00642703" w:rsidRPr="00C6161E" w:rsidRDefault="00642703" w:rsidP="00FF435A">
      <w:pPr>
        <w:pStyle w:val="List"/>
        <w:spacing w:before="60" w:after="60" w:line="300" w:lineRule="exact"/>
        <w:ind w:left="0" w:firstLine="0"/>
        <w:jc w:val="both"/>
        <w:rPr>
          <w:rFonts w:ascii="Arial" w:hAnsi="Arial" w:cs="Arial"/>
          <w:sz w:val="20"/>
        </w:rPr>
      </w:pPr>
    </w:p>
    <w:p w14:paraId="2EE1B38E" w14:textId="77777777" w:rsidR="000625FD" w:rsidRPr="00C6161E" w:rsidRDefault="000625FD" w:rsidP="00FF435A">
      <w:pPr>
        <w:pStyle w:val="Heading1"/>
        <w:tabs>
          <w:tab w:val="left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sz w:val="28"/>
        </w:rPr>
      </w:pPr>
      <w:bookmarkStart w:id="3" w:name="_Toc100647288"/>
      <w:r w:rsidRPr="00C6161E">
        <w:rPr>
          <w:rFonts w:ascii="Arial" w:hAnsi="Arial" w:cs="Arial"/>
          <w:kern w:val="0"/>
          <w:sz w:val="28"/>
        </w:rPr>
        <w:t>2.2</w:t>
      </w:r>
      <w:r w:rsidRPr="00C6161E">
        <w:rPr>
          <w:rFonts w:ascii="Arial" w:hAnsi="Arial" w:cs="Arial"/>
          <w:kern w:val="0"/>
          <w:sz w:val="28"/>
        </w:rPr>
        <w:tab/>
        <w:t>Capabilities and Industry Experience</w:t>
      </w:r>
      <w:bookmarkEnd w:id="3"/>
    </w:p>
    <w:p w14:paraId="23B220A2" w14:textId="77777777" w:rsidR="00EE2A12" w:rsidRPr="0071317C" w:rsidRDefault="000625FD" w:rsidP="00FF435A">
      <w:pPr>
        <w:pStyle w:val="Heading2"/>
        <w:numPr>
          <w:ilvl w:val="1"/>
          <w:numId w:val="8"/>
        </w:numPr>
        <w:tabs>
          <w:tab w:val="num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b w:val="0"/>
          <w:bCs/>
        </w:rPr>
      </w:pPr>
      <w:bookmarkStart w:id="4" w:name="_Toc100647289"/>
      <w:r w:rsidRPr="00C6161E">
        <w:rPr>
          <w:rFonts w:ascii="Arial" w:hAnsi="Arial" w:cs="Arial"/>
          <w:b w:val="0"/>
          <w:bCs/>
        </w:rPr>
        <w:t xml:space="preserve">How many years has your company been involved in the operation of </w:t>
      </w:r>
      <w:r w:rsidR="00781A79">
        <w:rPr>
          <w:rFonts w:ascii="Arial" w:hAnsi="Arial" w:cs="Arial"/>
          <w:b w:val="0"/>
          <w:bCs/>
        </w:rPr>
        <w:t xml:space="preserve">[SERVICE] </w:t>
      </w:r>
      <w:r w:rsidRPr="00C6161E">
        <w:rPr>
          <w:rFonts w:ascii="Arial" w:hAnsi="Arial" w:cs="Arial"/>
          <w:b w:val="0"/>
          <w:bCs/>
        </w:rPr>
        <w:t>call centers?</w:t>
      </w:r>
      <w:bookmarkEnd w:id="4"/>
      <w:r w:rsidR="00781A79">
        <w:rPr>
          <w:rFonts w:ascii="Arial" w:hAnsi="Arial" w:cs="Arial"/>
          <w:b w:val="0"/>
          <w:bCs/>
        </w:rPr>
        <w:t xml:space="preserve"> </w:t>
      </w:r>
      <w:r w:rsidR="00781A79">
        <w:rPr>
          <w:rFonts w:ascii="Arial" w:hAnsi="Arial" w:cs="Arial"/>
        </w:rPr>
        <w:t>– ALL</w:t>
      </w:r>
    </w:p>
    <w:p w14:paraId="039ABCB9" w14:textId="77777777" w:rsidR="00EE2A12" w:rsidRPr="0071317C" w:rsidRDefault="000625FD" w:rsidP="00FF435A">
      <w:pPr>
        <w:pStyle w:val="Heading2"/>
        <w:numPr>
          <w:ilvl w:val="1"/>
          <w:numId w:val="8"/>
        </w:numPr>
        <w:tabs>
          <w:tab w:val="num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b w:val="0"/>
          <w:bCs/>
        </w:rPr>
      </w:pPr>
      <w:bookmarkStart w:id="5" w:name="_Toc100647294"/>
      <w:r w:rsidRPr="00C6161E">
        <w:rPr>
          <w:rFonts w:ascii="Arial" w:hAnsi="Arial" w:cs="Arial"/>
          <w:b w:val="0"/>
          <w:bCs/>
        </w:rPr>
        <w:t>List the methods by which your company has differentiated its practices in order to better respond to specific needs of the pharmaceutical industry.</w:t>
      </w:r>
      <w:bookmarkEnd w:id="5"/>
      <w:r w:rsidR="00781A79">
        <w:rPr>
          <w:rFonts w:ascii="Arial" w:hAnsi="Arial" w:cs="Arial"/>
          <w:b w:val="0"/>
          <w:bCs/>
        </w:rPr>
        <w:t xml:space="preserve"> </w:t>
      </w:r>
      <w:r w:rsidR="00781A79">
        <w:rPr>
          <w:rFonts w:ascii="Arial" w:hAnsi="Arial" w:cs="Arial"/>
        </w:rPr>
        <w:t>– ALL</w:t>
      </w:r>
    </w:p>
    <w:p w14:paraId="6246BED3" w14:textId="77777777" w:rsidR="000625FD" w:rsidRPr="006248C2" w:rsidRDefault="000625FD" w:rsidP="006248C2">
      <w:pPr>
        <w:pStyle w:val="Heading2"/>
        <w:numPr>
          <w:ilvl w:val="1"/>
          <w:numId w:val="8"/>
        </w:numPr>
        <w:tabs>
          <w:tab w:val="num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b w:val="0"/>
          <w:bCs/>
        </w:rPr>
      </w:pPr>
      <w:bookmarkStart w:id="6" w:name="_Toc100647295"/>
      <w:r w:rsidRPr="00C6161E">
        <w:rPr>
          <w:rFonts w:ascii="Arial" w:hAnsi="Arial" w:cs="Arial"/>
          <w:b w:val="0"/>
          <w:bCs/>
        </w:rPr>
        <w:t xml:space="preserve">List major trends and best practices evolving in the </w:t>
      </w:r>
      <w:r w:rsidR="006248C2">
        <w:rPr>
          <w:rFonts w:ascii="Arial" w:hAnsi="Arial" w:cs="Arial"/>
          <w:b w:val="0"/>
          <w:bCs/>
        </w:rPr>
        <w:t>pharmaceutical</w:t>
      </w:r>
      <w:r w:rsidRPr="00C6161E">
        <w:rPr>
          <w:rFonts w:ascii="Arial" w:hAnsi="Arial" w:cs="Arial"/>
          <w:b w:val="0"/>
          <w:bCs/>
        </w:rPr>
        <w:t xml:space="preserve"> call center industry and explain how y</w:t>
      </w:r>
      <w:r w:rsidR="0071317C">
        <w:rPr>
          <w:rFonts w:ascii="Arial" w:hAnsi="Arial" w:cs="Arial"/>
          <w:b w:val="0"/>
          <w:bCs/>
        </w:rPr>
        <w:t>our company is in step with these trends</w:t>
      </w:r>
      <w:r w:rsidRPr="00C6161E">
        <w:rPr>
          <w:rFonts w:ascii="Arial" w:hAnsi="Arial" w:cs="Arial"/>
          <w:b w:val="0"/>
          <w:bCs/>
        </w:rPr>
        <w:t>.</w:t>
      </w:r>
      <w:r w:rsidR="00D759B2">
        <w:rPr>
          <w:rFonts w:ascii="Arial" w:hAnsi="Arial" w:cs="Arial"/>
          <w:b w:val="0"/>
          <w:bCs/>
        </w:rPr>
        <w:t xml:space="preserve"> </w:t>
      </w:r>
      <w:r w:rsidRPr="00C6161E">
        <w:rPr>
          <w:rFonts w:ascii="Arial" w:hAnsi="Arial" w:cs="Arial"/>
          <w:b w:val="0"/>
          <w:bCs/>
        </w:rPr>
        <w:t>Please also include the methods and/or sources used to keep abreast of the pharmaceutical regulatory environment</w:t>
      </w:r>
      <w:bookmarkEnd w:id="6"/>
      <w:r w:rsidR="006248C2">
        <w:rPr>
          <w:rFonts w:ascii="Arial" w:hAnsi="Arial" w:cs="Arial"/>
          <w:b w:val="0"/>
          <w:bCs/>
        </w:rPr>
        <w:t xml:space="preserve"> – </w:t>
      </w:r>
      <w:r w:rsidR="006248C2" w:rsidRPr="006248C2">
        <w:rPr>
          <w:rFonts w:ascii="Arial" w:hAnsi="Arial" w:cs="Arial"/>
          <w:b w:val="0"/>
          <w:bCs/>
        </w:rPr>
        <w:t>ALL</w:t>
      </w:r>
    </w:p>
    <w:p w14:paraId="4F1398A4" w14:textId="77777777" w:rsidR="008029F0" w:rsidRPr="006248C2" w:rsidRDefault="000625FD" w:rsidP="006248C2">
      <w:pPr>
        <w:pStyle w:val="Heading2"/>
        <w:numPr>
          <w:ilvl w:val="1"/>
          <w:numId w:val="8"/>
        </w:numPr>
        <w:tabs>
          <w:tab w:val="num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b w:val="0"/>
          <w:bCs/>
        </w:rPr>
      </w:pPr>
      <w:bookmarkStart w:id="7" w:name="_Toc100647297"/>
      <w:r w:rsidRPr="00C6161E">
        <w:rPr>
          <w:rFonts w:ascii="Arial" w:hAnsi="Arial" w:cs="Arial"/>
          <w:b w:val="0"/>
          <w:bCs/>
        </w:rPr>
        <w:t>Lis</w:t>
      </w:r>
      <w:r w:rsidR="00C51526">
        <w:rPr>
          <w:rFonts w:ascii="Arial" w:hAnsi="Arial" w:cs="Arial"/>
          <w:b w:val="0"/>
          <w:bCs/>
        </w:rPr>
        <w:t xml:space="preserve">t and describe pricing methods </w:t>
      </w:r>
      <w:r w:rsidRPr="00C6161E">
        <w:rPr>
          <w:rFonts w:ascii="Arial" w:hAnsi="Arial" w:cs="Arial"/>
          <w:b w:val="0"/>
          <w:bCs/>
        </w:rPr>
        <w:t xml:space="preserve">your company has used to charge clients for services rendered (monthly or yearly contract, fixed rate with performance based bonus, contract with contingency, </w:t>
      </w:r>
      <w:proofErr w:type="spellStart"/>
      <w:r w:rsidRPr="00C6161E">
        <w:rPr>
          <w:rFonts w:ascii="Arial" w:hAnsi="Arial" w:cs="Arial"/>
          <w:b w:val="0"/>
          <w:bCs/>
        </w:rPr>
        <w:t>etc</w:t>
      </w:r>
      <w:proofErr w:type="spellEnd"/>
      <w:r w:rsidRPr="00C6161E">
        <w:rPr>
          <w:rFonts w:ascii="Arial" w:hAnsi="Arial" w:cs="Arial"/>
          <w:b w:val="0"/>
          <w:bCs/>
        </w:rPr>
        <w:t>).</w:t>
      </w:r>
      <w:r w:rsidR="00D759B2">
        <w:rPr>
          <w:rFonts w:ascii="Arial" w:hAnsi="Arial" w:cs="Arial"/>
          <w:b w:val="0"/>
          <w:bCs/>
        </w:rPr>
        <w:t xml:space="preserve"> </w:t>
      </w:r>
      <w:r w:rsidRPr="00C6161E">
        <w:rPr>
          <w:rFonts w:ascii="Arial" w:hAnsi="Arial" w:cs="Arial"/>
          <w:b w:val="0"/>
          <w:bCs/>
        </w:rPr>
        <w:t>Note:</w:t>
      </w:r>
      <w:r w:rsidR="00D759B2">
        <w:rPr>
          <w:rFonts w:ascii="Arial" w:hAnsi="Arial" w:cs="Arial"/>
          <w:b w:val="0"/>
          <w:bCs/>
        </w:rPr>
        <w:t xml:space="preserve"> </w:t>
      </w:r>
      <w:r w:rsidRPr="00C6161E">
        <w:rPr>
          <w:rFonts w:ascii="Arial" w:hAnsi="Arial" w:cs="Arial"/>
          <w:b w:val="0"/>
          <w:bCs/>
        </w:rPr>
        <w:t xml:space="preserve">this is not a </w:t>
      </w:r>
      <w:r w:rsidR="00C51526">
        <w:rPr>
          <w:rFonts w:ascii="Arial" w:hAnsi="Arial" w:cs="Arial"/>
          <w:b w:val="0"/>
          <w:bCs/>
        </w:rPr>
        <w:t>r</w:t>
      </w:r>
      <w:r w:rsidR="00D759B2">
        <w:rPr>
          <w:rFonts w:ascii="Arial" w:hAnsi="Arial" w:cs="Arial"/>
          <w:b w:val="0"/>
          <w:bCs/>
        </w:rPr>
        <w:t>equest for</w:t>
      </w:r>
      <w:r w:rsidRPr="00C6161E">
        <w:rPr>
          <w:rFonts w:ascii="Arial" w:hAnsi="Arial" w:cs="Arial"/>
          <w:b w:val="0"/>
          <w:bCs/>
        </w:rPr>
        <w:t xml:space="preserve"> pricing, but rather it is a </w:t>
      </w:r>
      <w:r w:rsidR="00C51526">
        <w:rPr>
          <w:rFonts w:ascii="Arial" w:hAnsi="Arial" w:cs="Arial"/>
          <w:b w:val="0"/>
          <w:bCs/>
        </w:rPr>
        <w:t>r</w:t>
      </w:r>
      <w:r w:rsidR="00D759B2">
        <w:rPr>
          <w:rFonts w:ascii="Arial" w:hAnsi="Arial" w:cs="Arial"/>
          <w:b w:val="0"/>
          <w:bCs/>
        </w:rPr>
        <w:t>equest for</w:t>
      </w:r>
      <w:r w:rsidRPr="00C6161E">
        <w:rPr>
          <w:rFonts w:ascii="Arial" w:hAnsi="Arial" w:cs="Arial"/>
          <w:b w:val="0"/>
          <w:bCs/>
        </w:rPr>
        <w:t xml:space="preserve"> a description of your pricing methods</w:t>
      </w:r>
      <w:bookmarkEnd w:id="7"/>
      <w:r w:rsidR="006248C2">
        <w:rPr>
          <w:rFonts w:ascii="Arial" w:hAnsi="Arial" w:cs="Arial"/>
          <w:b w:val="0"/>
          <w:bCs/>
        </w:rPr>
        <w:t xml:space="preserve"> – </w:t>
      </w:r>
      <w:r w:rsidR="006248C2" w:rsidRPr="006248C2">
        <w:rPr>
          <w:rFonts w:ascii="Arial" w:hAnsi="Arial" w:cs="Arial"/>
          <w:b w:val="0"/>
          <w:bCs/>
        </w:rPr>
        <w:t>ALL</w:t>
      </w:r>
    </w:p>
    <w:p w14:paraId="3DD3AC50" w14:textId="77777777" w:rsidR="0019415E" w:rsidRPr="0019415E" w:rsidRDefault="0019415E" w:rsidP="00FF435A">
      <w:pPr>
        <w:jc w:val="both"/>
      </w:pPr>
    </w:p>
    <w:p w14:paraId="7C863FA4" w14:textId="77777777" w:rsidR="000625FD" w:rsidRPr="0019415E" w:rsidRDefault="000625FD" w:rsidP="00FF435A">
      <w:pPr>
        <w:pStyle w:val="Heading1"/>
        <w:tabs>
          <w:tab w:val="left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sz w:val="28"/>
        </w:rPr>
      </w:pPr>
      <w:bookmarkStart w:id="8" w:name="_Toc100647298"/>
      <w:r w:rsidRPr="0019415E">
        <w:rPr>
          <w:rFonts w:ascii="Arial" w:hAnsi="Arial" w:cs="Arial"/>
          <w:sz w:val="28"/>
        </w:rPr>
        <w:lastRenderedPageBreak/>
        <w:t>2.3</w:t>
      </w:r>
      <w:r w:rsidRPr="0019415E">
        <w:rPr>
          <w:rFonts w:ascii="Arial" w:hAnsi="Arial" w:cs="Arial"/>
          <w:sz w:val="28"/>
        </w:rPr>
        <w:tab/>
        <w:t>Compliance information</w:t>
      </w:r>
      <w:bookmarkEnd w:id="8"/>
    </w:p>
    <w:p w14:paraId="45447AD4" w14:textId="77777777" w:rsidR="00E3439B" w:rsidRDefault="00914DD1" w:rsidP="00FF435A">
      <w:pPr>
        <w:pStyle w:val="Header"/>
        <w:numPr>
          <w:ilvl w:val="0"/>
          <w:numId w:val="9"/>
        </w:numPr>
        <w:tabs>
          <w:tab w:val="clear" w:pos="1800"/>
          <w:tab w:val="clear" w:pos="4320"/>
          <w:tab w:val="clear" w:pos="864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0625FD" w:rsidRPr="00C6161E">
        <w:rPr>
          <w:rFonts w:ascii="Arial" w:hAnsi="Arial" w:cs="Arial"/>
        </w:rPr>
        <w:t xml:space="preserve">rovide an overview of </w:t>
      </w:r>
      <w:r>
        <w:rPr>
          <w:rFonts w:ascii="Arial" w:hAnsi="Arial" w:cs="Arial"/>
        </w:rPr>
        <w:t>your</w:t>
      </w:r>
      <w:r w:rsidR="00E3439B">
        <w:rPr>
          <w:rFonts w:ascii="Arial" w:hAnsi="Arial" w:cs="Arial"/>
        </w:rPr>
        <w:t xml:space="preserve"> Q</w:t>
      </w:r>
      <w:r w:rsidR="000625FD" w:rsidRPr="00C6161E">
        <w:rPr>
          <w:rFonts w:ascii="Arial" w:hAnsi="Arial" w:cs="Arial"/>
        </w:rPr>
        <w:t xml:space="preserve">uality </w:t>
      </w:r>
      <w:r w:rsidR="00E3439B">
        <w:rPr>
          <w:rFonts w:ascii="Arial" w:hAnsi="Arial" w:cs="Arial"/>
        </w:rPr>
        <w:t xml:space="preserve">System, as defined by the FDA, which is in place to support your </w:t>
      </w:r>
      <w:r w:rsidR="006248C2">
        <w:rPr>
          <w:rFonts w:ascii="Arial" w:hAnsi="Arial" w:cs="Arial"/>
        </w:rPr>
        <w:t>[SERVICE]</w:t>
      </w:r>
      <w:r w:rsidR="00E3439B">
        <w:rPr>
          <w:rFonts w:ascii="Arial" w:hAnsi="Arial" w:cs="Arial"/>
        </w:rPr>
        <w:t xml:space="preserve"> call center operations</w:t>
      </w:r>
      <w:r w:rsidR="006248C2">
        <w:rPr>
          <w:rFonts w:ascii="Arial" w:hAnsi="Arial" w:cs="Arial"/>
        </w:rPr>
        <w:t xml:space="preserve"> - ALL</w:t>
      </w:r>
    </w:p>
    <w:p w14:paraId="6F28E16B" w14:textId="77777777" w:rsidR="00E3439B" w:rsidRDefault="00E3439B" w:rsidP="00FF435A">
      <w:pPr>
        <w:pStyle w:val="Header"/>
        <w:numPr>
          <w:ilvl w:val="0"/>
          <w:numId w:val="9"/>
        </w:numPr>
        <w:tabs>
          <w:tab w:val="clear" w:pos="1800"/>
          <w:tab w:val="clear" w:pos="4320"/>
          <w:tab w:val="clear" w:pos="864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E3439B">
        <w:rPr>
          <w:rFonts w:ascii="Arial" w:hAnsi="Arial" w:cs="Arial"/>
        </w:rPr>
        <w:t>Has your</w:t>
      </w:r>
      <w:r w:rsidR="006248C2">
        <w:rPr>
          <w:rFonts w:ascii="Arial" w:hAnsi="Arial" w:cs="Arial"/>
        </w:rPr>
        <w:t xml:space="preserve"> call center(s) </w:t>
      </w:r>
      <w:r w:rsidRPr="00E3439B">
        <w:rPr>
          <w:rFonts w:ascii="Arial" w:hAnsi="Arial" w:cs="Arial"/>
        </w:rPr>
        <w:t>been audited by FDA</w:t>
      </w:r>
      <w:r w:rsidR="006248C2">
        <w:rPr>
          <w:rFonts w:ascii="Arial" w:hAnsi="Arial" w:cs="Arial"/>
        </w:rPr>
        <w:t>/MHRA/EMEA</w:t>
      </w:r>
      <w:r w:rsidRPr="00E3439B">
        <w:rPr>
          <w:rFonts w:ascii="Arial" w:hAnsi="Arial" w:cs="Arial"/>
        </w:rPr>
        <w:t xml:space="preserve"> or other </w:t>
      </w:r>
      <w:r w:rsidR="00914DD1">
        <w:rPr>
          <w:rFonts w:ascii="Arial" w:hAnsi="Arial" w:cs="Arial"/>
        </w:rPr>
        <w:t xml:space="preserve">regulatory/governmental </w:t>
      </w:r>
      <w:r w:rsidRPr="00E3439B">
        <w:rPr>
          <w:rFonts w:ascii="Arial" w:hAnsi="Arial" w:cs="Arial"/>
        </w:rPr>
        <w:t>agency</w:t>
      </w:r>
      <w:r w:rsidR="006248C2">
        <w:rPr>
          <w:rFonts w:ascii="Arial" w:hAnsi="Arial" w:cs="Arial"/>
        </w:rPr>
        <w:t xml:space="preserve"> in the 3 past years? If yes, please summarize the results of the inspection. - ALL</w:t>
      </w:r>
    </w:p>
    <w:p w14:paraId="0E5CADE0" w14:textId="77777777" w:rsidR="003303B1" w:rsidRDefault="000625FD" w:rsidP="00FF435A">
      <w:pPr>
        <w:pStyle w:val="Header"/>
        <w:numPr>
          <w:ilvl w:val="0"/>
          <w:numId w:val="9"/>
        </w:numPr>
        <w:tabs>
          <w:tab w:val="clear" w:pos="1800"/>
          <w:tab w:val="clear" w:pos="4320"/>
          <w:tab w:val="clear" w:pos="864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E3439B">
        <w:rPr>
          <w:rFonts w:ascii="Arial" w:hAnsi="Arial" w:cs="Arial"/>
        </w:rPr>
        <w:t>How are your representatives monitored for quality assurance, compliance</w:t>
      </w:r>
      <w:r w:rsidR="00914DD1">
        <w:rPr>
          <w:rFonts w:ascii="Arial" w:hAnsi="Arial" w:cs="Arial"/>
        </w:rPr>
        <w:t>, and customer service skills</w:t>
      </w:r>
      <w:r w:rsidRPr="00E3439B">
        <w:rPr>
          <w:rFonts w:ascii="Arial" w:hAnsi="Arial" w:cs="Arial"/>
        </w:rPr>
        <w:t>?</w:t>
      </w:r>
      <w:r w:rsidR="006248C2">
        <w:rPr>
          <w:rFonts w:ascii="Arial" w:hAnsi="Arial" w:cs="Arial"/>
        </w:rPr>
        <w:t xml:space="preserve"> - ALL</w:t>
      </w:r>
    </w:p>
    <w:p w14:paraId="14872259" w14:textId="77777777" w:rsidR="00914DD1" w:rsidRDefault="00914DD1" w:rsidP="00FF435A">
      <w:pPr>
        <w:pStyle w:val="Header"/>
        <w:numPr>
          <w:ilvl w:val="0"/>
          <w:numId w:val="9"/>
        </w:numPr>
        <w:tabs>
          <w:tab w:val="clear" w:pos="1800"/>
          <w:tab w:val="clear" w:pos="4320"/>
          <w:tab w:val="clear" w:pos="864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F43AA">
        <w:rPr>
          <w:rFonts w:ascii="Arial" w:hAnsi="Arial" w:cs="Arial"/>
        </w:rPr>
        <w:t>describe</w:t>
      </w:r>
      <w:r>
        <w:rPr>
          <w:rFonts w:ascii="Arial" w:hAnsi="Arial" w:cs="Arial"/>
        </w:rPr>
        <w:t xml:space="preserve"> how your organization complies with the requirem</w:t>
      </w:r>
      <w:r w:rsidR="006248C2">
        <w:rPr>
          <w:rFonts w:ascii="Arial" w:hAnsi="Arial" w:cs="Arial"/>
        </w:rPr>
        <w:t>ents of the HIPAA Privacy Rule. - ALL</w:t>
      </w:r>
    </w:p>
    <w:p w14:paraId="1F3D7E1C" w14:textId="77777777" w:rsidR="003F43AA" w:rsidRDefault="003F43AA" w:rsidP="00FF435A">
      <w:pPr>
        <w:pStyle w:val="Header"/>
        <w:numPr>
          <w:ilvl w:val="0"/>
          <w:numId w:val="9"/>
        </w:numPr>
        <w:tabs>
          <w:tab w:val="clear" w:pos="1800"/>
          <w:tab w:val="clear" w:pos="4320"/>
          <w:tab w:val="clear" w:pos="864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 how you have supported your clients in the management of the Sunshine Act requirements?</w:t>
      </w:r>
      <w:r w:rsidR="00485BCF">
        <w:rPr>
          <w:rFonts w:ascii="Arial" w:hAnsi="Arial" w:cs="Arial"/>
        </w:rPr>
        <w:t xml:space="preserve"> – ALL</w:t>
      </w:r>
    </w:p>
    <w:p w14:paraId="151BC07B" w14:textId="77777777" w:rsidR="00485BCF" w:rsidRPr="009118BC" w:rsidRDefault="00485BCF" w:rsidP="009118BC">
      <w:pPr>
        <w:pStyle w:val="Header"/>
        <w:numPr>
          <w:ilvl w:val="0"/>
          <w:numId w:val="9"/>
        </w:numPr>
        <w:tabs>
          <w:tab w:val="clear" w:pos="1800"/>
          <w:tab w:val="clear" w:pos="4320"/>
          <w:tab w:val="clear" w:pos="864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</w:t>
      </w:r>
      <w:r w:rsidR="009118BC">
        <w:rPr>
          <w:rFonts w:ascii="Arial" w:hAnsi="Arial" w:cs="Arial"/>
        </w:rPr>
        <w:t xml:space="preserve">e how your organization </w:t>
      </w:r>
      <w:r>
        <w:rPr>
          <w:rFonts w:ascii="Arial" w:hAnsi="Arial" w:cs="Arial"/>
        </w:rPr>
        <w:t xml:space="preserve">maintains compliance with the current regulations and guidances for [SERVICE]. </w:t>
      </w:r>
      <w:r w:rsidR="009118B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9118BC">
        <w:rPr>
          <w:rFonts w:ascii="Arial" w:hAnsi="Arial" w:cs="Arial"/>
        </w:rPr>
        <w:t>ALL</w:t>
      </w:r>
    </w:p>
    <w:p w14:paraId="64B3ED06" w14:textId="77777777" w:rsidR="003303B1" w:rsidRPr="00C6161E" w:rsidRDefault="003303B1" w:rsidP="00FF435A">
      <w:pPr>
        <w:pStyle w:val="Header"/>
        <w:tabs>
          <w:tab w:val="clear" w:pos="4320"/>
          <w:tab w:val="clear" w:pos="8640"/>
        </w:tabs>
        <w:spacing w:line="300" w:lineRule="exact"/>
        <w:jc w:val="both"/>
        <w:rPr>
          <w:rFonts w:ascii="Arial" w:hAnsi="Arial" w:cs="Arial"/>
        </w:rPr>
      </w:pPr>
    </w:p>
    <w:p w14:paraId="6598DDD0" w14:textId="77777777" w:rsidR="000625FD" w:rsidRPr="00C6161E" w:rsidRDefault="000625FD" w:rsidP="00FF435A">
      <w:pPr>
        <w:pStyle w:val="Heading1"/>
        <w:tabs>
          <w:tab w:val="left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sz w:val="28"/>
        </w:rPr>
      </w:pPr>
      <w:bookmarkStart w:id="9" w:name="_Toc100647299"/>
      <w:r w:rsidRPr="00C6161E">
        <w:rPr>
          <w:rFonts w:ascii="Arial" w:hAnsi="Arial" w:cs="Arial"/>
          <w:sz w:val="28"/>
        </w:rPr>
        <w:t>2.4</w:t>
      </w:r>
      <w:r w:rsidRPr="00C6161E">
        <w:rPr>
          <w:rFonts w:ascii="Arial" w:hAnsi="Arial" w:cs="Arial"/>
          <w:sz w:val="28"/>
        </w:rPr>
        <w:tab/>
        <w:t>Process and Resources</w:t>
      </w:r>
      <w:bookmarkEnd w:id="9"/>
    </w:p>
    <w:p w14:paraId="34825E36" w14:textId="77777777" w:rsidR="000D094E" w:rsidRDefault="000625FD" w:rsidP="00FF435A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 xml:space="preserve">What is your average lead-time to set up and implement a </w:t>
      </w:r>
      <w:r w:rsidR="00AA738A">
        <w:rPr>
          <w:rFonts w:ascii="Arial" w:hAnsi="Arial" w:cs="Arial"/>
        </w:rPr>
        <w:t>[SERVICE]</w:t>
      </w:r>
      <w:r w:rsidR="00914DD1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 xml:space="preserve">call center </w:t>
      </w:r>
      <w:r w:rsidR="00914DD1">
        <w:rPr>
          <w:rFonts w:ascii="Arial" w:hAnsi="Arial" w:cs="Arial"/>
        </w:rPr>
        <w:t xml:space="preserve">supporting 10+ brands </w:t>
      </w:r>
      <w:r w:rsidRPr="00C6161E">
        <w:rPr>
          <w:rFonts w:ascii="Arial" w:hAnsi="Arial" w:cs="Arial"/>
        </w:rPr>
        <w:t>from start to finish?</w:t>
      </w:r>
      <w:r w:rsidR="00AA738A">
        <w:rPr>
          <w:rFonts w:ascii="Arial" w:hAnsi="Arial" w:cs="Arial"/>
        </w:rPr>
        <w:t xml:space="preserve"> Please provide a high level implem</w:t>
      </w:r>
      <w:r w:rsidR="009118BC">
        <w:rPr>
          <w:rFonts w:ascii="Arial" w:hAnsi="Arial" w:cs="Arial"/>
        </w:rPr>
        <w:t>entation plan. – MI, MC, AE/PQC</w:t>
      </w:r>
    </w:p>
    <w:p w14:paraId="08651BCE" w14:textId="77777777" w:rsidR="0070390B" w:rsidRDefault="0070390B" w:rsidP="00FF435A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Pr="00C6161E">
        <w:rPr>
          <w:rFonts w:ascii="Arial" w:hAnsi="Arial" w:cs="Arial"/>
        </w:rPr>
        <w:t>xplain the different</w:t>
      </w:r>
      <w:r>
        <w:rPr>
          <w:rFonts w:ascii="Arial" w:hAnsi="Arial" w:cs="Arial"/>
        </w:rPr>
        <w:t xml:space="preserve"> degree</w:t>
      </w:r>
      <w:r w:rsidR="003F43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advanced degree</w:t>
      </w:r>
      <w:r w:rsidR="003F43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(e.g</w:t>
      </w:r>
      <w:r w:rsidRPr="00C6161E">
        <w:rPr>
          <w:rFonts w:ascii="Arial" w:hAnsi="Arial" w:cs="Arial"/>
        </w:rPr>
        <w:t xml:space="preserve">., college-degree, </w:t>
      </w:r>
      <w:r w:rsidR="001D480B">
        <w:rPr>
          <w:rFonts w:ascii="Arial" w:hAnsi="Arial" w:cs="Arial"/>
        </w:rPr>
        <w:t>RN</w:t>
      </w:r>
      <w:r>
        <w:rPr>
          <w:rFonts w:ascii="Arial" w:hAnsi="Arial" w:cs="Arial"/>
        </w:rPr>
        <w:t>, RPh, PharmD</w:t>
      </w:r>
      <w:r w:rsidR="001D480B">
        <w:rPr>
          <w:rFonts w:ascii="Arial" w:hAnsi="Arial" w:cs="Arial"/>
        </w:rPr>
        <w:t>, MD/DO</w:t>
      </w:r>
      <w:r w:rsidR="003F43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you have deployed in your call centers. Please provide a numerical breakdown of the</w:t>
      </w:r>
      <w:r w:rsidR="003F43AA">
        <w:rPr>
          <w:rFonts w:ascii="Arial" w:hAnsi="Arial" w:cs="Arial"/>
        </w:rPr>
        <w:t xml:space="preserve"> numbers of each of these degrees currently deployed</w:t>
      </w:r>
      <w:r>
        <w:rPr>
          <w:rFonts w:ascii="Arial" w:hAnsi="Arial" w:cs="Arial"/>
        </w:rPr>
        <w:t xml:space="preserve">. </w:t>
      </w:r>
      <w:r w:rsidR="00AA738A">
        <w:rPr>
          <w:rFonts w:ascii="Arial" w:hAnsi="Arial" w:cs="Arial"/>
        </w:rPr>
        <w:t>- ALL</w:t>
      </w:r>
    </w:p>
    <w:p w14:paraId="29E86DAD" w14:textId="77777777" w:rsidR="001D480B" w:rsidRDefault="0070390B" w:rsidP="001D480B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recruiting process for hiring and retaining </w:t>
      </w:r>
      <w:r w:rsidR="001D480B">
        <w:rPr>
          <w:rFonts w:ascii="Arial" w:hAnsi="Arial" w:cs="Arial"/>
        </w:rPr>
        <w:t>healthcare professional agents (RN, RPh, PharmD)</w:t>
      </w:r>
      <w:r>
        <w:rPr>
          <w:rFonts w:ascii="Arial" w:hAnsi="Arial" w:cs="Arial"/>
        </w:rPr>
        <w:t xml:space="preserve">. </w:t>
      </w:r>
      <w:r w:rsidR="00914DD1" w:rsidRPr="001D480B">
        <w:rPr>
          <w:rFonts w:ascii="Arial" w:hAnsi="Arial" w:cs="Arial"/>
        </w:rPr>
        <w:t>From w</w:t>
      </w:r>
      <w:r w:rsidR="000625FD" w:rsidRPr="001D480B">
        <w:rPr>
          <w:rFonts w:ascii="Arial" w:hAnsi="Arial" w:cs="Arial"/>
        </w:rPr>
        <w:t xml:space="preserve">here are your </w:t>
      </w:r>
      <w:r w:rsidR="001D480B">
        <w:rPr>
          <w:rFonts w:ascii="Arial" w:hAnsi="Arial" w:cs="Arial"/>
        </w:rPr>
        <w:t xml:space="preserve">healthcare professional </w:t>
      </w:r>
      <w:r w:rsidR="00914DD1" w:rsidRPr="001D480B">
        <w:rPr>
          <w:rFonts w:ascii="Arial" w:hAnsi="Arial" w:cs="Arial"/>
        </w:rPr>
        <w:t>call center representatives</w:t>
      </w:r>
      <w:r w:rsidR="000625FD" w:rsidRPr="001D480B">
        <w:rPr>
          <w:rFonts w:ascii="Arial" w:hAnsi="Arial" w:cs="Arial"/>
        </w:rPr>
        <w:t xml:space="preserve"> recruited?</w:t>
      </w:r>
      <w:r w:rsidR="00D759B2" w:rsidRPr="001D480B">
        <w:rPr>
          <w:rFonts w:ascii="Arial" w:hAnsi="Arial" w:cs="Arial"/>
        </w:rPr>
        <w:t xml:space="preserve"> </w:t>
      </w:r>
      <w:r w:rsidR="000625FD" w:rsidRPr="001D480B">
        <w:rPr>
          <w:rFonts w:ascii="Arial" w:hAnsi="Arial" w:cs="Arial"/>
        </w:rPr>
        <w:t>What is your company’s average time to recruit and fill a new call center position?</w:t>
      </w:r>
      <w:r w:rsidR="001D480B">
        <w:rPr>
          <w:rFonts w:ascii="Arial" w:hAnsi="Arial" w:cs="Arial"/>
        </w:rPr>
        <w:t xml:space="preserve">  ALL</w:t>
      </w:r>
    </w:p>
    <w:p w14:paraId="54C45665" w14:textId="77777777" w:rsidR="000625FD" w:rsidRPr="001D480B" w:rsidRDefault="001D480B" w:rsidP="001D480B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turnover for</w:t>
      </w:r>
      <w:r w:rsidR="009118BC">
        <w:rPr>
          <w:rFonts w:ascii="Arial" w:hAnsi="Arial" w:cs="Arial"/>
        </w:rPr>
        <w:t xml:space="preserve"> healthcare professional agents and</w:t>
      </w:r>
      <w:r>
        <w:rPr>
          <w:rFonts w:ascii="Arial" w:hAnsi="Arial" w:cs="Arial"/>
        </w:rPr>
        <w:t xml:space="preserve"> non-healthcare professional agents? Turnover for this RFP </w:t>
      </w:r>
      <w:r w:rsidR="009118BC">
        <w:rPr>
          <w:rFonts w:ascii="Arial" w:hAnsi="Arial" w:cs="Arial"/>
        </w:rPr>
        <w:t>in accordance with</w:t>
      </w:r>
      <w:r>
        <w:rPr>
          <w:rFonts w:ascii="Arial" w:hAnsi="Arial" w:cs="Arial"/>
        </w:rPr>
        <w:t xml:space="preserve"> the International Customer Management </w:t>
      </w:r>
      <w:r w:rsidR="00A437FE">
        <w:rPr>
          <w:rFonts w:ascii="Arial" w:hAnsi="Arial" w:cs="Arial"/>
        </w:rPr>
        <w:t>Institute (</w:t>
      </w:r>
      <w:r>
        <w:rPr>
          <w:rFonts w:ascii="Arial" w:hAnsi="Arial" w:cs="Arial"/>
        </w:rPr>
        <w:t xml:space="preserve">ICMI) would be defined as an agent </w:t>
      </w:r>
      <w:r w:rsidR="009118BC">
        <w:rPr>
          <w:rFonts w:ascii="Arial" w:hAnsi="Arial" w:cs="Arial"/>
        </w:rPr>
        <w:t>leaving the company’s call center operations</w:t>
      </w:r>
      <w:r>
        <w:rPr>
          <w:rFonts w:ascii="Arial" w:hAnsi="Arial" w:cs="Arial"/>
        </w:rPr>
        <w:t xml:space="preserve"> for any reason (poor performance, new position, advancement, etc.) in a given month divided by the total number of agents employed </w:t>
      </w:r>
      <w:r w:rsidR="009118BC">
        <w:rPr>
          <w:rFonts w:ascii="Arial" w:hAnsi="Arial" w:cs="Arial"/>
        </w:rPr>
        <w:t xml:space="preserve">in the call center </w:t>
      </w:r>
      <w:r>
        <w:rPr>
          <w:rFonts w:ascii="Arial" w:hAnsi="Arial" w:cs="Arial"/>
        </w:rPr>
        <w:t>times 12</w:t>
      </w:r>
      <w:r w:rsidR="00A437FE">
        <w:rPr>
          <w:rFonts w:ascii="Arial" w:hAnsi="Arial" w:cs="Arial"/>
        </w:rPr>
        <w:t xml:space="preserve"> months</w:t>
      </w:r>
      <w:r>
        <w:rPr>
          <w:rFonts w:ascii="Arial" w:hAnsi="Arial" w:cs="Arial"/>
        </w:rPr>
        <w:t xml:space="preserve">. </w:t>
      </w:r>
      <w:r w:rsidR="00A437FE" w:rsidRPr="00A437FE">
        <w:rPr>
          <w:rFonts w:ascii="Arial" w:hAnsi="Arial" w:cs="Arial"/>
          <w:i/>
        </w:rPr>
        <w:t xml:space="preserve">Example – The Company has 100 agents. During January, 1 agent was promoted to supervisor, 1 left the company for poor performance, and 1 agent took a lateral move to </w:t>
      </w:r>
      <w:r w:rsidR="009118BC">
        <w:rPr>
          <w:rFonts w:ascii="Arial" w:hAnsi="Arial" w:cs="Arial"/>
          <w:i/>
        </w:rPr>
        <w:t>sales</w:t>
      </w:r>
      <w:r w:rsidR="00A437FE" w:rsidRPr="00A437FE">
        <w:rPr>
          <w:rFonts w:ascii="Arial" w:hAnsi="Arial" w:cs="Arial"/>
          <w:i/>
        </w:rPr>
        <w:t>. All three agents were replaced. 1 of the 3 has completed training and 2 are still in training. The turnover rate is 3 of 100 or 3% times 12 months – Turnover rate of 36%.</w:t>
      </w:r>
      <w:r w:rsidR="00A437FE">
        <w:rPr>
          <w:rFonts w:ascii="Arial" w:hAnsi="Arial" w:cs="Arial"/>
        </w:rPr>
        <w:t xml:space="preserve"> - ALL</w:t>
      </w:r>
    </w:p>
    <w:p w14:paraId="0B3344A6" w14:textId="77777777" w:rsidR="004E450F" w:rsidRPr="006C7F66" w:rsidRDefault="000625FD" w:rsidP="00FF435A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 xml:space="preserve">Please describe your company's process for training new </w:t>
      </w:r>
      <w:r w:rsidR="003F43AA">
        <w:rPr>
          <w:rFonts w:ascii="Arial" w:hAnsi="Arial" w:cs="Arial"/>
        </w:rPr>
        <w:t>call center representatives</w:t>
      </w:r>
      <w:r w:rsidRPr="00C6161E">
        <w:rPr>
          <w:rFonts w:ascii="Arial" w:hAnsi="Arial" w:cs="Arial"/>
        </w:rPr>
        <w:t>.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How long do candidates typically spend in classroom training?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How much on floor training is received before going live?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 xml:space="preserve">Describe your process for ongoing training updates </w:t>
      </w:r>
      <w:r w:rsidR="00A437FE">
        <w:rPr>
          <w:rFonts w:ascii="Arial" w:hAnsi="Arial" w:cs="Arial"/>
        </w:rPr>
        <w:t>[BY SERVICE] - ALL</w:t>
      </w:r>
    </w:p>
    <w:p w14:paraId="48DD539E" w14:textId="77777777" w:rsidR="005D2C44" w:rsidRPr="006C7F66" w:rsidRDefault="005D2C44" w:rsidP="005D2C44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lastRenderedPageBreak/>
        <w:t>Please describe your company's employee coaching and development process.</w:t>
      </w:r>
      <w:r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What is your process in dealing with personnel/performance issues?</w:t>
      </w:r>
      <w:r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What is your reward and recognition process?</w:t>
      </w:r>
      <w:r>
        <w:rPr>
          <w:rFonts w:ascii="Arial" w:hAnsi="Arial" w:cs="Arial"/>
        </w:rPr>
        <w:t xml:space="preserve"> - ALL</w:t>
      </w:r>
    </w:p>
    <w:p w14:paraId="6DDDC0E4" w14:textId="77777777" w:rsidR="005D2C44" w:rsidRPr="005D2C44" w:rsidRDefault="006C7F66" w:rsidP="005D2C44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5D2C44">
        <w:rPr>
          <w:rFonts w:ascii="Arial" w:hAnsi="Arial" w:cs="Arial"/>
        </w:rPr>
        <w:t>What is your</w:t>
      </w:r>
      <w:r w:rsidR="000625FD" w:rsidRPr="005D2C44">
        <w:rPr>
          <w:rFonts w:ascii="Arial" w:hAnsi="Arial" w:cs="Arial"/>
        </w:rPr>
        <w:t xml:space="preserve"> </w:t>
      </w:r>
      <w:r w:rsidRPr="005D2C44">
        <w:rPr>
          <w:rFonts w:ascii="Arial" w:hAnsi="Arial" w:cs="Arial"/>
        </w:rPr>
        <w:t>staffing ratio of employee to contractor</w:t>
      </w:r>
      <w:r w:rsidR="000625FD" w:rsidRPr="005D2C44">
        <w:rPr>
          <w:rFonts w:ascii="Arial" w:hAnsi="Arial" w:cs="Arial"/>
        </w:rPr>
        <w:t>?</w:t>
      </w:r>
      <w:r w:rsidR="00D759B2" w:rsidRPr="005D2C44">
        <w:rPr>
          <w:rFonts w:ascii="Arial" w:hAnsi="Arial" w:cs="Arial"/>
        </w:rPr>
        <w:t xml:space="preserve"> </w:t>
      </w:r>
      <w:r w:rsidR="000625FD" w:rsidRPr="005D2C44">
        <w:rPr>
          <w:rFonts w:ascii="Arial" w:hAnsi="Arial" w:cs="Arial"/>
        </w:rPr>
        <w:t xml:space="preserve">What percentage of </w:t>
      </w:r>
      <w:r w:rsidRPr="005D2C44">
        <w:rPr>
          <w:rFonts w:ascii="Arial" w:hAnsi="Arial" w:cs="Arial"/>
        </w:rPr>
        <w:t>your representatives has over 2-</w:t>
      </w:r>
      <w:r w:rsidR="000625FD" w:rsidRPr="005D2C44">
        <w:rPr>
          <w:rFonts w:ascii="Arial" w:hAnsi="Arial" w:cs="Arial"/>
        </w:rPr>
        <w:t xml:space="preserve">years </w:t>
      </w:r>
      <w:r w:rsidR="005D2C44">
        <w:rPr>
          <w:rFonts w:ascii="Arial" w:hAnsi="Arial" w:cs="Arial"/>
        </w:rPr>
        <w:t xml:space="preserve">of </w:t>
      </w:r>
      <w:r w:rsidR="000625FD" w:rsidRPr="005D2C44">
        <w:rPr>
          <w:rFonts w:ascii="Arial" w:hAnsi="Arial" w:cs="Arial"/>
        </w:rPr>
        <w:t>experience with the pharmaceutical field?</w:t>
      </w:r>
      <w:r w:rsidR="00D759B2" w:rsidRPr="005D2C44">
        <w:rPr>
          <w:rFonts w:ascii="Arial" w:hAnsi="Arial" w:cs="Arial"/>
        </w:rPr>
        <w:t xml:space="preserve"> </w:t>
      </w:r>
      <w:r w:rsidR="000625FD" w:rsidRPr="005D2C44">
        <w:rPr>
          <w:rFonts w:ascii="Arial" w:hAnsi="Arial" w:cs="Arial"/>
        </w:rPr>
        <w:t>What is the average tenure of your representatives</w:t>
      </w:r>
      <w:r w:rsidRPr="005D2C44">
        <w:rPr>
          <w:rFonts w:ascii="Arial" w:hAnsi="Arial" w:cs="Arial"/>
        </w:rPr>
        <w:t xml:space="preserve">? </w:t>
      </w:r>
      <w:r w:rsidR="005D2C44">
        <w:rPr>
          <w:rFonts w:ascii="Arial" w:hAnsi="Arial" w:cs="Arial"/>
        </w:rPr>
        <w:t xml:space="preserve">– </w:t>
      </w:r>
      <w:r w:rsidR="005D2C44" w:rsidRPr="005D2C44">
        <w:rPr>
          <w:rFonts w:ascii="Arial" w:hAnsi="Arial" w:cs="Arial"/>
        </w:rPr>
        <w:t>ALL</w:t>
      </w:r>
    </w:p>
    <w:p w14:paraId="6F3DEBA1" w14:textId="77777777" w:rsidR="000625FD" w:rsidRDefault="000625FD" w:rsidP="005D2C44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5D2C44">
        <w:rPr>
          <w:rFonts w:ascii="Arial" w:hAnsi="Arial" w:cs="Arial"/>
        </w:rPr>
        <w:t>Are the call center representatives dedicated or shared?</w:t>
      </w:r>
      <w:r w:rsidR="00D759B2" w:rsidRPr="005D2C44">
        <w:rPr>
          <w:rFonts w:ascii="Arial" w:hAnsi="Arial" w:cs="Arial"/>
        </w:rPr>
        <w:t xml:space="preserve"> </w:t>
      </w:r>
      <w:r w:rsidR="006C7F66" w:rsidRPr="005D2C44">
        <w:rPr>
          <w:rFonts w:ascii="Arial" w:hAnsi="Arial" w:cs="Arial"/>
        </w:rPr>
        <w:t>Please e</w:t>
      </w:r>
      <w:r w:rsidRPr="005D2C44">
        <w:rPr>
          <w:rFonts w:ascii="Arial" w:hAnsi="Arial" w:cs="Arial"/>
        </w:rPr>
        <w:t>xplain how call overf</w:t>
      </w:r>
      <w:r w:rsidR="006C7F66" w:rsidRPr="005D2C44">
        <w:rPr>
          <w:rFonts w:ascii="Arial" w:hAnsi="Arial" w:cs="Arial"/>
        </w:rPr>
        <w:t>low situations would be handled in a dedicated environment.</w:t>
      </w:r>
      <w:r w:rsidR="005D2C44">
        <w:rPr>
          <w:rFonts w:ascii="Arial" w:hAnsi="Arial" w:cs="Arial"/>
        </w:rPr>
        <w:t xml:space="preserve"> – </w:t>
      </w:r>
      <w:r w:rsidR="005D2C44" w:rsidRPr="005D2C44">
        <w:rPr>
          <w:rFonts w:ascii="Arial" w:hAnsi="Arial" w:cs="Arial"/>
        </w:rPr>
        <w:t>ALL</w:t>
      </w:r>
    </w:p>
    <w:p w14:paraId="3585629F" w14:textId="77777777" w:rsidR="00811CBB" w:rsidRPr="005D2C44" w:rsidRDefault="00811CBB" w:rsidP="005D2C44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19415E">
        <w:rPr>
          <w:rFonts w:ascii="Arial" w:hAnsi="Arial" w:cs="Arial"/>
        </w:rPr>
        <w:t xml:space="preserve">Please describe </w:t>
      </w:r>
      <w:r>
        <w:rPr>
          <w:rFonts w:ascii="Arial" w:hAnsi="Arial" w:cs="Arial"/>
        </w:rPr>
        <w:t xml:space="preserve">how your call center utilizes service level? </w:t>
      </w:r>
      <w:r w:rsidRPr="0019415E">
        <w:rPr>
          <w:rFonts w:ascii="Arial" w:hAnsi="Arial" w:cs="Arial"/>
        </w:rPr>
        <w:t xml:space="preserve">How do you ensure that the service levels are maintained? </w:t>
      </w:r>
      <w:r>
        <w:rPr>
          <w:rFonts w:ascii="Arial" w:hAnsi="Arial" w:cs="Arial"/>
        </w:rPr>
        <w:t>How often do you report service level metrics to your client? Are there metrics other than service level that you use to monitor the operational performance of your call center?</w:t>
      </w:r>
      <w:r w:rsidR="005E2174">
        <w:rPr>
          <w:rFonts w:ascii="Arial" w:hAnsi="Arial" w:cs="Arial"/>
        </w:rPr>
        <w:t xml:space="preserve"> - ALL</w:t>
      </w:r>
    </w:p>
    <w:p w14:paraId="59252D3A" w14:textId="77777777" w:rsidR="004E450F" w:rsidRPr="006C7F66" w:rsidRDefault="000625FD" w:rsidP="00FF435A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>Please describe your company’s probl</w:t>
      </w:r>
      <w:r w:rsidR="005D2C44">
        <w:rPr>
          <w:rFonts w:ascii="Arial" w:hAnsi="Arial" w:cs="Arial"/>
        </w:rPr>
        <w:t>em resolution procedures from a call center</w:t>
      </w:r>
      <w:r w:rsidRPr="00C6161E">
        <w:rPr>
          <w:rFonts w:ascii="Arial" w:hAnsi="Arial" w:cs="Arial"/>
        </w:rPr>
        <w:t xml:space="preserve"> operations perspective?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 xml:space="preserve">What is your communication and escalation process as it relates to </w:t>
      </w:r>
      <w:r w:rsidR="006C7F66">
        <w:rPr>
          <w:rFonts w:ascii="Arial" w:hAnsi="Arial" w:cs="Arial"/>
        </w:rPr>
        <w:t>involving your client?</w:t>
      </w:r>
      <w:r w:rsidR="005E2174">
        <w:rPr>
          <w:rFonts w:ascii="Arial" w:hAnsi="Arial" w:cs="Arial"/>
        </w:rPr>
        <w:t xml:space="preserve"> - ALL</w:t>
      </w:r>
    </w:p>
    <w:p w14:paraId="0244DE25" w14:textId="77777777" w:rsidR="004E450F" w:rsidRPr="006C7F66" w:rsidRDefault="000625FD" w:rsidP="00FF435A">
      <w:pPr>
        <w:numPr>
          <w:ilvl w:val="0"/>
          <w:numId w:val="10"/>
        </w:numPr>
        <w:tabs>
          <w:tab w:val="clear" w:pos="1800"/>
          <w:tab w:val="left" w:pos="72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 xml:space="preserve">Explain the management and support staff structure of the </w:t>
      </w:r>
      <w:r w:rsidR="006C7F66">
        <w:rPr>
          <w:rFonts w:ascii="Arial" w:hAnsi="Arial" w:cs="Arial"/>
        </w:rPr>
        <w:t xml:space="preserve">call center. </w:t>
      </w:r>
      <w:r w:rsidRPr="00C6161E">
        <w:rPr>
          <w:rFonts w:ascii="Arial" w:hAnsi="Arial" w:cs="Arial"/>
        </w:rPr>
        <w:t>What is the ratio of supervisors to representatives? Managers</w:t>
      </w:r>
      <w:r w:rsidR="006C7F66">
        <w:rPr>
          <w:rFonts w:ascii="Arial" w:hAnsi="Arial" w:cs="Arial"/>
        </w:rPr>
        <w:t>/Directors</w:t>
      </w:r>
      <w:r w:rsidRPr="00C6161E">
        <w:rPr>
          <w:rFonts w:ascii="Arial" w:hAnsi="Arial" w:cs="Arial"/>
        </w:rPr>
        <w:t xml:space="preserve"> to supervisors?</w:t>
      </w:r>
      <w:r w:rsidR="005D2C44">
        <w:rPr>
          <w:rFonts w:ascii="Arial" w:hAnsi="Arial" w:cs="Arial"/>
        </w:rPr>
        <w:t xml:space="preserve"> Managers/Directors to representatives? - ALL</w:t>
      </w:r>
    </w:p>
    <w:p w14:paraId="270ADD47" w14:textId="77777777" w:rsidR="003F43AA" w:rsidRDefault="000625FD" w:rsidP="00FF435A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 xml:space="preserve">Are there any limitations/complications regarding remote monitoring by </w:t>
      </w:r>
      <w:r w:rsidR="006C7F66">
        <w:rPr>
          <w:rFonts w:ascii="Arial" w:hAnsi="Arial" w:cs="Arial"/>
        </w:rPr>
        <w:t xml:space="preserve">Company or their designee? </w:t>
      </w:r>
      <w:r w:rsidRPr="00C6161E">
        <w:rPr>
          <w:rFonts w:ascii="Arial" w:hAnsi="Arial" w:cs="Arial"/>
        </w:rPr>
        <w:t>Do you support unannounced customer monitoring?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Please explain.</w:t>
      </w:r>
      <w:r w:rsidR="005D2C44">
        <w:rPr>
          <w:rFonts w:ascii="Arial" w:hAnsi="Arial" w:cs="Arial"/>
        </w:rPr>
        <w:t xml:space="preserve"> - ALL</w:t>
      </w:r>
    </w:p>
    <w:p w14:paraId="66D7AA3C" w14:textId="77777777" w:rsidR="004E450F" w:rsidRPr="0019415E" w:rsidRDefault="000625FD" w:rsidP="00FF435A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19415E">
        <w:rPr>
          <w:rFonts w:ascii="Arial" w:hAnsi="Arial" w:cs="Arial"/>
        </w:rPr>
        <w:t>Please describe any portion of your services that your company outsources.</w:t>
      </w:r>
      <w:r w:rsidR="00D759B2" w:rsidRPr="0019415E">
        <w:rPr>
          <w:rFonts w:ascii="Arial" w:hAnsi="Arial" w:cs="Arial"/>
        </w:rPr>
        <w:t xml:space="preserve"> </w:t>
      </w:r>
      <w:r w:rsidRPr="0019415E">
        <w:rPr>
          <w:rFonts w:ascii="Arial" w:hAnsi="Arial" w:cs="Arial"/>
        </w:rPr>
        <w:t>Will there be partnerships with other companies in providing services</w:t>
      </w:r>
      <w:r w:rsidR="0070390B" w:rsidRPr="0019415E">
        <w:rPr>
          <w:rFonts w:ascii="Arial" w:hAnsi="Arial" w:cs="Arial"/>
        </w:rPr>
        <w:t>?</w:t>
      </w:r>
      <w:r w:rsidR="005D2C44">
        <w:rPr>
          <w:rFonts w:ascii="Arial" w:hAnsi="Arial" w:cs="Arial"/>
        </w:rPr>
        <w:t xml:space="preserve"> - ALL</w:t>
      </w:r>
    </w:p>
    <w:p w14:paraId="7AAAAE8A" w14:textId="77777777" w:rsidR="00642703" w:rsidRPr="0070390B" w:rsidRDefault="0070390B" w:rsidP="00FF435A">
      <w:pPr>
        <w:numPr>
          <w:ilvl w:val="0"/>
          <w:numId w:val="10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0625FD" w:rsidRPr="00C6161E">
        <w:rPr>
          <w:rFonts w:ascii="Arial" w:hAnsi="Arial" w:cs="Arial"/>
        </w:rPr>
        <w:t xml:space="preserve">xplain </w:t>
      </w:r>
      <w:r>
        <w:rPr>
          <w:rFonts w:ascii="Arial" w:hAnsi="Arial" w:cs="Arial"/>
        </w:rPr>
        <w:t>any</w:t>
      </w:r>
      <w:r w:rsidR="000625FD" w:rsidRPr="00C6161E">
        <w:rPr>
          <w:rFonts w:ascii="Arial" w:hAnsi="Arial" w:cs="Arial"/>
        </w:rPr>
        <w:t xml:space="preserve"> partnerships </w:t>
      </w:r>
      <w:r>
        <w:rPr>
          <w:rFonts w:ascii="Arial" w:hAnsi="Arial" w:cs="Arial"/>
        </w:rPr>
        <w:t xml:space="preserve">you have with other </w:t>
      </w:r>
      <w:r w:rsidR="000625FD" w:rsidRPr="00C6161E">
        <w:rPr>
          <w:rFonts w:ascii="Arial" w:hAnsi="Arial" w:cs="Arial"/>
        </w:rPr>
        <w:t xml:space="preserve">call center providers, technologies and </w:t>
      </w:r>
      <w:r w:rsidR="003F43AA">
        <w:rPr>
          <w:rFonts w:ascii="Arial" w:hAnsi="Arial" w:cs="Arial"/>
        </w:rPr>
        <w:t>services.</w:t>
      </w:r>
      <w:r w:rsidR="005D2C44">
        <w:rPr>
          <w:rFonts w:ascii="Arial" w:hAnsi="Arial" w:cs="Arial"/>
        </w:rPr>
        <w:t xml:space="preserve"> - ALL</w:t>
      </w:r>
    </w:p>
    <w:p w14:paraId="00F6CFCF" w14:textId="77777777" w:rsidR="00B84289" w:rsidRPr="00C6161E" w:rsidRDefault="00B84289" w:rsidP="00FF435A">
      <w:pPr>
        <w:pStyle w:val="Heading1"/>
        <w:tabs>
          <w:tab w:val="left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sz w:val="28"/>
        </w:rPr>
      </w:pPr>
    </w:p>
    <w:p w14:paraId="178EEC6D" w14:textId="77777777" w:rsidR="000625FD" w:rsidRPr="00C6161E" w:rsidRDefault="000625FD" w:rsidP="00FF435A">
      <w:pPr>
        <w:pStyle w:val="Heading1"/>
        <w:tabs>
          <w:tab w:val="left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sz w:val="28"/>
        </w:rPr>
      </w:pPr>
      <w:r w:rsidRPr="00C6161E">
        <w:rPr>
          <w:rFonts w:ascii="Arial" w:hAnsi="Arial" w:cs="Arial"/>
          <w:sz w:val="28"/>
        </w:rPr>
        <w:t>2.5</w:t>
      </w:r>
      <w:r w:rsidRPr="00C6161E">
        <w:rPr>
          <w:rFonts w:ascii="Arial" w:hAnsi="Arial" w:cs="Arial"/>
          <w:sz w:val="28"/>
        </w:rPr>
        <w:tab/>
      </w:r>
      <w:r w:rsidR="0070390B">
        <w:rPr>
          <w:rFonts w:ascii="Arial" w:hAnsi="Arial" w:cs="Arial"/>
          <w:sz w:val="28"/>
        </w:rPr>
        <w:t>Technology</w:t>
      </w:r>
    </w:p>
    <w:p w14:paraId="6110DC3A" w14:textId="77777777" w:rsidR="003F43AA" w:rsidRPr="0019415E" w:rsidRDefault="003F43AA" w:rsidP="00FF435A">
      <w:pPr>
        <w:numPr>
          <w:ilvl w:val="0"/>
          <w:numId w:val="11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What technology do you deploy that demonstrates your organization is on the leading edge of call center operations?</w:t>
      </w:r>
      <w:r w:rsidR="00811CBB">
        <w:rPr>
          <w:rFonts w:ascii="Arial" w:hAnsi="Arial" w:cs="Arial"/>
        </w:rPr>
        <w:t xml:space="preserve"> - ALL</w:t>
      </w:r>
    </w:p>
    <w:p w14:paraId="5EDD7F1D" w14:textId="77777777" w:rsidR="000625FD" w:rsidRPr="00C6161E" w:rsidRDefault="000625FD" w:rsidP="00FF435A">
      <w:pPr>
        <w:numPr>
          <w:ilvl w:val="0"/>
          <w:numId w:val="11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>Describe your abilit</w:t>
      </w:r>
      <w:r w:rsidR="00000E34">
        <w:rPr>
          <w:rFonts w:ascii="Arial" w:hAnsi="Arial" w:cs="Arial"/>
        </w:rPr>
        <w:t>y to accept and transmit call</w:t>
      </w:r>
      <w:r w:rsidRPr="00C6161E">
        <w:rPr>
          <w:rFonts w:ascii="Arial" w:hAnsi="Arial" w:cs="Arial"/>
        </w:rPr>
        <w:t xml:space="preserve"> files to and from your database to </w:t>
      </w:r>
      <w:r w:rsidR="0070390B">
        <w:rPr>
          <w:rFonts w:ascii="Arial" w:hAnsi="Arial" w:cs="Arial"/>
        </w:rPr>
        <w:t>Company</w:t>
      </w:r>
      <w:r w:rsidR="004E450F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or a third party vender?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How do you secure and encrypt the files?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How do you ensure files are transmitted properly? Do you have experience in sharing data real time with other 3</w:t>
      </w:r>
      <w:r w:rsidRPr="00C6161E">
        <w:rPr>
          <w:rFonts w:ascii="Arial" w:hAnsi="Arial" w:cs="Arial"/>
          <w:vertAlign w:val="superscript"/>
        </w:rPr>
        <w:t>rd</w:t>
      </w:r>
      <w:r w:rsidRPr="00C6161E">
        <w:rPr>
          <w:rFonts w:ascii="Arial" w:hAnsi="Arial" w:cs="Arial"/>
        </w:rPr>
        <w:t xml:space="preserve"> party suppliers?</w:t>
      </w:r>
      <w:r w:rsidR="00811CBB">
        <w:rPr>
          <w:rFonts w:ascii="Arial" w:hAnsi="Arial" w:cs="Arial"/>
        </w:rPr>
        <w:t xml:space="preserve"> - ALL</w:t>
      </w:r>
    </w:p>
    <w:p w14:paraId="72625C31" w14:textId="77777777" w:rsidR="0019415E" w:rsidRDefault="000625FD" w:rsidP="00FF435A">
      <w:pPr>
        <w:numPr>
          <w:ilvl w:val="0"/>
          <w:numId w:val="11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 xml:space="preserve">How are </w:t>
      </w:r>
      <w:r w:rsidR="00000E34">
        <w:rPr>
          <w:rFonts w:ascii="Arial" w:hAnsi="Arial" w:cs="Arial"/>
        </w:rPr>
        <w:t xml:space="preserve">operational </w:t>
      </w:r>
      <w:r w:rsidRPr="00C6161E">
        <w:rPr>
          <w:rFonts w:ascii="Arial" w:hAnsi="Arial" w:cs="Arial"/>
        </w:rPr>
        <w:t>reports developed and distributed?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How frequent are reports generated?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Please provide a summary of reports you offer and examples of each. What reporting tools are used?</w:t>
      </w:r>
      <w:r w:rsidR="00D759B2">
        <w:rPr>
          <w:rFonts w:ascii="Arial" w:hAnsi="Arial" w:cs="Arial"/>
        </w:rPr>
        <w:t xml:space="preserve"> </w:t>
      </w:r>
      <w:r w:rsidR="00811CBB">
        <w:rPr>
          <w:rFonts w:ascii="Arial" w:hAnsi="Arial" w:cs="Arial"/>
        </w:rPr>
        <w:t>- ALL</w:t>
      </w:r>
    </w:p>
    <w:p w14:paraId="4277A9C7" w14:textId="77777777" w:rsidR="00000E34" w:rsidRPr="00000E34" w:rsidRDefault="00000E34" w:rsidP="00FF435A">
      <w:pPr>
        <w:numPr>
          <w:ilvl w:val="0"/>
          <w:numId w:val="11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 xml:space="preserve">How are </w:t>
      </w:r>
      <w:r>
        <w:rPr>
          <w:rFonts w:ascii="Arial" w:hAnsi="Arial" w:cs="Arial"/>
        </w:rPr>
        <w:t xml:space="preserve">customer insights </w:t>
      </w:r>
      <w:r w:rsidRPr="00C6161E">
        <w:rPr>
          <w:rFonts w:ascii="Arial" w:hAnsi="Arial" w:cs="Arial"/>
        </w:rPr>
        <w:t>reports developed and distributed?</w:t>
      </w:r>
      <w:r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How frequent are reports generated?</w:t>
      </w:r>
      <w:r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Please provide a summary of reports you offer and examples of each. What reporting tools are used?</w:t>
      </w:r>
      <w:r>
        <w:rPr>
          <w:rFonts w:ascii="Arial" w:hAnsi="Arial" w:cs="Arial"/>
        </w:rPr>
        <w:t xml:space="preserve"> </w:t>
      </w:r>
      <w:r w:rsidR="00811CBB">
        <w:rPr>
          <w:rFonts w:ascii="Arial" w:hAnsi="Arial" w:cs="Arial"/>
        </w:rPr>
        <w:t>- ALL</w:t>
      </w:r>
    </w:p>
    <w:p w14:paraId="03B91961" w14:textId="77777777" w:rsidR="00581A3B" w:rsidRPr="0019415E" w:rsidRDefault="000625FD" w:rsidP="00FF435A">
      <w:pPr>
        <w:numPr>
          <w:ilvl w:val="0"/>
          <w:numId w:val="11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lastRenderedPageBreak/>
        <w:t xml:space="preserve">Please describe your </w:t>
      </w:r>
      <w:r w:rsidR="00811CBB">
        <w:rPr>
          <w:rFonts w:ascii="Arial" w:hAnsi="Arial" w:cs="Arial"/>
        </w:rPr>
        <w:t>disaster recovery plan and longer term contingency plan?</w:t>
      </w:r>
      <w:r w:rsidRPr="00C6161E">
        <w:rPr>
          <w:rFonts w:ascii="Arial" w:hAnsi="Arial" w:cs="Arial"/>
        </w:rPr>
        <w:t xml:space="preserve"> How often </w:t>
      </w:r>
      <w:r w:rsidR="00811CBB">
        <w:rPr>
          <w:rFonts w:ascii="Arial" w:hAnsi="Arial" w:cs="Arial"/>
        </w:rPr>
        <w:t>is the plan tested</w:t>
      </w:r>
      <w:r w:rsidR="00DC1F6E">
        <w:rPr>
          <w:rFonts w:ascii="Arial" w:hAnsi="Arial" w:cs="Arial"/>
        </w:rPr>
        <w:t xml:space="preserve"> and tests documented</w:t>
      </w:r>
      <w:r w:rsidRPr="00C6161E">
        <w:rPr>
          <w:rFonts w:ascii="Arial" w:hAnsi="Arial" w:cs="Arial"/>
        </w:rPr>
        <w:t>?</w:t>
      </w:r>
      <w:r w:rsidR="005E2174">
        <w:rPr>
          <w:rFonts w:ascii="Arial" w:hAnsi="Arial" w:cs="Arial"/>
        </w:rPr>
        <w:t xml:space="preserve"> - ALL</w:t>
      </w:r>
    </w:p>
    <w:p w14:paraId="6F0F48CC" w14:textId="77777777" w:rsidR="00581A3B" w:rsidRPr="005E2174" w:rsidRDefault="000625FD" w:rsidP="005E2174">
      <w:pPr>
        <w:numPr>
          <w:ilvl w:val="0"/>
          <w:numId w:val="11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 xml:space="preserve">Please </w:t>
      </w:r>
      <w:r w:rsidR="00DC1F6E">
        <w:rPr>
          <w:rFonts w:ascii="Arial" w:hAnsi="Arial" w:cs="Arial"/>
        </w:rPr>
        <w:t>describe</w:t>
      </w:r>
      <w:r w:rsidRPr="00C6161E">
        <w:rPr>
          <w:rFonts w:ascii="Arial" w:hAnsi="Arial" w:cs="Arial"/>
        </w:rPr>
        <w:t xml:space="preserve"> your system</w:t>
      </w:r>
      <w:r w:rsidR="00DC1F6E">
        <w:rPr>
          <w:rFonts w:ascii="Arial" w:hAnsi="Arial" w:cs="Arial"/>
        </w:rPr>
        <w:t xml:space="preserve"> architecture and capabilities</w:t>
      </w:r>
      <w:r w:rsidRPr="00C6161E">
        <w:rPr>
          <w:rFonts w:ascii="Arial" w:hAnsi="Arial" w:cs="Arial"/>
        </w:rPr>
        <w:t>.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What is the scalability?</w:t>
      </w:r>
      <w:r w:rsidR="00811CBB">
        <w:rPr>
          <w:rFonts w:ascii="Arial" w:hAnsi="Arial" w:cs="Arial"/>
        </w:rPr>
        <w:t xml:space="preserve"> Where is </w:t>
      </w:r>
      <w:r w:rsidR="005E2174">
        <w:rPr>
          <w:rFonts w:ascii="Arial" w:hAnsi="Arial" w:cs="Arial"/>
        </w:rPr>
        <w:t>your system software and data stored? ALL</w:t>
      </w:r>
    </w:p>
    <w:p w14:paraId="38689A8B" w14:textId="77777777" w:rsidR="005E2174" w:rsidRDefault="000625FD" w:rsidP="00FF435A">
      <w:pPr>
        <w:numPr>
          <w:ilvl w:val="0"/>
          <w:numId w:val="11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 xml:space="preserve">What </w:t>
      </w:r>
      <w:r w:rsidR="0019415E">
        <w:rPr>
          <w:rFonts w:ascii="Arial" w:hAnsi="Arial" w:cs="Arial"/>
        </w:rPr>
        <w:t xml:space="preserve">medical information </w:t>
      </w:r>
      <w:r w:rsidRPr="00C6161E">
        <w:rPr>
          <w:rFonts w:ascii="Arial" w:hAnsi="Arial" w:cs="Arial"/>
        </w:rPr>
        <w:t>call center applications do you utilize?</w:t>
      </w:r>
      <w:r w:rsidR="00D759B2">
        <w:rPr>
          <w:rFonts w:ascii="Arial" w:hAnsi="Arial" w:cs="Arial"/>
        </w:rPr>
        <w:t xml:space="preserve"> </w:t>
      </w:r>
      <w:r w:rsidR="005E2174">
        <w:rPr>
          <w:rFonts w:ascii="Arial" w:hAnsi="Arial" w:cs="Arial"/>
        </w:rPr>
        <w:t>MI</w:t>
      </w:r>
    </w:p>
    <w:p w14:paraId="1FFD97A5" w14:textId="77777777" w:rsidR="000625FD" w:rsidRPr="0019415E" w:rsidRDefault="000625FD" w:rsidP="00FF435A">
      <w:pPr>
        <w:numPr>
          <w:ilvl w:val="0"/>
          <w:numId w:val="11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>What is your experience/willingness in accessing/using client software/databases/systems?</w:t>
      </w:r>
      <w:r w:rsidR="00FF1167" w:rsidRPr="00C6161E">
        <w:rPr>
          <w:rFonts w:ascii="Arial" w:hAnsi="Arial" w:cs="Arial"/>
        </w:rPr>
        <w:t xml:space="preserve"> </w:t>
      </w:r>
      <w:r w:rsidR="005E2174">
        <w:rPr>
          <w:rFonts w:ascii="Arial" w:hAnsi="Arial" w:cs="Arial"/>
        </w:rPr>
        <w:t>ALL</w:t>
      </w:r>
    </w:p>
    <w:p w14:paraId="5EAF63EA" w14:textId="77777777" w:rsidR="00642703" w:rsidRPr="00C6161E" w:rsidRDefault="00642703" w:rsidP="00FF435A">
      <w:pPr>
        <w:spacing w:line="300" w:lineRule="exact"/>
        <w:ind w:left="720" w:hanging="720"/>
        <w:jc w:val="both"/>
        <w:rPr>
          <w:rFonts w:ascii="Arial" w:hAnsi="Arial" w:cs="Arial"/>
        </w:rPr>
      </w:pPr>
    </w:p>
    <w:p w14:paraId="0998F316" w14:textId="77777777" w:rsidR="000625FD" w:rsidRPr="00C6161E" w:rsidRDefault="000625FD" w:rsidP="00FF435A">
      <w:pPr>
        <w:pStyle w:val="Heading1"/>
        <w:tabs>
          <w:tab w:val="left" w:pos="720"/>
        </w:tabs>
        <w:spacing w:before="60" w:after="60" w:line="300" w:lineRule="exact"/>
        <w:ind w:left="720" w:hanging="720"/>
        <w:jc w:val="both"/>
        <w:rPr>
          <w:rFonts w:ascii="Arial" w:hAnsi="Arial" w:cs="Arial"/>
          <w:sz w:val="28"/>
        </w:rPr>
      </w:pPr>
      <w:bookmarkStart w:id="10" w:name="_Toc100647300"/>
      <w:r w:rsidRPr="00C6161E">
        <w:rPr>
          <w:rFonts w:ascii="Arial" w:hAnsi="Arial" w:cs="Arial"/>
          <w:sz w:val="28"/>
        </w:rPr>
        <w:t>2.6</w:t>
      </w:r>
      <w:r w:rsidRPr="00C6161E">
        <w:rPr>
          <w:rFonts w:ascii="Arial" w:hAnsi="Arial" w:cs="Arial"/>
          <w:sz w:val="28"/>
        </w:rPr>
        <w:tab/>
      </w:r>
      <w:r w:rsidR="0019415E">
        <w:rPr>
          <w:rFonts w:ascii="Arial" w:hAnsi="Arial" w:cs="Arial"/>
          <w:sz w:val="28"/>
        </w:rPr>
        <w:t>Account</w:t>
      </w:r>
      <w:r w:rsidRPr="00C6161E">
        <w:rPr>
          <w:rFonts w:ascii="Arial" w:hAnsi="Arial" w:cs="Arial"/>
          <w:sz w:val="28"/>
        </w:rPr>
        <w:t xml:space="preserve"> Management</w:t>
      </w:r>
      <w:bookmarkEnd w:id="10"/>
    </w:p>
    <w:p w14:paraId="4BB235C2" w14:textId="77777777" w:rsidR="009C54D6" w:rsidRPr="0019415E" w:rsidRDefault="000625FD" w:rsidP="00FF435A">
      <w:pPr>
        <w:numPr>
          <w:ilvl w:val="0"/>
          <w:numId w:val="12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>How do you structure account teams?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Do you provide an account person to oversee the project?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Is that account person dedicated full time to one account or used across various accounts?</w:t>
      </w:r>
      <w:r w:rsidR="005E2174">
        <w:rPr>
          <w:rFonts w:ascii="Arial" w:hAnsi="Arial" w:cs="Arial"/>
        </w:rPr>
        <w:t xml:space="preserve"> ALL</w:t>
      </w:r>
    </w:p>
    <w:p w14:paraId="0EC5381C" w14:textId="77777777" w:rsidR="000625FD" w:rsidRDefault="000625FD" w:rsidP="00FF435A">
      <w:pPr>
        <w:numPr>
          <w:ilvl w:val="0"/>
          <w:numId w:val="12"/>
        </w:numPr>
        <w:tabs>
          <w:tab w:val="clear" w:pos="1800"/>
        </w:tabs>
        <w:spacing w:line="300" w:lineRule="exact"/>
        <w:ind w:left="720" w:hanging="720"/>
        <w:jc w:val="both"/>
        <w:rPr>
          <w:rFonts w:ascii="Arial" w:hAnsi="Arial" w:cs="Arial"/>
        </w:rPr>
      </w:pPr>
      <w:r w:rsidRPr="00C6161E">
        <w:rPr>
          <w:rFonts w:ascii="Arial" w:hAnsi="Arial" w:cs="Arial"/>
        </w:rPr>
        <w:t>What is your contract negotiation process?</w:t>
      </w:r>
      <w:r w:rsidR="00D759B2">
        <w:rPr>
          <w:rFonts w:ascii="Arial" w:hAnsi="Arial" w:cs="Arial"/>
        </w:rPr>
        <w:t xml:space="preserve"> </w:t>
      </w:r>
      <w:r w:rsidRPr="00C6161E">
        <w:rPr>
          <w:rFonts w:ascii="Arial" w:hAnsi="Arial" w:cs="Arial"/>
        </w:rPr>
        <w:t>Who is responsible for negotiating contracts and what is the decision-making process?</w:t>
      </w:r>
      <w:r w:rsidR="005E2174">
        <w:rPr>
          <w:rFonts w:ascii="Arial" w:hAnsi="Arial" w:cs="Arial"/>
        </w:rPr>
        <w:t xml:space="preserve"> - ALL</w:t>
      </w:r>
    </w:p>
    <w:p w14:paraId="3F063B7A" w14:textId="77777777" w:rsidR="00000E34" w:rsidRDefault="00000E34" w:rsidP="00FF435A">
      <w:pPr>
        <w:spacing w:line="300" w:lineRule="exact"/>
        <w:jc w:val="both"/>
        <w:rPr>
          <w:rFonts w:ascii="Arial" w:hAnsi="Arial" w:cs="Arial"/>
        </w:rPr>
      </w:pPr>
    </w:p>
    <w:p w14:paraId="6D247EB9" w14:textId="77777777" w:rsidR="00000E34" w:rsidRPr="00000E34" w:rsidRDefault="00000E34" w:rsidP="00FF435A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Add procurement information here.</w:t>
      </w:r>
    </w:p>
    <w:sectPr w:rsidR="00000E34" w:rsidRPr="00000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14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7679" w14:textId="77777777" w:rsidR="001F64C1" w:rsidRDefault="001F64C1">
      <w:r>
        <w:separator/>
      </w:r>
    </w:p>
  </w:endnote>
  <w:endnote w:type="continuationSeparator" w:id="0">
    <w:p w14:paraId="3BF89E49" w14:textId="77777777" w:rsidR="001F64C1" w:rsidRDefault="001F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71F5" w14:textId="77777777" w:rsidR="0019415E" w:rsidRDefault="0019415E" w:rsidP="0019415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5067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5DD35310" w14:textId="77777777" w:rsidR="0019415E" w:rsidRDefault="0019415E">
        <w:pPr>
          <w:pStyle w:val="Footer"/>
          <w:jc w:val="right"/>
        </w:pPr>
      </w:p>
      <w:p w14:paraId="0F266468" w14:textId="77777777" w:rsidR="00505C3B" w:rsidRDefault="00505C3B" w:rsidP="00505C3B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16"/>
            <w:szCs w:val="16"/>
          </w:rPr>
        </w:pPr>
      </w:p>
      <w:p w14:paraId="4EE6AA38" w14:textId="77777777" w:rsidR="00505C3B" w:rsidRDefault="00505C3B" w:rsidP="00505C3B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Centerfirst</w:t>
        </w:r>
      </w:p>
      <w:p w14:paraId="021D0847" w14:textId="340AFA2A" w:rsidR="0019415E" w:rsidRPr="00505C3B" w:rsidRDefault="0019415E" w:rsidP="00505C3B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505C3B">
          <w:rPr>
            <w:rFonts w:ascii="Arial" w:hAnsi="Arial" w:cs="Arial"/>
            <w:sz w:val="16"/>
            <w:szCs w:val="16"/>
          </w:rPr>
          <w:fldChar w:fldCharType="begin"/>
        </w:r>
        <w:r w:rsidRPr="00505C3B">
          <w:rPr>
            <w:rFonts w:ascii="Arial" w:hAnsi="Arial" w:cs="Arial"/>
            <w:sz w:val="16"/>
            <w:szCs w:val="16"/>
          </w:rPr>
          <w:instrText xml:space="preserve"> FILENAME \* MERGEFORMAT </w:instrText>
        </w:r>
        <w:r w:rsidRPr="00505C3B">
          <w:rPr>
            <w:rFonts w:ascii="Arial" w:hAnsi="Arial" w:cs="Arial"/>
            <w:sz w:val="16"/>
            <w:szCs w:val="16"/>
          </w:rPr>
          <w:fldChar w:fldCharType="separate"/>
        </w:r>
        <w:r w:rsidR="00656091">
          <w:rPr>
            <w:rFonts w:ascii="Arial" w:hAnsi="Arial" w:cs="Arial"/>
            <w:noProof/>
            <w:sz w:val="16"/>
            <w:szCs w:val="16"/>
          </w:rPr>
          <w:t>Sample RFP Questions_20</w:t>
        </w:r>
        <w:r w:rsidR="00FB6179">
          <w:rPr>
            <w:rFonts w:ascii="Arial" w:hAnsi="Arial" w:cs="Arial"/>
            <w:noProof/>
            <w:sz w:val="16"/>
            <w:szCs w:val="16"/>
          </w:rPr>
          <w:t>21-09</w:t>
        </w:r>
        <w:r w:rsidR="00656091">
          <w:rPr>
            <w:rFonts w:ascii="Arial" w:hAnsi="Arial" w:cs="Arial"/>
            <w:noProof/>
            <w:sz w:val="16"/>
            <w:szCs w:val="16"/>
          </w:rPr>
          <w:t>2-29V.00</w:t>
        </w:r>
        <w:r w:rsidRPr="00505C3B">
          <w:rPr>
            <w:rFonts w:ascii="Arial" w:hAnsi="Arial" w:cs="Arial"/>
            <w:sz w:val="16"/>
            <w:szCs w:val="16"/>
          </w:rPr>
          <w:fldChar w:fldCharType="end"/>
        </w:r>
        <w:r w:rsidR="00FB6179">
          <w:rPr>
            <w:rFonts w:ascii="Arial" w:hAnsi="Arial" w:cs="Arial"/>
            <w:sz w:val="16"/>
            <w:szCs w:val="16"/>
          </w:rPr>
          <w:t>1</w:t>
        </w:r>
      </w:p>
      <w:p w14:paraId="2ED34EC8" w14:textId="77777777" w:rsidR="0019415E" w:rsidRPr="00505C3B" w:rsidRDefault="0019415E">
        <w:pPr>
          <w:pStyle w:val="Footer"/>
          <w:jc w:val="right"/>
          <w:rPr>
            <w:rFonts w:ascii="Arial" w:hAnsi="Arial" w:cs="Arial"/>
            <w:noProof/>
            <w:sz w:val="16"/>
            <w:szCs w:val="16"/>
          </w:rPr>
        </w:pPr>
        <w:r w:rsidRPr="00505C3B">
          <w:rPr>
            <w:rFonts w:ascii="Arial" w:hAnsi="Arial" w:cs="Arial"/>
            <w:sz w:val="16"/>
            <w:szCs w:val="16"/>
          </w:rPr>
          <w:fldChar w:fldCharType="begin"/>
        </w:r>
        <w:r w:rsidRPr="00505C3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05C3B">
          <w:rPr>
            <w:rFonts w:ascii="Arial" w:hAnsi="Arial" w:cs="Arial"/>
            <w:sz w:val="16"/>
            <w:szCs w:val="16"/>
          </w:rPr>
          <w:fldChar w:fldCharType="separate"/>
        </w:r>
        <w:r w:rsidR="004D651A">
          <w:rPr>
            <w:rFonts w:ascii="Arial" w:hAnsi="Arial" w:cs="Arial"/>
            <w:noProof/>
            <w:sz w:val="16"/>
            <w:szCs w:val="16"/>
          </w:rPr>
          <w:t>5</w:t>
        </w:r>
        <w:r w:rsidRPr="00505C3B">
          <w:rPr>
            <w:rFonts w:ascii="Arial" w:hAnsi="Arial" w:cs="Arial"/>
            <w:noProof/>
            <w:sz w:val="16"/>
            <w:szCs w:val="16"/>
          </w:rPr>
          <w:fldChar w:fldCharType="end"/>
        </w:r>
      </w:p>
      <w:p w14:paraId="7B8210F8" w14:textId="77777777" w:rsidR="0019415E" w:rsidRPr="0019415E" w:rsidRDefault="001F64C1">
        <w:pPr>
          <w:pStyle w:val="Footer"/>
          <w:jc w:val="right"/>
          <w:rPr>
            <w:rFonts w:ascii="Arial" w:hAnsi="Arial" w:cs="Arial"/>
            <w:sz w:val="18"/>
          </w:rPr>
        </w:pPr>
      </w:p>
    </w:sdtContent>
  </w:sdt>
  <w:p w14:paraId="47D1E16B" w14:textId="77777777" w:rsidR="0019415E" w:rsidRPr="00C6161E" w:rsidRDefault="0019415E" w:rsidP="0019415E">
    <w:pPr>
      <w:pStyle w:val="Footer"/>
      <w:jc w:val="right"/>
      <w:rPr>
        <w:rFonts w:ascii="Arial" w:hAnsi="Arial" w:cs="Arial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3C84" w14:textId="77777777" w:rsidR="00FB6179" w:rsidRDefault="00FB6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7235" w14:textId="77777777" w:rsidR="001F64C1" w:rsidRDefault="001F64C1">
      <w:r>
        <w:separator/>
      </w:r>
    </w:p>
  </w:footnote>
  <w:footnote w:type="continuationSeparator" w:id="0">
    <w:p w14:paraId="7DD85D91" w14:textId="77777777" w:rsidR="001F64C1" w:rsidRDefault="001F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F8AE" w14:textId="77777777" w:rsidR="00FB6179" w:rsidRDefault="00FB6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62B3" w14:textId="77777777" w:rsidR="00781A79" w:rsidRPr="0019415E" w:rsidRDefault="00FF435A" w:rsidP="00781A79">
    <w:pPr>
      <w:pStyle w:val="Header"/>
      <w:tabs>
        <w:tab w:val="left" w:pos="1365"/>
        <w:tab w:val="right" w:pos="9086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SAMPLE </w:t>
    </w:r>
    <w:r w:rsidR="0019415E" w:rsidRPr="0019415E">
      <w:rPr>
        <w:rFonts w:ascii="Arial" w:hAnsi="Arial" w:cs="Arial"/>
        <w:b/>
        <w:sz w:val="22"/>
      </w:rPr>
      <w:t xml:space="preserve">RFP QUESTIONS FOR </w:t>
    </w:r>
    <w:r w:rsidR="00781A79">
      <w:rPr>
        <w:rFonts w:ascii="Arial" w:hAnsi="Arial" w:cs="Arial"/>
        <w:b/>
        <w:sz w:val="22"/>
      </w:rPr>
      <w:t xml:space="preserve">PHARMACEUTICAL </w:t>
    </w:r>
    <w:r w:rsidR="008D1839">
      <w:rPr>
        <w:rFonts w:ascii="Arial" w:hAnsi="Arial" w:cs="Arial"/>
        <w:b/>
        <w:sz w:val="22"/>
      </w:rPr>
      <w:t xml:space="preserve">CALL CENTER </w:t>
    </w:r>
  </w:p>
  <w:p w14:paraId="25164239" w14:textId="77777777" w:rsidR="0019415E" w:rsidRPr="0019415E" w:rsidRDefault="0019415E" w:rsidP="00505C3B">
    <w:pPr>
      <w:pStyle w:val="Header"/>
      <w:tabs>
        <w:tab w:val="left" w:pos="1365"/>
        <w:tab w:val="right" w:pos="9086"/>
      </w:tabs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BAB7" w14:textId="77777777" w:rsidR="00FB6179" w:rsidRDefault="00FB6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7EEDCBA"/>
    <w:lvl w:ilvl="0">
      <w:start w:val="1"/>
      <w:numFmt w:val="decimal"/>
      <w:pStyle w:val="Bullet1Z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831DB"/>
    <w:multiLevelType w:val="hybridMultilevel"/>
    <w:tmpl w:val="61489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265D89"/>
    <w:multiLevelType w:val="hybridMultilevel"/>
    <w:tmpl w:val="ACC0A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347"/>
    <w:multiLevelType w:val="hybridMultilevel"/>
    <w:tmpl w:val="7F7AE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7151"/>
    <w:multiLevelType w:val="multilevel"/>
    <w:tmpl w:val="8DA466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7A2D9F"/>
    <w:multiLevelType w:val="hybridMultilevel"/>
    <w:tmpl w:val="AD8C6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3C4A"/>
    <w:multiLevelType w:val="hybridMultilevel"/>
    <w:tmpl w:val="60D099A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85BC3"/>
    <w:multiLevelType w:val="hybridMultilevel"/>
    <w:tmpl w:val="2B86264E"/>
    <w:lvl w:ilvl="0" w:tplc="9A06879E">
      <w:start w:val="1"/>
      <w:numFmt w:val="decimal"/>
      <w:lvlText w:val="2.6.%1"/>
      <w:lvlJc w:val="left"/>
      <w:pPr>
        <w:tabs>
          <w:tab w:val="num" w:pos="180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85A97"/>
    <w:multiLevelType w:val="multilevel"/>
    <w:tmpl w:val="EC646190"/>
    <w:lvl w:ilvl="0">
      <w:start w:val="1"/>
      <w:numFmt w:val="decimal"/>
      <w:lvlText w:val="2.5.%1"/>
      <w:lvlJc w:val="left"/>
      <w:pPr>
        <w:tabs>
          <w:tab w:val="num" w:pos="1800"/>
        </w:tabs>
        <w:ind w:left="360" w:firstLine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92733"/>
    <w:multiLevelType w:val="hybridMultilevel"/>
    <w:tmpl w:val="2F96E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028D"/>
    <w:multiLevelType w:val="multilevel"/>
    <w:tmpl w:val="F9BE86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1675E2B"/>
    <w:multiLevelType w:val="hybridMultilevel"/>
    <w:tmpl w:val="0E50542E"/>
    <w:lvl w:ilvl="0" w:tplc="0E50542E">
      <w:start w:val="1"/>
      <w:numFmt w:val="decimal"/>
      <w:lvlText w:val="2.1.%1"/>
      <w:lvlJc w:val="left"/>
      <w:pPr>
        <w:tabs>
          <w:tab w:val="num" w:pos="2700"/>
        </w:tabs>
        <w:ind w:left="1260" w:firstLine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F54D5"/>
    <w:multiLevelType w:val="hybridMultilevel"/>
    <w:tmpl w:val="EC646190"/>
    <w:lvl w:ilvl="0" w:tplc="B38C8076">
      <w:start w:val="1"/>
      <w:numFmt w:val="decimal"/>
      <w:lvlText w:val="2.5.%1"/>
      <w:lvlJc w:val="left"/>
      <w:pPr>
        <w:tabs>
          <w:tab w:val="num" w:pos="1800"/>
        </w:tabs>
        <w:ind w:left="360" w:firstLine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71DD9"/>
    <w:multiLevelType w:val="hybridMultilevel"/>
    <w:tmpl w:val="7C846C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375E8"/>
    <w:multiLevelType w:val="hybridMultilevel"/>
    <w:tmpl w:val="2B2C84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95164"/>
    <w:multiLevelType w:val="hybridMultilevel"/>
    <w:tmpl w:val="43545F02"/>
    <w:lvl w:ilvl="0" w:tplc="3500B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4D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A1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47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4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2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5A4368"/>
    <w:multiLevelType w:val="hybridMultilevel"/>
    <w:tmpl w:val="439C44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7CC14A">
      <w:start w:val="1"/>
      <w:numFmt w:val="decimal"/>
      <w:lvlText w:val="2.2.%2"/>
      <w:lvlJc w:val="left"/>
      <w:pPr>
        <w:tabs>
          <w:tab w:val="num" w:pos="-198"/>
        </w:tabs>
        <w:ind w:left="-1638" w:firstLine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882"/>
        </w:tabs>
        <w:ind w:left="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02"/>
        </w:tabs>
        <w:ind w:left="1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2"/>
        </w:tabs>
        <w:ind w:left="2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62"/>
        </w:tabs>
        <w:ind w:left="3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2"/>
        </w:tabs>
        <w:ind w:left="4482" w:hanging="180"/>
      </w:pPr>
    </w:lvl>
  </w:abstractNum>
  <w:abstractNum w:abstractNumId="17" w15:restartNumberingAfterBreak="0">
    <w:nsid w:val="55D22ACB"/>
    <w:multiLevelType w:val="multilevel"/>
    <w:tmpl w:val="853A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64B447D"/>
    <w:multiLevelType w:val="hybridMultilevel"/>
    <w:tmpl w:val="41884E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CD74E0"/>
    <w:multiLevelType w:val="hybridMultilevel"/>
    <w:tmpl w:val="C03C58B4"/>
    <w:lvl w:ilvl="0" w:tplc="FA6C88F6">
      <w:start w:val="1"/>
      <w:numFmt w:val="decimal"/>
      <w:lvlText w:val="2.4.%1"/>
      <w:lvlJc w:val="left"/>
      <w:pPr>
        <w:tabs>
          <w:tab w:val="num" w:pos="1800"/>
        </w:tabs>
        <w:ind w:left="360" w:firstLine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91B69"/>
    <w:multiLevelType w:val="hybridMultilevel"/>
    <w:tmpl w:val="769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164CC"/>
    <w:multiLevelType w:val="hybridMultilevel"/>
    <w:tmpl w:val="77CEA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013609"/>
    <w:multiLevelType w:val="hybridMultilevel"/>
    <w:tmpl w:val="8DA466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3D1C97"/>
    <w:multiLevelType w:val="singleLevel"/>
    <w:tmpl w:val="D7986792"/>
    <w:lvl w:ilvl="0">
      <w:start w:val="1"/>
      <w:numFmt w:val="bullet"/>
      <w:pStyle w:val="Deliverabl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4079EF"/>
    <w:multiLevelType w:val="multilevel"/>
    <w:tmpl w:val="D92891B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2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5" w15:restartNumberingAfterBreak="0">
    <w:nsid w:val="71E663FC"/>
    <w:multiLevelType w:val="hybridMultilevel"/>
    <w:tmpl w:val="856626CC"/>
    <w:lvl w:ilvl="0" w:tplc="DB7CC14A">
      <w:start w:val="1"/>
      <w:numFmt w:val="decimal"/>
      <w:lvlText w:val="2.2.%1"/>
      <w:lvlJc w:val="left"/>
      <w:pPr>
        <w:tabs>
          <w:tab w:val="num" w:pos="3438"/>
        </w:tabs>
        <w:ind w:left="1998" w:firstLine="720"/>
      </w:pPr>
      <w:rPr>
        <w:rFonts w:hint="default"/>
      </w:rPr>
    </w:lvl>
    <w:lvl w:ilvl="1" w:tplc="DB7CC14A">
      <w:start w:val="1"/>
      <w:numFmt w:val="decimal"/>
      <w:lvlText w:val="2.2.%2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42400"/>
    <w:multiLevelType w:val="hybridMultilevel"/>
    <w:tmpl w:val="8F9A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F1219"/>
    <w:multiLevelType w:val="hybridMultilevel"/>
    <w:tmpl w:val="0F266D20"/>
    <w:lvl w:ilvl="0" w:tplc="FD9A9802">
      <w:start w:val="1"/>
      <w:numFmt w:val="decimal"/>
      <w:lvlText w:val="2.3.%1"/>
      <w:lvlJc w:val="left"/>
      <w:pPr>
        <w:tabs>
          <w:tab w:val="num" w:pos="180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764B28"/>
    <w:multiLevelType w:val="hybridMultilevel"/>
    <w:tmpl w:val="E1A051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0694E"/>
    <w:multiLevelType w:val="hybridMultilevel"/>
    <w:tmpl w:val="41E45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4"/>
  </w:num>
  <w:num w:numId="5">
    <w:abstractNumId w:val="10"/>
  </w:num>
  <w:num w:numId="6">
    <w:abstractNumId w:val="11"/>
  </w:num>
  <w:num w:numId="7">
    <w:abstractNumId w:val="17"/>
  </w:num>
  <w:num w:numId="8">
    <w:abstractNumId w:val="25"/>
  </w:num>
  <w:num w:numId="9">
    <w:abstractNumId w:val="27"/>
  </w:num>
  <w:num w:numId="10">
    <w:abstractNumId w:val="19"/>
  </w:num>
  <w:num w:numId="11">
    <w:abstractNumId w:val="12"/>
  </w:num>
  <w:num w:numId="12">
    <w:abstractNumId w:val="7"/>
  </w:num>
  <w:num w:numId="13">
    <w:abstractNumId w:val="26"/>
  </w:num>
  <w:num w:numId="14">
    <w:abstractNumId w:val="16"/>
  </w:num>
  <w:num w:numId="15">
    <w:abstractNumId w:val="18"/>
  </w:num>
  <w:num w:numId="16">
    <w:abstractNumId w:val="9"/>
  </w:num>
  <w:num w:numId="17">
    <w:abstractNumId w:val="22"/>
  </w:num>
  <w:num w:numId="18">
    <w:abstractNumId w:val="4"/>
  </w:num>
  <w:num w:numId="19">
    <w:abstractNumId w:val="28"/>
  </w:num>
  <w:num w:numId="20">
    <w:abstractNumId w:val="8"/>
  </w:num>
  <w:num w:numId="21">
    <w:abstractNumId w:val="6"/>
  </w:num>
  <w:num w:numId="22">
    <w:abstractNumId w:val="21"/>
  </w:num>
  <w:num w:numId="23">
    <w:abstractNumId w:val="29"/>
  </w:num>
  <w:num w:numId="24">
    <w:abstractNumId w:val="3"/>
  </w:num>
  <w:num w:numId="25">
    <w:abstractNumId w:val="1"/>
  </w:num>
  <w:num w:numId="26">
    <w:abstractNumId w:val="13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F3"/>
    <w:rsid w:val="00000E34"/>
    <w:rsid w:val="00004DC4"/>
    <w:rsid w:val="00005532"/>
    <w:rsid w:val="00024004"/>
    <w:rsid w:val="00046C0A"/>
    <w:rsid w:val="00054F53"/>
    <w:rsid w:val="000625FD"/>
    <w:rsid w:val="00070E21"/>
    <w:rsid w:val="0008545F"/>
    <w:rsid w:val="000905E8"/>
    <w:rsid w:val="000C3848"/>
    <w:rsid w:val="000D094E"/>
    <w:rsid w:val="000D3922"/>
    <w:rsid w:val="000E5A66"/>
    <w:rsid w:val="000F6D07"/>
    <w:rsid w:val="001074CD"/>
    <w:rsid w:val="00130B6F"/>
    <w:rsid w:val="00145E2F"/>
    <w:rsid w:val="00150261"/>
    <w:rsid w:val="00157AE5"/>
    <w:rsid w:val="0019415E"/>
    <w:rsid w:val="001D40A8"/>
    <w:rsid w:val="001D480B"/>
    <w:rsid w:val="001E4E2F"/>
    <w:rsid w:val="001F64C1"/>
    <w:rsid w:val="002050AA"/>
    <w:rsid w:val="00205E34"/>
    <w:rsid w:val="00222E0E"/>
    <w:rsid w:val="002323E7"/>
    <w:rsid w:val="00254056"/>
    <w:rsid w:val="00284CA7"/>
    <w:rsid w:val="002E57B2"/>
    <w:rsid w:val="003303B1"/>
    <w:rsid w:val="003308BD"/>
    <w:rsid w:val="003501C7"/>
    <w:rsid w:val="00356006"/>
    <w:rsid w:val="003832F7"/>
    <w:rsid w:val="00394395"/>
    <w:rsid w:val="003F43AA"/>
    <w:rsid w:val="00436088"/>
    <w:rsid w:val="0044466A"/>
    <w:rsid w:val="004545C8"/>
    <w:rsid w:val="0045560C"/>
    <w:rsid w:val="00485BCF"/>
    <w:rsid w:val="004A492F"/>
    <w:rsid w:val="004A695A"/>
    <w:rsid w:val="004B42BD"/>
    <w:rsid w:val="004C49DA"/>
    <w:rsid w:val="004D651A"/>
    <w:rsid w:val="004E450F"/>
    <w:rsid w:val="00505C3B"/>
    <w:rsid w:val="005529D6"/>
    <w:rsid w:val="00581A3B"/>
    <w:rsid w:val="005C02B7"/>
    <w:rsid w:val="005D2C44"/>
    <w:rsid w:val="005E2174"/>
    <w:rsid w:val="005E2DFD"/>
    <w:rsid w:val="00617FCD"/>
    <w:rsid w:val="006248C2"/>
    <w:rsid w:val="00642703"/>
    <w:rsid w:val="006513FE"/>
    <w:rsid w:val="00656091"/>
    <w:rsid w:val="00690D63"/>
    <w:rsid w:val="006B74CA"/>
    <w:rsid w:val="006C51B8"/>
    <w:rsid w:val="006C7F66"/>
    <w:rsid w:val="006F005B"/>
    <w:rsid w:val="0070390B"/>
    <w:rsid w:val="007063D2"/>
    <w:rsid w:val="0071317C"/>
    <w:rsid w:val="00720381"/>
    <w:rsid w:val="00722DF3"/>
    <w:rsid w:val="0072363B"/>
    <w:rsid w:val="00726020"/>
    <w:rsid w:val="00735AEB"/>
    <w:rsid w:val="00781A79"/>
    <w:rsid w:val="007848AC"/>
    <w:rsid w:val="00791BE1"/>
    <w:rsid w:val="007B0C13"/>
    <w:rsid w:val="007D02EE"/>
    <w:rsid w:val="007D7B27"/>
    <w:rsid w:val="008029F0"/>
    <w:rsid w:val="00811CBB"/>
    <w:rsid w:val="008132CC"/>
    <w:rsid w:val="0084164D"/>
    <w:rsid w:val="008459B0"/>
    <w:rsid w:val="00854616"/>
    <w:rsid w:val="00862AAC"/>
    <w:rsid w:val="00886345"/>
    <w:rsid w:val="008A0ADE"/>
    <w:rsid w:val="008C3A9C"/>
    <w:rsid w:val="008D1839"/>
    <w:rsid w:val="008D610D"/>
    <w:rsid w:val="00900947"/>
    <w:rsid w:val="00906D8D"/>
    <w:rsid w:val="009118BC"/>
    <w:rsid w:val="00914DD1"/>
    <w:rsid w:val="009246B9"/>
    <w:rsid w:val="00934E7D"/>
    <w:rsid w:val="00994AB6"/>
    <w:rsid w:val="009B61FA"/>
    <w:rsid w:val="009C54D6"/>
    <w:rsid w:val="009C5B33"/>
    <w:rsid w:val="009D18D1"/>
    <w:rsid w:val="009D6752"/>
    <w:rsid w:val="009F2987"/>
    <w:rsid w:val="00A437FE"/>
    <w:rsid w:val="00A52B08"/>
    <w:rsid w:val="00A57D61"/>
    <w:rsid w:val="00A72992"/>
    <w:rsid w:val="00A80684"/>
    <w:rsid w:val="00AA738A"/>
    <w:rsid w:val="00AB0D23"/>
    <w:rsid w:val="00AC2CF8"/>
    <w:rsid w:val="00AC4CDD"/>
    <w:rsid w:val="00AE007C"/>
    <w:rsid w:val="00B3599C"/>
    <w:rsid w:val="00B453D7"/>
    <w:rsid w:val="00B464CD"/>
    <w:rsid w:val="00B50E95"/>
    <w:rsid w:val="00B74839"/>
    <w:rsid w:val="00B84289"/>
    <w:rsid w:val="00BB230D"/>
    <w:rsid w:val="00BB3228"/>
    <w:rsid w:val="00BC2444"/>
    <w:rsid w:val="00BE2B1B"/>
    <w:rsid w:val="00C03A72"/>
    <w:rsid w:val="00C2253E"/>
    <w:rsid w:val="00C443E1"/>
    <w:rsid w:val="00C51526"/>
    <w:rsid w:val="00C6161E"/>
    <w:rsid w:val="00C832C9"/>
    <w:rsid w:val="00CA2C92"/>
    <w:rsid w:val="00CB2766"/>
    <w:rsid w:val="00CB2F76"/>
    <w:rsid w:val="00CB372F"/>
    <w:rsid w:val="00CF5D21"/>
    <w:rsid w:val="00D759B2"/>
    <w:rsid w:val="00D907A1"/>
    <w:rsid w:val="00D943C3"/>
    <w:rsid w:val="00DC1F6E"/>
    <w:rsid w:val="00DC2B0B"/>
    <w:rsid w:val="00DD2805"/>
    <w:rsid w:val="00DF6E32"/>
    <w:rsid w:val="00E21F6A"/>
    <w:rsid w:val="00E3439B"/>
    <w:rsid w:val="00E52D44"/>
    <w:rsid w:val="00EA3DB9"/>
    <w:rsid w:val="00EA7C69"/>
    <w:rsid w:val="00EE2A12"/>
    <w:rsid w:val="00EE3B16"/>
    <w:rsid w:val="00EE584B"/>
    <w:rsid w:val="00F05423"/>
    <w:rsid w:val="00F122D6"/>
    <w:rsid w:val="00F12ED9"/>
    <w:rsid w:val="00F14255"/>
    <w:rsid w:val="00F44441"/>
    <w:rsid w:val="00F46F0D"/>
    <w:rsid w:val="00F55541"/>
    <w:rsid w:val="00FA6212"/>
    <w:rsid w:val="00FB6179"/>
    <w:rsid w:val="00FB7EBD"/>
    <w:rsid w:val="00FC217A"/>
    <w:rsid w:val="00FD777F"/>
    <w:rsid w:val="00FE57DE"/>
    <w:rsid w:val="00FF005D"/>
    <w:rsid w:val="00FF1167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BCDC9"/>
  <w15:chartTrackingRefBased/>
  <w15:docId w15:val="{BA8D18BF-F773-4AD7-BE06-718A3C82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</w:style>
  <w:style w:type="paragraph" w:styleId="Heading1">
    <w:name w:val="heading 1"/>
    <w:aliases w:val="1,h1,Header 1"/>
    <w:basedOn w:val="Normal"/>
    <w:next w:val="Normal"/>
    <w:qFormat/>
    <w:pPr>
      <w:keepNext/>
      <w:pBdr>
        <w:bottom w:val="single" w:sz="6" w:space="1" w:color="auto"/>
      </w:pBdr>
      <w:spacing w:before="240" w:after="120"/>
      <w:outlineLvl w:val="0"/>
    </w:pPr>
    <w:rPr>
      <w:b/>
      <w:small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kern w:val="24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360"/>
      </w:tabs>
      <w:spacing w:before="240" w:after="120" w:line="300" w:lineRule="exact"/>
      <w:outlineLvl w:val="2"/>
    </w:pPr>
    <w:rPr>
      <w:b/>
      <w:sz w:val="24"/>
    </w:rPr>
  </w:style>
  <w:style w:type="paragraph" w:styleId="Heading4">
    <w:name w:val="heading 4"/>
    <w:aliases w:val="Heading 4 ZS"/>
    <w:basedOn w:val="Normal"/>
    <w:next w:val="Normal"/>
    <w:qFormat/>
    <w:pPr>
      <w:keepNext/>
      <w:spacing w:before="120" w:after="120"/>
      <w:jc w:val="both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both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32"/>
    </w:rPr>
  </w:style>
  <w:style w:type="paragraph" w:styleId="Heading9">
    <w:name w:val="heading 9"/>
    <w:basedOn w:val="Normal"/>
    <w:next w:val="Normal"/>
    <w:qFormat/>
    <w:pPr>
      <w:keepNext/>
      <w:spacing w:before="36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Client">
    <w:name w:val="FrontClient"/>
    <w:basedOn w:val="Normal"/>
    <w:next w:val="Normal"/>
    <w:pPr>
      <w:jc w:val="center"/>
    </w:pPr>
    <w:rPr>
      <w:b/>
      <w:sz w:val="40"/>
    </w:rPr>
  </w:style>
  <w:style w:type="paragraph" w:customStyle="1" w:styleId="FrontProductName">
    <w:name w:val="FrontProductName"/>
    <w:basedOn w:val="Normal"/>
    <w:pPr>
      <w:jc w:val="center"/>
    </w:pPr>
    <w:rPr>
      <w:b/>
      <w:sz w:val="72"/>
    </w:rPr>
  </w:style>
  <w:style w:type="paragraph" w:customStyle="1" w:styleId="FrontVersion">
    <w:name w:val="FrontVersion"/>
    <w:basedOn w:val="Normal"/>
    <w:pPr>
      <w:jc w:val="center"/>
    </w:pPr>
    <w:rPr>
      <w:b/>
      <w:sz w:val="32"/>
    </w:rPr>
  </w:style>
  <w:style w:type="paragraph" w:customStyle="1" w:styleId="FrontDate">
    <w:name w:val="FrontDate"/>
    <w:basedOn w:val="Normal"/>
    <w:pPr>
      <w:jc w:val="center"/>
    </w:pPr>
    <w:rPr>
      <w:b/>
      <w:sz w:val="32"/>
    </w:rPr>
  </w:style>
  <w:style w:type="paragraph" w:customStyle="1" w:styleId="Address">
    <w:name w:val="Address"/>
    <w:basedOn w:val="Normal"/>
    <w:pPr>
      <w:spacing w:before="0" w:after="0"/>
      <w:jc w:val="center"/>
    </w:pPr>
  </w:style>
  <w:style w:type="character" w:styleId="PageNumber">
    <w:name w:val="page number"/>
    <w:basedOn w:val="DefaultParagraphFont"/>
  </w:style>
  <w:style w:type="paragraph" w:customStyle="1" w:styleId="Contents">
    <w:name w:val="Contents"/>
    <w:basedOn w:val="Normal"/>
    <w:pPr>
      <w:pBdr>
        <w:bottom w:val="single" w:sz="4" w:space="1" w:color="auto"/>
      </w:pBdr>
      <w:spacing w:before="240" w:after="120"/>
    </w:pPr>
    <w:rPr>
      <w:b/>
      <w:smallCaps/>
      <w:sz w:val="32"/>
    </w:rPr>
  </w:style>
  <w:style w:type="paragraph" w:styleId="TOC1">
    <w:name w:val="toc 1"/>
    <w:basedOn w:val="Normal"/>
    <w:next w:val="Normal"/>
    <w:autoRedefine/>
    <w:semiHidden/>
    <w:pPr>
      <w:keepNext/>
      <w:tabs>
        <w:tab w:val="right" w:leader="dot" w:pos="9360"/>
      </w:tabs>
    </w:pPr>
    <w:rPr>
      <w:bCs/>
      <w:noProof/>
      <w:szCs w:val="32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202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403"/>
    </w:pPr>
    <w:rPr>
      <w:noProof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0" w:after="0"/>
    </w:pPr>
  </w:style>
  <w:style w:type="paragraph" w:customStyle="1" w:styleId="Copy">
    <w:name w:val="Copy"/>
    <w:basedOn w:val="Normal"/>
    <w:pPr>
      <w:tabs>
        <w:tab w:val="left" w:pos="720"/>
      </w:tabs>
      <w:spacing w:before="0" w:after="0"/>
      <w:ind w:left="720"/>
      <w:jc w:val="both"/>
    </w:pPr>
    <w:rPr>
      <w:sz w:val="16"/>
    </w:rPr>
  </w:style>
  <w:style w:type="paragraph" w:styleId="FootnoteText">
    <w:name w:val="footnote text"/>
    <w:basedOn w:val="Normal"/>
    <w:semiHidden/>
    <w:pPr>
      <w:spacing w:before="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20"/>
      <w:ind w:left="360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Instructions">
    <w:name w:val="Instructions"/>
    <w:rPr>
      <w:i/>
    </w:rPr>
  </w:style>
  <w:style w:type="paragraph" w:customStyle="1" w:styleId="Appendix1">
    <w:name w:val="Appendix 1"/>
    <w:basedOn w:val="Heading1"/>
  </w:style>
  <w:style w:type="paragraph" w:customStyle="1" w:styleId="CC">
    <w:name w:val="CC"/>
    <w:basedOn w:val="BodyText"/>
    <w:pPr>
      <w:keepLines/>
      <w:spacing w:before="0" w:after="220" w:line="220" w:lineRule="atLeast"/>
      <w:ind w:left="360" w:hanging="360"/>
    </w:pPr>
    <w:rPr>
      <w:spacing w:val="-5"/>
    </w:rPr>
  </w:style>
  <w:style w:type="paragraph" w:styleId="BodyText">
    <w:name w:val="Body Text"/>
    <w:basedOn w:val="Normal"/>
    <w:pPr>
      <w:spacing w:after="120"/>
    </w:pPr>
  </w:style>
  <w:style w:type="paragraph" w:customStyle="1" w:styleId="SOPNormal">
    <w:name w:val="SOP Normal"/>
    <w:basedOn w:val="Normal"/>
    <w:pPr>
      <w:ind w:left="720"/>
    </w:pPr>
    <w:rPr>
      <w:sz w:val="24"/>
    </w:rPr>
  </w:style>
  <w:style w:type="paragraph" w:customStyle="1" w:styleId="Deliverable">
    <w:name w:val="Deliverable"/>
    <w:basedOn w:val="CC"/>
    <w:pPr>
      <w:keepLines w:val="0"/>
      <w:numPr>
        <w:numId w:val="2"/>
      </w:numPr>
      <w:spacing w:before="120" w:after="0" w:line="240" w:lineRule="auto"/>
    </w:pPr>
    <w:rPr>
      <w:spacing w:val="0"/>
    </w:rPr>
  </w:style>
  <w:style w:type="paragraph" w:customStyle="1" w:styleId="Paragraph20">
    <w:name w:val="Paragraph2"/>
    <w:basedOn w:val="Normal"/>
    <w:pPr>
      <w:widowControl w:val="0"/>
      <w:spacing w:before="80" w:after="0"/>
      <w:ind w:left="810"/>
      <w:jc w:val="both"/>
    </w:pPr>
    <w:rPr>
      <w:snapToGrid w:val="0"/>
    </w:rPr>
  </w:style>
  <w:style w:type="paragraph" w:styleId="Title">
    <w:name w:val="Title"/>
    <w:basedOn w:val="Normal"/>
    <w:qFormat/>
    <w:pPr>
      <w:tabs>
        <w:tab w:val="left" w:pos="720"/>
      </w:tabs>
      <w:spacing w:before="0" w:after="0"/>
      <w:jc w:val="center"/>
    </w:pPr>
    <w:rPr>
      <w:rFonts w:ascii="Arial" w:hAnsi="Arial"/>
      <w:b/>
      <w:snapToGrid w:val="0"/>
      <w:sz w:val="24"/>
    </w:rPr>
  </w:style>
  <w:style w:type="paragraph" w:styleId="BodyTextIndent2">
    <w:name w:val="Body Text Indent 2"/>
    <w:basedOn w:val="Normal"/>
    <w:pPr>
      <w:spacing w:before="0" w:after="0"/>
      <w:ind w:left="360"/>
      <w:jc w:val="both"/>
    </w:pPr>
    <w:rPr>
      <w:rFonts w:ascii="Arial" w:hAnsi="Arial"/>
      <w:snapToGrid w:val="0"/>
    </w:rPr>
  </w:style>
  <w:style w:type="paragraph" w:styleId="BodyTextIndent3">
    <w:name w:val="Body Text Indent 3"/>
    <w:basedOn w:val="Normal"/>
    <w:pPr>
      <w:spacing w:before="0" w:after="0"/>
      <w:ind w:left="1800" w:hanging="720"/>
      <w:jc w:val="both"/>
    </w:pPr>
    <w:rPr>
      <w:rFonts w:ascii="Arial" w:hAnsi="Arial"/>
      <w:snapToGrid w:val="0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before="120"/>
      <w:ind w:left="1080" w:hanging="1080"/>
    </w:pPr>
    <w:rPr>
      <w:b/>
      <w:smallCaps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  <w:outlineLvl w:val="0"/>
    </w:pPr>
    <w:rPr>
      <w:b/>
      <w:u w:val="single"/>
    </w:rPr>
  </w:style>
  <w:style w:type="paragraph" w:customStyle="1" w:styleId="Bullet2">
    <w:name w:val="Bullet2"/>
    <w:basedOn w:val="Normal"/>
    <w:pPr>
      <w:widowControl w:val="0"/>
      <w:spacing w:before="0" w:after="0"/>
      <w:ind w:left="1440" w:hanging="360"/>
    </w:pPr>
    <w:rPr>
      <w:snapToGrid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ieldDefs">
    <w:name w:val="FieldDefs"/>
    <w:basedOn w:val="Normal"/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able">
    <w:name w:val="Table"/>
    <w:basedOn w:val="Normal"/>
    <w:pPr>
      <w:keepLines/>
      <w:widowControl w:val="0"/>
      <w:spacing w:before="0" w:after="0"/>
    </w:pPr>
    <w:rPr>
      <w:rFonts w:ascii="Arial" w:hAnsi="Arial"/>
      <w:snapToGrid w:val="0"/>
      <w:sz w:val="14"/>
    </w:rPr>
  </w:style>
  <w:style w:type="paragraph" w:customStyle="1" w:styleId="ABLOCKPARA">
    <w:name w:val="A BLOCK PARA"/>
    <w:basedOn w:val="Normal"/>
    <w:pPr>
      <w:spacing w:before="0" w:after="0"/>
    </w:pPr>
    <w:rPr>
      <w:rFonts w:ascii="Book Antiqua" w:hAnsi="Book Antiqu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Paragraph3">
    <w:name w:val="Paragraph 3"/>
    <w:basedOn w:val="Heading3"/>
    <w:pPr>
      <w:keepNext w:val="0"/>
      <w:ind w:left="720" w:hanging="720"/>
    </w:pPr>
    <w:rPr>
      <w:b w:val="0"/>
    </w:rPr>
  </w:style>
  <w:style w:type="paragraph" w:customStyle="1" w:styleId="Paragraph2">
    <w:name w:val="Paragraph 2"/>
    <w:basedOn w:val="Heading2"/>
    <w:pPr>
      <w:keepNext w:val="0"/>
      <w:numPr>
        <w:ilvl w:val="1"/>
        <w:numId w:val="3"/>
      </w:numPr>
      <w:spacing w:before="120"/>
    </w:pPr>
    <w:rPr>
      <w:b w:val="0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ZS">
    <w:name w:val="Body Text ZS"/>
    <w:basedOn w:val="Normal"/>
    <w:pPr>
      <w:spacing w:before="0" w:after="180" w:line="300" w:lineRule="exact"/>
    </w:pPr>
    <w:rPr>
      <w:bCs/>
      <w:sz w:val="24"/>
    </w:rPr>
  </w:style>
  <w:style w:type="paragraph" w:customStyle="1" w:styleId="Bullet1ZS">
    <w:name w:val="Bullet 1 ZS"/>
    <w:basedOn w:val="Normal"/>
    <w:pPr>
      <w:numPr>
        <w:numId w:val="1"/>
      </w:numPr>
      <w:spacing w:before="0" w:after="0" w:line="300" w:lineRule="exact"/>
    </w:pPr>
    <w:rPr>
      <w:sz w:val="24"/>
    </w:rPr>
  </w:style>
  <w:style w:type="paragraph" w:customStyle="1" w:styleId="Title2">
    <w:name w:val="Title 2"/>
    <w:basedOn w:val="Title"/>
    <w:pPr>
      <w:spacing w:before="60" w:after="60"/>
      <w:jc w:val="right"/>
    </w:pPr>
    <w:rPr>
      <w:rFonts w:ascii="Times New Roman" w:hAnsi="Times New Roman"/>
    </w:rPr>
  </w:style>
  <w:style w:type="paragraph" w:customStyle="1" w:styleId="Title3">
    <w:name w:val="Title 3"/>
    <w:basedOn w:val="Title2"/>
    <w:pPr>
      <w:spacing w:before="120" w:after="120"/>
      <w:ind w:left="360"/>
      <w:jc w:val="left"/>
    </w:pPr>
  </w:style>
  <w:style w:type="paragraph" w:styleId="Caption">
    <w:name w:val="caption"/>
    <w:basedOn w:val="Normal"/>
    <w:next w:val="Normal"/>
    <w:qFormat/>
    <w:pPr>
      <w:spacing w:before="0" w:after="0"/>
    </w:pPr>
    <w:rPr>
      <w:b/>
      <w:bCs/>
      <w:i/>
      <w:iCs/>
      <w:sz w:val="24"/>
      <w:szCs w:val="24"/>
      <w:u w:val="single"/>
    </w:rPr>
  </w:style>
  <w:style w:type="paragraph" w:styleId="EndnoteText">
    <w:name w:val="endnote text"/>
    <w:basedOn w:val="Normal"/>
    <w:semiHidden/>
    <w:pPr>
      <w:spacing w:before="0" w:after="0"/>
    </w:pPr>
  </w:style>
  <w:style w:type="character" w:styleId="EndnoteReference">
    <w:name w:val="end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">
    <w:name w:val="List"/>
    <w:basedOn w:val="Normal"/>
    <w:pPr>
      <w:spacing w:before="0" w:after="0"/>
      <w:ind w:left="360" w:hanging="360"/>
    </w:pPr>
    <w:rPr>
      <w:sz w:val="24"/>
      <w:szCs w:val="24"/>
    </w:rPr>
  </w:style>
  <w:style w:type="paragraph" w:customStyle="1" w:styleId="SubHeading1">
    <w:name w:val="SubHeading1"/>
    <w:basedOn w:val="Normal"/>
    <w:rsid w:val="008D610D"/>
    <w:pPr>
      <w:spacing w:before="0" w:after="0"/>
      <w:jc w:val="both"/>
      <w:outlineLvl w:val="2"/>
    </w:pPr>
    <w:rPr>
      <w:rFonts w:ascii="Trebuchet MS" w:hAnsi="Trebuchet MS" w:cs="Arial"/>
      <w:color w:val="FFFFFF"/>
      <w:sz w:val="24"/>
      <w:szCs w:val="24"/>
    </w:rPr>
  </w:style>
  <w:style w:type="paragraph" w:customStyle="1" w:styleId="SubHeading2">
    <w:name w:val="SubHeading2"/>
    <w:basedOn w:val="Normal"/>
    <w:rsid w:val="008D610D"/>
    <w:pPr>
      <w:spacing w:before="0" w:after="0"/>
      <w:jc w:val="both"/>
      <w:outlineLvl w:val="2"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semiHidden/>
    <w:rsid w:val="00EE5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E2A1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9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AI%20Document%20Templates\SAI%20Software%20Dev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SAI Software Dev Plan</Template>
  <TotalTime>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 NUCLEUS SOW</vt:lpstr>
    </vt:vector>
  </TitlesOfParts>
  <Company>SAI</Company>
  <LinksUpToDate>false</LinksUpToDate>
  <CharactersWithSpaces>10654</CharactersWithSpaces>
  <SharedDoc>false</SharedDoc>
  <HLinks>
    <vt:vector size="126" baseType="variant">
      <vt:variant>
        <vt:i4>6750329</vt:i4>
      </vt:variant>
      <vt:variant>
        <vt:i4>57</vt:i4>
      </vt:variant>
      <vt:variant>
        <vt:i4>0</vt:i4>
      </vt:variant>
      <vt:variant>
        <vt:i4>5</vt:i4>
      </vt:variant>
      <vt:variant>
        <vt:lpwstr>mailto:barbara.vollrath@amgen.com</vt:lpwstr>
      </vt:variant>
      <vt:variant>
        <vt:lpwstr/>
      </vt:variant>
      <vt:variant>
        <vt:i4>1507395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MAINTAINING_DOC_OF_PC</vt:lpwstr>
      </vt:variant>
      <vt:variant>
        <vt:i4>1441838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COMPLETING_PC_REPORTING_FORM</vt:lpwstr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COLLECTING_PC_INFO</vt:lpwstr>
      </vt:variant>
      <vt:variant>
        <vt:i4>1507395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MAINTAINING_DOC_OF_PC</vt:lpwstr>
      </vt:variant>
      <vt:variant>
        <vt:i4>1441838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COMPLETING_PC_REPORTING_FORM</vt:lpwstr>
      </vt:variant>
      <vt:variant>
        <vt:i4>4194371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COLLECTING_PC_INFO</vt:lpwstr>
      </vt:variant>
      <vt:variant>
        <vt:i4>4980833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RECOGNIZING_PC</vt:lpwstr>
      </vt:variant>
      <vt:variant>
        <vt:i4>786537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PRODUCT_COMPLAINT_DEFINED</vt:lpwstr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PRODUCT_COMPLAINT</vt:lpwstr>
      </vt:variant>
      <vt:variant>
        <vt:i4>393285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MAINTAINING_DOC_OF_AE</vt:lpwstr>
      </vt:variant>
      <vt:variant>
        <vt:i4>458792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COMPLETING_AE_REPORTING_FORM</vt:lpwstr>
      </vt:variant>
      <vt:variant>
        <vt:i4>5308485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COLLECTING_AE_INFO</vt:lpwstr>
      </vt:variant>
      <vt:variant>
        <vt:i4>4849776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RECOGNIZING_AE</vt:lpwstr>
      </vt:variant>
      <vt:variant>
        <vt:i4>7143511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AE_DEFINED</vt:lpwstr>
      </vt:variant>
      <vt:variant>
        <vt:i4>4587636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ADVERSE_EVENTS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PRIVACY_POL_REC_RETENTION</vt:lpwstr>
      </vt:variant>
      <vt:variant>
        <vt:i4>4653182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PRIVACY_POLICY</vt:lpwstr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PRIVACY_PROCEDURE</vt:lpwstr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HC_PROVIDER_REC_RETENTION</vt:lpwstr>
      </vt:variant>
      <vt:variant>
        <vt:i4>524392</vt:i4>
      </vt:variant>
      <vt:variant>
        <vt:i4>-1</vt:i4>
      </vt:variant>
      <vt:variant>
        <vt:i4>1026</vt:i4>
      </vt:variant>
      <vt:variant>
        <vt:i4>1</vt:i4>
      </vt:variant>
      <vt:variant>
        <vt:lpwstr>Amgen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 NUCLEUS SOW</dc:title>
  <dc:subject/>
  <dc:creator>Diana Hodges</dc:creator>
  <cp:keywords/>
  <dc:description/>
  <cp:lastModifiedBy>kylieredman@outlook.com</cp:lastModifiedBy>
  <cp:revision>2</cp:revision>
  <cp:lastPrinted>2005-04-27T16:15:00Z</cp:lastPrinted>
  <dcterms:created xsi:type="dcterms:W3CDTF">2021-10-05T16:00:00Z</dcterms:created>
  <dcterms:modified xsi:type="dcterms:W3CDTF">2021-10-05T16:00:00Z</dcterms:modified>
</cp:coreProperties>
</file>