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180" w:line="411.35999999999996" w:lineRule="auto"/>
        <w:rPr>
          <w:rFonts w:ascii="Roboto" w:cs="Roboto" w:eastAsia="Roboto" w:hAnsi="Roboto"/>
        </w:rPr>
      </w:pPr>
      <w:bookmarkStart w:colFirst="0" w:colLast="0" w:name="_e6dwxxtbazo" w:id="0"/>
      <w:bookmarkEnd w:id="0"/>
      <w:r w:rsidDel="00000000" w:rsidR="00000000" w:rsidRPr="00000000">
        <w:rPr>
          <w:rFonts w:ascii="Roboto" w:cs="Roboto" w:eastAsia="Roboto" w:hAnsi="Roboto"/>
          <w:rtl w:val="0"/>
        </w:rPr>
        <w:t xml:space="preserve">[MEMBER NAME] accepted into Fast Company Executive Board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b w:val="1"/>
          <w:highlight w:val="white"/>
        </w:rPr>
      </w:pPr>
      <w:r w:rsidDel="00000000" w:rsidR="00000000" w:rsidRPr="00000000">
        <w:rPr>
          <w:b w:val="1"/>
          <w:highlight w:val="white"/>
          <w:rtl w:val="0"/>
        </w:rPr>
        <w:t xml:space="preserve">Fast Company Executive Board is an invitation-only professional organization of leaders who share a commitment to shaping the future of business.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b w:val="1"/>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b w:val="1"/>
          <w:highlight w:val="white"/>
          <w:rtl w:val="0"/>
        </w:rPr>
        <w:t xml:space="preserve">[LOCATION (DATE)] </w:t>
      </w:r>
      <w:r w:rsidDel="00000000" w:rsidR="00000000" w:rsidRPr="00000000">
        <w:rPr>
          <w:highlight w:val="white"/>
          <w:rtl w:val="0"/>
        </w:rPr>
        <w:t xml:space="preserve">— </w:t>
      </w:r>
      <w:r w:rsidDel="00000000" w:rsidR="00000000" w:rsidRPr="00000000">
        <w:rPr>
          <w:b w:val="1"/>
          <w:rtl w:val="0"/>
        </w:rPr>
        <w:t xml:space="preserve">[MEMBER NAME, TITLE OF COMPANY, SHORT DESCRIPTION OF COMPANY OR MEMBER], </w:t>
      </w:r>
      <w:r w:rsidDel="00000000" w:rsidR="00000000" w:rsidRPr="00000000">
        <w:rPr>
          <w:rtl w:val="0"/>
        </w:rPr>
        <w:t xml:space="preserve">has been accepted into</w:t>
      </w:r>
      <w:r w:rsidDel="00000000" w:rsidR="00000000" w:rsidRPr="00000000">
        <w:rPr>
          <w:highlight w:val="white"/>
          <w:rtl w:val="0"/>
        </w:rPr>
        <w:t xml:space="preserve"> Fast Company Executive Board, an invitation-only professional organization of leaders who share a commitment to shaping the future of business.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b w:val="1"/>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highlight w:val="white"/>
          <w:rtl w:val="0"/>
        </w:rPr>
        <w:t xml:space="preserve">[NAME]</w:t>
      </w:r>
      <w:r w:rsidDel="00000000" w:rsidR="00000000" w:rsidRPr="00000000">
        <w:rPr>
          <w:highlight w:val="white"/>
          <w:rtl w:val="0"/>
        </w:rPr>
        <w:t xml:space="preserve"> was selected to join the organization based on </w:t>
      </w:r>
      <w:r w:rsidDel="00000000" w:rsidR="00000000" w:rsidRPr="00000000">
        <w:rPr>
          <w:b w:val="1"/>
          <w:highlight w:val="white"/>
          <w:rtl w:val="0"/>
        </w:rPr>
        <w:t xml:space="preserve">[HIS/HER] </w:t>
      </w:r>
      <w:r w:rsidDel="00000000" w:rsidR="00000000" w:rsidRPr="00000000">
        <w:rPr>
          <w:highlight w:val="white"/>
          <w:rtl w:val="0"/>
        </w:rPr>
        <w:t xml:space="preserve">expertise and proven track record in </w:t>
      </w:r>
      <w:r w:rsidDel="00000000" w:rsidR="00000000" w:rsidRPr="00000000">
        <w:rPr>
          <w:b w:val="1"/>
          <w:highlight w:val="white"/>
          <w:rtl w:val="0"/>
        </w:rPr>
        <w:t xml:space="preserve">[INDUSTRY]</w:t>
      </w:r>
      <w:r w:rsidDel="00000000" w:rsidR="00000000" w:rsidRPr="00000000">
        <w:rPr>
          <w:highlight w:val="white"/>
          <w:rtl w:val="0"/>
        </w:rPr>
        <w:t xml:space="preserve">. As a member, </w:t>
      </w:r>
      <w:r w:rsidDel="00000000" w:rsidR="00000000" w:rsidRPr="00000000">
        <w:rPr>
          <w:b w:val="1"/>
          <w:highlight w:val="white"/>
          <w:rtl w:val="0"/>
        </w:rPr>
        <w:t xml:space="preserve">[NAME]</w:t>
      </w:r>
      <w:r w:rsidDel="00000000" w:rsidR="00000000" w:rsidRPr="00000000">
        <w:rPr>
          <w:highlight w:val="white"/>
          <w:rtl w:val="0"/>
        </w:rPr>
        <w:t xml:space="preserve"> joins industry-leading peers from the worlds of corporate leadership, design, media, entertainment, technology, social responsibility, marketing, advertising, social impact, and nonprofit.</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Scott Gerber, founder of Fast Company Executive Board, said, "We are pleased to accept </w:t>
      </w:r>
      <w:r w:rsidDel="00000000" w:rsidR="00000000" w:rsidRPr="00000000">
        <w:rPr>
          <w:b w:val="1"/>
          <w:highlight w:val="white"/>
          <w:rtl w:val="0"/>
        </w:rPr>
        <w:t xml:space="preserve">[NAME]</w:t>
      </w:r>
      <w:r w:rsidDel="00000000" w:rsidR="00000000" w:rsidRPr="00000000">
        <w:rPr>
          <w:highlight w:val="white"/>
          <w:rtl w:val="0"/>
        </w:rPr>
        <w:t xml:space="preserve"> into the Fast Company Executive Board. When leaders gather in curated, private settings, they can collaborate and create new business opportunities across a broad range of industries. </w:t>
      </w:r>
      <w:r w:rsidDel="00000000" w:rsidR="00000000" w:rsidRPr="00000000">
        <w:rPr>
          <w:b w:val="1"/>
          <w:highlight w:val="white"/>
          <w:rtl w:val="0"/>
        </w:rPr>
        <w:t xml:space="preserve">[NAME] </w:t>
      </w:r>
      <w:r w:rsidDel="00000000" w:rsidR="00000000" w:rsidRPr="00000000">
        <w:rPr>
          <w:highlight w:val="white"/>
          <w:rtl w:val="0"/>
        </w:rPr>
        <w:t xml:space="preserve">brings valuable professional insights and accomplishments to this group.”</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b w:val="1"/>
          <w:highlight w:val="white"/>
        </w:rPr>
      </w:pPr>
      <w:r w:rsidDel="00000000" w:rsidR="00000000" w:rsidRPr="00000000">
        <w:rPr>
          <w:b w:val="1"/>
          <w:highlight w:val="white"/>
          <w:rtl w:val="0"/>
        </w:rPr>
        <w:t xml:space="preserve">[QUOTE FROM MEMBER – Tips: Mention your excitement about joining, the value of Fast Company Executive Board, and how your participation in the community will help you and your organization or audience.]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b w:val="1"/>
          <w:highlight w:val="white"/>
          <w:rtl w:val="0"/>
        </w:rPr>
        <w:t xml:space="preserve">[NAME] </w:t>
      </w:r>
      <w:r w:rsidDel="00000000" w:rsidR="00000000" w:rsidRPr="00000000">
        <w:rPr>
          <w:highlight w:val="white"/>
          <w:rtl w:val="0"/>
        </w:rPr>
        <w:t xml:space="preserve">will get access to a dedicated online platform designed to foster connections and information sharing. Through lively discussions, virtual events, and online meetups, members will help one another solve business challenges and celebrate successes.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Members also have the opportunity to publish relevant professional insights on FastCompany.com. Some specific areas of focus will be innovation, creativity, world-changing ideas, work-life balance and social impact.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Members can participate in Expert Panel</w:t>
      </w:r>
      <w:r w:rsidDel="00000000" w:rsidR="00000000" w:rsidRPr="00000000">
        <w:rPr>
          <w:highlight w:val="white"/>
          <w:vertAlign w:val="superscript"/>
          <w:rtl w:val="0"/>
        </w:rPr>
        <w:t xml:space="preserve">®</w:t>
      </w:r>
      <w:r w:rsidDel="00000000" w:rsidR="00000000" w:rsidRPr="00000000">
        <w:rPr>
          <w:highlight w:val="white"/>
          <w:rtl w:val="0"/>
        </w:rPr>
        <w:t xml:space="preserve"> discussions that are compiled into easy-to-read articles with the latest industry thinking from a diverse group of experts. In addition, members have exclusive access to business coaching opportunities and top-quality, exclusive deals.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b w:val="1"/>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4"/>
          <w:szCs w:val="24"/>
          <w:highlight w:val="white"/>
        </w:rPr>
      </w:pPr>
      <w:r w:rsidDel="00000000" w:rsidR="00000000" w:rsidRPr="00000000">
        <w:rPr>
          <w:highlight w:val="white"/>
          <w:rtl w:val="0"/>
        </w:rPr>
        <w:t xml:space="preserve">Founded in 2021, Fast Company Executive Board is a private, vetted professional organization that gives its members a unique, industry-leading peer group. Members are business leaders in the worlds of corporate leadership, design, media, entertainment, technology, social responsibility, marketing, advertising, social impact, and nonprofit who have been selected for their expertise and track record. Learn more at </w:t>
      </w:r>
      <w:r w:rsidDel="00000000" w:rsidR="00000000" w:rsidRPr="00000000">
        <w:rPr>
          <w:rFonts w:ascii="Roboto" w:cs="Roboto" w:eastAsia="Roboto" w:hAnsi="Roboto"/>
          <w:rtl w:val="0"/>
        </w:rPr>
        <w:t xml:space="preserve">https://board.fastcompany.com</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b w:val="1"/>
          <w:sz w:val="18"/>
          <w:szCs w:val="18"/>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sz w:val="24"/>
          <w:szCs w:val="24"/>
          <w:highlight w:val="white"/>
          <w:rtl w:val="0"/>
        </w:rPr>
        <w:t xml:space="preserve">[MEMBER COMPANY PRESS CONTACT INFO]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