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61DA" w14:textId="7EF4D57F" w:rsidR="00C56955" w:rsidRPr="00AF4835" w:rsidRDefault="00C56955" w:rsidP="00C56955">
      <w:pPr>
        <w:rPr>
          <w:rFonts w:ascii="Arial" w:hAnsi="Arial" w:cs="Arial"/>
          <w:sz w:val="20"/>
          <w:szCs w:val="20"/>
        </w:rPr>
      </w:pPr>
      <w:r w:rsidRPr="00AF4835">
        <w:rPr>
          <w:rFonts w:ascii="Arial" w:hAnsi="Arial" w:cs="Arial"/>
          <w:sz w:val="20"/>
          <w:szCs w:val="20"/>
        </w:rPr>
        <w:t>Communiqué de presse</w:t>
      </w:r>
    </w:p>
    <w:p w14:paraId="2F49AC1F" w14:textId="5C8F6884" w:rsidR="00603E54" w:rsidRDefault="00C56955" w:rsidP="00C56955">
      <w:pPr>
        <w:rPr>
          <w:rFonts w:ascii="Arial" w:hAnsi="Arial" w:cs="Arial"/>
          <w:sz w:val="20"/>
          <w:szCs w:val="20"/>
        </w:rPr>
      </w:pPr>
      <w:r w:rsidRPr="00AF4835">
        <w:rPr>
          <w:rFonts w:ascii="Arial" w:hAnsi="Arial" w:cs="Arial"/>
          <w:sz w:val="20"/>
          <w:szCs w:val="20"/>
        </w:rPr>
        <w:t>Paris, le 24 janvier 202</w:t>
      </w:r>
      <w:r w:rsidR="00142129">
        <w:rPr>
          <w:rFonts w:ascii="Arial" w:hAnsi="Arial" w:cs="Arial"/>
          <w:sz w:val="20"/>
          <w:szCs w:val="20"/>
        </w:rPr>
        <w:t>2</w:t>
      </w:r>
    </w:p>
    <w:p w14:paraId="611731C1" w14:textId="77777777" w:rsidR="00603E54" w:rsidRPr="00AF4835" w:rsidRDefault="00603E54" w:rsidP="00C56955">
      <w:pPr>
        <w:rPr>
          <w:rFonts w:ascii="Arial" w:hAnsi="Arial" w:cs="Arial"/>
          <w:sz w:val="20"/>
          <w:szCs w:val="20"/>
        </w:rPr>
      </w:pPr>
    </w:p>
    <w:p w14:paraId="18D9E102" w14:textId="0D3383BD" w:rsidR="00C56955" w:rsidRDefault="00603E54" w:rsidP="00C56955">
      <w:pPr>
        <w:jc w:val="center"/>
        <w:rPr>
          <w:rFonts w:ascii="Arial" w:hAnsi="Arial" w:cs="Arial"/>
          <w:b/>
          <w:bCs/>
          <w:sz w:val="28"/>
          <w:szCs w:val="28"/>
        </w:rPr>
      </w:pPr>
      <w:r>
        <w:rPr>
          <w:rFonts w:ascii="Arial" w:hAnsi="Arial" w:cs="Arial"/>
          <w:b/>
          <w:bCs/>
          <w:noProof/>
          <w:sz w:val="28"/>
          <w:szCs w:val="28"/>
        </w:rPr>
        <w:drawing>
          <wp:inline distT="0" distB="0" distL="0" distR="0" wp14:anchorId="20231FE3" wp14:editId="16D6D46A">
            <wp:extent cx="1092200" cy="109592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8005" cy="1101753"/>
                    </a:xfrm>
                    <a:prstGeom prst="rect">
                      <a:avLst/>
                    </a:prstGeom>
                  </pic:spPr>
                </pic:pic>
              </a:graphicData>
            </a:graphic>
          </wp:inline>
        </w:drawing>
      </w:r>
      <w:r>
        <w:rPr>
          <w:rFonts w:ascii="Arial" w:hAnsi="Arial" w:cs="Arial"/>
          <w:b/>
          <w:bCs/>
          <w:sz w:val="28"/>
          <w:szCs w:val="28"/>
        </w:rPr>
        <w:t xml:space="preserve">   </w:t>
      </w:r>
      <w:r w:rsidR="00142129">
        <w:rPr>
          <w:rFonts w:ascii="Arial" w:hAnsi="Arial" w:cs="Arial"/>
          <w:b/>
          <w:bCs/>
          <w:noProof/>
          <w:sz w:val="28"/>
          <w:szCs w:val="28"/>
        </w:rPr>
        <w:drawing>
          <wp:inline distT="0" distB="0" distL="0" distR="0" wp14:anchorId="0C51992B" wp14:editId="1BBD0D0B">
            <wp:extent cx="771109" cy="109056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1254" cy="1147345"/>
                    </a:xfrm>
                    <a:prstGeom prst="rect">
                      <a:avLst/>
                    </a:prstGeom>
                  </pic:spPr>
                </pic:pic>
              </a:graphicData>
            </a:graphic>
          </wp:inline>
        </w:drawing>
      </w:r>
    </w:p>
    <w:p w14:paraId="20BEAD5F" w14:textId="77777777" w:rsidR="00C56955" w:rsidRDefault="00C56955" w:rsidP="00C56955">
      <w:pPr>
        <w:jc w:val="center"/>
        <w:rPr>
          <w:rFonts w:ascii="Arial" w:hAnsi="Arial" w:cs="Arial"/>
          <w:b/>
          <w:bCs/>
          <w:sz w:val="28"/>
          <w:szCs w:val="28"/>
        </w:rPr>
      </w:pPr>
    </w:p>
    <w:p w14:paraId="0E691703" w14:textId="77777777" w:rsidR="00AF4835" w:rsidRPr="00603E54" w:rsidRDefault="00C56955" w:rsidP="00C56955">
      <w:pPr>
        <w:jc w:val="center"/>
        <w:rPr>
          <w:rFonts w:ascii="Arial" w:hAnsi="Arial" w:cs="Arial"/>
          <w:b/>
          <w:bCs/>
          <w:color w:val="4472C4" w:themeColor="accent1"/>
          <w:sz w:val="28"/>
          <w:szCs w:val="28"/>
        </w:rPr>
      </w:pPr>
      <w:r w:rsidRPr="00603E54">
        <w:rPr>
          <w:rFonts w:ascii="Arial" w:hAnsi="Arial" w:cs="Arial"/>
          <w:b/>
          <w:bCs/>
          <w:color w:val="4472C4" w:themeColor="accent1"/>
          <w:sz w:val="28"/>
          <w:szCs w:val="28"/>
        </w:rPr>
        <w:t xml:space="preserve">LAFORÊT LANCE AVEC INSIGN SA NOUVELLE </w:t>
      </w:r>
    </w:p>
    <w:p w14:paraId="3AE53C46" w14:textId="1C2FB80F" w:rsidR="007A067C" w:rsidRPr="00603E54" w:rsidRDefault="00C56955" w:rsidP="00C56955">
      <w:pPr>
        <w:jc w:val="center"/>
        <w:rPr>
          <w:rFonts w:ascii="Arial" w:hAnsi="Arial" w:cs="Arial"/>
          <w:b/>
          <w:bCs/>
          <w:color w:val="4472C4" w:themeColor="accent1"/>
          <w:sz w:val="28"/>
          <w:szCs w:val="28"/>
        </w:rPr>
      </w:pPr>
      <w:r w:rsidRPr="00603E54">
        <w:rPr>
          <w:rFonts w:ascii="Arial" w:hAnsi="Arial" w:cs="Arial"/>
          <w:b/>
          <w:bCs/>
          <w:color w:val="4472C4" w:themeColor="accent1"/>
          <w:sz w:val="28"/>
          <w:szCs w:val="28"/>
        </w:rPr>
        <w:t>CAMPAGNE PUBLICITAIRE GRAND PUBLIC</w:t>
      </w:r>
    </w:p>
    <w:p w14:paraId="4A5950F9" w14:textId="5AB4EAA5" w:rsidR="00C56955" w:rsidRDefault="00C56955" w:rsidP="00AC66AB">
      <w:pPr>
        <w:rPr>
          <w:rFonts w:ascii="Arial" w:hAnsi="Arial" w:cs="Arial"/>
          <w:b/>
          <w:bCs/>
          <w:sz w:val="28"/>
          <w:szCs w:val="28"/>
        </w:rPr>
      </w:pPr>
    </w:p>
    <w:p w14:paraId="237F1CE5" w14:textId="09974029" w:rsidR="007B09F4" w:rsidRPr="00AC66AB" w:rsidRDefault="00AF4835" w:rsidP="00BB18FD">
      <w:pPr>
        <w:jc w:val="both"/>
        <w:rPr>
          <w:rFonts w:ascii="Arial" w:hAnsi="Arial" w:cs="Arial"/>
          <w:sz w:val="22"/>
          <w:szCs w:val="22"/>
        </w:rPr>
      </w:pPr>
      <w:r w:rsidRPr="00AC66AB">
        <w:rPr>
          <w:rFonts w:ascii="Arial" w:hAnsi="Arial" w:cs="Arial"/>
          <w:sz w:val="22"/>
          <w:szCs w:val="22"/>
        </w:rPr>
        <w:t xml:space="preserve">Devenu l’un des leaders </w:t>
      </w:r>
      <w:r w:rsidR="00E47B31">
        <w:rPr>
          <w:rFonts w:ascii="Arial" w:hAnsi="Arial" w:cs="Arial"/>
          <w:sz w:val="22"/>
          <w:szCs w:val="22"/>
        </w:rPr>
        <w:t>du</w:t>
      </w:r>
      <w:r w:rsidRPr="00AC66AB">
        <w:rPr>
          <w:rFonts w:ascii="Arial" w:hAnsi="Arial" w:cs="Arial"/>
          <w:sz w:val="22"/>
          <w:szCs w:val="22"/>
        </w:rPr>
        <w:t xml:space="preserve"> marché</w:t>
      </w:r>
      <w:r w:rsidR="00E47B31">
        <w:rPr>
          <w:rFonts w:ascii="Arial" w:hAnsi="Arial" w:cs="Arial"/>
          <w:sz w:val="22"/>
          <w:szCs w:val="22"/>
        </w:rPr>
        <w:t xml:space="preserve"> immobilier</w:t>
      </w:r>
      <w:r w:rsidRPr="00AC66AB">
        <w:rPr>
          <w:rFonts w:ascii="Arial" w:hAnsi="Arial" w:cs="Arial"/>
          <w:sz w:val="22"/>
          <w:szCs w:val="22"/>
        </w:rPr>
        <w:t xml:space="preserve">, le réseau Laforêt compte </w:t>
      </w:r>
      <w:r w:rsidR="00432522" w:rsidRPr="00AC66AB">
        <w:rPr>
          <w:rFonts w:ascii="Arial" w:hAnsi="Arial" w:cs="Arial"/>
          <w:sz w:val="22"/>
          <w:szCs w:val="22"/>
        </w:rPr>
        <w:t xml:space="preserve">aujourd’hui </w:t>
      </w:r>
      <w:r w:rsidRPr="00AC66AB">
        <w:rPr>
          <w:rFonts w:ascii="Arial" w:hAnsi="Arial" w:cs="Arial"/>
          <w:sz w:val="22"/>
          <w:szCs w:val="22"/>
        </w:rPr>
        <w:t xml:space="preserve">700 agences spécialisées dans la </w:t>
      </w:r>
      <w:r w:rsidR="00CA245D">
        <w:rPr>
          <w:rFonts w:ascii="Arial" w:hAnsi="Arial" w:cs="Arial"/>
          <w:sz w:val="22"/>
          <w:szCs w:val="22"/>
        </w:rPr>
        <w:t>transaction immobilière et l’administration de biens</w:t>
      </w:r>
      <w:r w:rsidR="00432522" w:rsidRPr="00AC66AB">
        <w:rPr>
          <w:rFonts w:ascii="Arial" w:hAnsi="Arial" w:cs="Arial"/>
          <w:sz w:val="22"/>
          <w:szCs w:val="22"/>
        </w:rPr>
        <w:t>.</w:t>
      </w:r>
    </w:p>
    <w:p w14:paraId="1217CD1B" w14:textId="77777777" w:rsidR="007B09F4" w:rsidRPr="00AC66AB" w:rsidRDefault="007B09F4" w:rsidP="00BB18FD">
      <w:pPr>
        <w:jc w:val="both"/>
        <w:rPr>
          <w:rFonts w:ascii="Arial" w:hAnsi="Arial" w:cs="Arial"/>
          <w:sz w:val="22"/>
          <w:szCs w:val="22"/>
        </w:rPr>
      </w:pPr>
    </w:p>
    <w:p w14:paraId="1FA34FD8" w14:textId="0A852869" w:rsidR="00432522" w:rsidRPr="00AC66AB" w:rsidRDefault="00432522" w:rsidP="00BB18FD">
      <w:pPr>
        <w:jc w:val="both"/>
        <w:rPr>
          <w:rFonts w:ascii="Arial" w:hAnsi="Arial" w:cs="Arial"/>
          <w:sz w:val="22"/>
          <w:szCs w:val="22"/>
        </w:rPr>
      </w:pPr>
      <w:r w:rsidRPr="00AC66AB">
        <w:rPr>
          <w:rFonts w:ascii="Arial" w:eastAsia="Times New Roman" w:hAnsi="Arial" w:cs="Arial"/>
          <w:color w:val="222222"/>
          <w:sz w:val="22"/>
          <w:szCs w:val="22"/>
          <w:lang w:eastAsia="fr-FR"/>
        </w:rPr>
        <w:t xml:space="preserve">Présente </w:t>
      </w:r>
      <w:r w:rsidR="00B20CCB">
        <w:rPr>
          <w:rFonts w:ascii="Arial" w:eastAsia="Times New Roman" w:hAnsi="Arial" w:cs="Arial"/>
          <w:color w:val="222222"/>
          <w:sz w:val="22"/>
          <w:szCs w:val="22"/>
          <w:lang w:eastAsia="fr-FR"/>
        </w:rPr>
        <w:t>en France et à l’international</w:t>
      </w:r>
      <w:r w:rsidRPr="00AC66AB">
        <w:rPr>
          <w:rFonts w:ascii="Arial" w:eastAsia="Times New Roman" w:hAnsi="Arial" w:cs="Arial"/>
          <w:color w:val="222222"/>
          <w:sz w:val="22"/>
          <w:szCs w:val="22"/>
          <w:lang w:eastAsia="fr-FR"/>
        </w:rPr>
        <w:t xml:space="preserve"> et forte de 30 ans d’expérience, </w:t>
      </w:r>
      <w:r w:rsidR="00672E1F" w:rsidRPr="00AC66AB">
        <w:rPr>
          <w:rFonts w:ascii="Arial" w:eastAsia="Times New Roman" w:hAnsi="Arial" w:cs="Arial"/>
          <w:color w:val="222222"/>
          <w:sz w:val="22"/>
          <w:szCs w:val="22"/>
          <w:lang w:eastAsia="fr-FR"/>
        </w:rPr>
        <w:t>Laforêt</w:t>
      </w:r>
      <w:r w:rsidRPr="00AC66AB">
        <w:rPr>
          <w:rFonts w:ascii="Arial" w:eastAsia="Times New Roman" w:hAnsi="Arial" w:cs="Arial"/>
          <w:color w:val="222222"/>
          <w:sz w:val="22"/>
          <w:szCs w:val="22"/>
          <w:lang w:eastAsia="fr-FR"/>
        </w:rPr>
        <w:t xml:space="preserve"> a obtenu</w:t>
      </w:r>
      <w:r w:rsidR="006C4174" w:rsidRPr="00AC66AB">
        <w:rPr>
          <w:rFonts w:ascii="Arial" w:eastAsia="Times New Roman" w:hAnsi="Arial" w:cs="Arial"/>
          <w:color w:val="222222"/>
          <w:sz w:val="22"/>
          <w:szCs w:val="22"/>
          <w:lang w:eastAsia="fr-FR"/>
        </w:rPr>
        <w:t>,</w:t>
      </w:r>
      <w:r w:rsidRPr="00AC66AB">
        <w:rPr>
          <w:rFonts w:ascii="Arial" w:eastAsia="Times New Roman" w:hAnsi="Arial" w:cs="Arial"/>
          <w:color w:val="222222"/>
          <w:sz w:val="22"/>
          <w:szCs w:val="22"/>
          <w:lang w:eastAsia="fr-FR"/>
        </w:rPr>
        <w:t xml:space="preserve"> </w:t>
      </w:r>
      <w:r w:rsidR="00FF39C4" w:rsidRPr="00AC66AB">
        <w:rPr>
          <w:rFonts w:ascii="Arial" w:eastAsia="Times New Roman" w:hAnsi="Arial" w:cs="Arial"/>
          <w:color w:val="222222"/>
          <w:sz w:val="22"/>
          <w:szCs w:val="22"/>
          <w:lang w:eastAsia="fr-FR"/>
        </w:rPr>
        <w:t>tout au long de son histoire</w:t>
      </w:r>
      <w:r w:rsidR="006C4174" w:rsidRPr="00AC66AB">
        <w:rPr>
          <w:rFonts w:ascii="Arial" w:eastAsia="Times New Roman" w:hAnsi="Arial" w:cs="Arial"/>
          <w:color w:val="222222"/>
          <w:sz w:val="22"/>
          <w:szCs w:val="22"/>
          <w:lang w:eastAsia="fr-FR"/>
        </w:rPr>
        <w:t>,</w:t>
      </w:r>
      <w:r w:rsidR="00FF39C4" w:rsidRPr="00AC66AB">
        <w:rPr>
          <w:rFonts w:ascii="Arial" w:eastAsia="Times New Roman" w:hAnsi="Arial" w:cs="Arial"/>
          <w:color w:val="222222"/>
          <w:sz w:val="22"/>
          <w:szCs w:val="22"/>
          <w:lang w:eastAsia="fr-FR"/>
        </w:rPr>
        <w:t xml:space="preserve"> </w:t>
      </w:r>
      <w:r w:rsidRPr="00AC66AB">
        <w:rPr>
          <w:rFonts w:ascii="Arial" w:eastAsia="Times New Roman" w:hAnsi="Arial" w:cs="Arial"/>
          <w:color w:val="222222"/>
          <w:sz w:val="22"/>
          <w:szCs w:val="22"/>
          <w:lang w:eastAsia="fr-FR"/>
        </w:rPr>
        <w:t>de nombreux prix</w:t>
      </w:r>
      <w:r w:rsidR="00AE267B" w:rsidRPr="00AC66AB">
        <w:rPr>
          <w:rFonts w:ascii="Arial" w:eastAsia="Times New Roman" w:hAnsi="Arial" w:cs="Arial"/>
          <w:color w:val="222222"/>
          <w:sz w:val="22"/>
          <w:szCs w:val="22"/>
          <w:lang w:eastAsia="fr-FR"/>
        </w:rPr>
        <w:t xml:space="preserve"> pour honorer </w:t>
      </w:r>
      <w:r w:rsidR="00E12CFE" w:rsidRPr="00AC66AB">
        <w:rPr>
          <w:rFonts w:ascii="Arial" w:eastAsia="Times New Roman" w:hAnsi="Arial" w:cs="Arial"/>
          <w:color w:val="222222"/>
          <w:sz w:val="22"/>
          <w:szCs w:val="22"/>
          <w:lang w:eastAsia="fr-FR"/>
        </w:rPr>
        <w:t>son expertise</w:t>
      </w:r>
      <w:r w:rsidRPr="00AC66AB">
        <w:rPr>
          <w:rFonts w:ascii="Arial" w:eastAsia="Times New Roman" w:hAnsi="Arial" w:cs="Arial"/>
          <w:color w:val="222222"/>
          <w:sz w:val="22"/>
          <w:szCs w:val="22"/>
          <w:lang w:eastAsia="fr-FR"/>
        </w:rPr>
        <w:t xml:space="preserve">. </w:t>
      </w:r>
      <w:r w:rsidR="00A962E2" w:rsidRPr="00AC66AB">
        <w:rPr>
          <w:rFonts w:ascii="Arial" w:eastAsia="Times New Roman" w:hAnsi="Arial" w:cs="Arial"/>
          <w:color w:val="222222"/>
          <w:sz w:val="22"/>
          <w:szCs w:val="22"/>
          <w:lang w:eastAsia="fr-FR"/>
        </w:rPr>
        <w:t>N°1 de la confiance depuis 11 ans</w:t>
      </w:r>
      <w:r w:rsidRPr="00AC66AB">
        <w:rPr>
          <w:rFonts w:ascii="Arial" w:eastAsia="Times New Roman" w:hAnsi="Arial" w:cs="Arial"/>
          <w:color w:val="222222"/>
          <w:sz w:val="22"/>
          <w:szCs w:val="22"/>
          <w:lang w:eastAsia="fr-FR"/>
        </w:rPr>
        <w:t xml:space="preserve">, </w:t>
      </w:r>
      <w:r w:rsidR="00672E1F" w:rsidRPr="00AC66AB">
        <w:rPr>
          <w:rFonts w:ascii="Arial" w:eastAsia="Times New Roman" w:hAnsi="Arial" w:cs="Arial"/>
          <w:color w:val="222222"/>
          <w:sz w:val="22"/>
          <w:szCs w:val="22"/>
          <w:lang w:eastAsia="fr-FR"/>
        </w:rPr>
        <w:t xml:space="preserve">l’enseigne </w:t>
      </w:r>
      <w:r w:rsidRPr="00AC66AB">
        <w:rPr>
          <w:rFonts w:ascii="Arial" w:eastAsia="Times New Roman" w:hAnsi="Arial" w:cs="Arial"/>
          <w:color w:val="222222"/>
          <w:sz w:val="22"/>
          <w:szCs w:val="22"/>
          <w:lang w:eastAsia="fr-FR"/>
        </w:rPr>
        <w:t xml:space="preserve">s’est </w:t>
      </w:r>
      <w:r w:rsidR="00AE267B" w:rsidRPr="00AC66AB">
        <w:rPr>
          <w:rFonts w:ascii="Arial" w:eastAsia="Times New Roman" w:hAnsi="Arial" w:cs="Arial"/>
          <w:color w:val="222222"/>
          <w:sz w:val="22"/>
          <w:szCs w:val="22"/>
          <w:lang w:eastAsia="fr-FR"/>
        </w:rPr>
        <w:t xml:space="preserve">déjà </w:t>
      </w:r>
      <w:r w:rsidRPr="00AC66AB">
        <w:rPr>
          <w:rFonts w:ascii="Arial" w:eastAsia="Times New Roman" w:hAnsi="Arial" w:cs="Arial"/>
          <w:color w:val="222222"/>
          <w:sz w:val="22"/>
          <w:szCs w:val="22"/>
          <w:lang w:eastAsia="fr-FR"/>
        </w:rPr>
        <w:t xml:space="preserve">vue récompensée </w:t>
      </w:r>
      <w:r w:rsidR="00672E1F" w:rsidRPr="00AC66AB">
        <w:rPr>
          <w:rFonts w:ascii="Arial" w:eastAsia="Times New Roman" w:hAnsi="Arial" w:cs="Arial"/>
          <w:color w:val="222222"/>
          <w:sz w:val="22"/>
          <w:szCs w:val="22"/>
          <w:lang w:eastAsia="fr-FR"/>
        </w:rPr>
        <w:t xml:space="preserve">pour 2022 </w:t>
      </w:r>
      <w:r w:rsidRPr="00AC66AB">
        <w:rPr>
          <w:rFonts w:ascii="Arial" w:eastAsia="Times New Roman" w:hAnsi="Arial" w:cs="Arial"/>
          <w:color w:val="222222"/>
          <w:sz w:val="22"/>
          <w:szCs w:val="22"/>
          <w:lang w:eastAsia="fr-FR"/>
        </w:rPr>
        <w:t xml:space="preserve">par </w:t>
      </w:r>
      <w:r w:rsidR="00FF39C4" w:rsidRPr="00AC66AB">
        <w:rPr>
          <w:rFonts w:ascii="Arial" w:eastAsia="Times New Roman" w:hAnsi="Arial" w:cs="Arial"/>
          <w:color w:val="222222"/>
          <w:sz w:val="22"/>
          <w:szCs w:val="22"/>
          <w:lang w:eastAsia="fr-FR"/>
        </w:rPr>
        <w:t>le prix de la meilleure franchise dans la catégorie « immobilier » (pour la troisième année consécutive), le grand prix de la meilleure chaîne de magasins et le trophée de la relation client toutes catégories confondues.</w:t>
      </w:r>
    </w:p>
    <w:p w14:paraId="74370076" w14:textId="7D19B463" w:rsidR="00FF39C4" w:rsidRPr="00AC66AB" w:rsidRDefault="00FF39C4" w:rsidP="00BB18FD">
      <w:pPr>
        <w:shd w:val="clear" w:color="auto" w:fill="FFFFFF"/>
        <w:jc w:val="both"/>
        <w:rPr>
          <w:rFonts w:ascii="Arial" w:eastAsia="Times New Roman" w:hAnsi="Arial" w:cs="Arial"/>
          <w:color w:val="222222"/>
          <w:sz w:val="22"/>
          <w:szCs w:val="22"/>
          <w:lang w:eastAsia="fr-FR"/>
        </w:rPr>
      </w:pPr>
    </w:p>
    <w:p w14:paraId="5E2A2E2D" w14:textId="2B30B354" w:rsidR="00FF39C4" w:rsidRPr="00AC66AB" w:rsidRDefault="007B09F4" w:rsidP="00BB18FD">
      <w:pPr>
        <w:shd w:val="clear" w:color="auto" w:fill="FFFFFF"/>
        <w:jc w:val="both"/>
        <w:rPr>
          <w:rFonts w:ascii="Arial" w:eastAsia="Times New Roman" w:hAnsi="Arial" w:cs="Arial"/>
          <w:color w:val="222222"/>
          <w:sz w:val="22"/>
          <w:szCs w:val="22"/>
          <w:lang w:eastAsia="fr-FR"/>
        </w:rPr>
      </w:pPr>
      <w:r w:rsidRPr="00AC66AB">
        <w:rPr>
          <w:rFonts w:ascii="Arial" w:eastAsia="Times New Roman" w:hAnsi="Arial" w:cs="Arial"/>
          <w:color w:val="222222"/>
          <w:sz w:val="22"/>
          <w:szCs w:val="22"/>
          <w:lang w:eastAsia="fr-FR"/>
        </w:rPr>
        <w:t>En octobre</w:t>
      </w:r>
      <w:r w:rsidR="00FF39C4" w:rsidRPr="00AC66AB">
        <w:rPr>
          <w:rFonts w:ascii="Arial" w:eastAsia="Times New Roman" w:hAnsi="Arial" w:cs="Arial"/>
          <w:color w:val="222222"/>
          <w:sz w:val="22"/>
          <w:szCs w:val="22"/>
          <w:lang w:eastAsia="fr-FR"/>
        </w:rPr>
        <w:t xml:space="preserve"> 2021, Laforêt a choisi l’agence Insign pour </w:t>
      </w:r>
      <w:r w:rsidRPr="00AC66AB">
        <w:rPr>
          <w:rFonts w:ascii="Arial" w:eastAsia="Times New Roman" w:hAnsi="Arial" w:cs="Arial"/>
          <w:color w:val="222222"/>
          <w:sz w:val="22"/>
          <w:szCs w:val="22"/>
          <w:lang w:eastAsia="fr-FR"/>
        </w:rPr>
        <w:t>l’accompagner sur l’ensemble de sa</w:t>
      </w:r>
      <w:r w:rsidR="00FF39C4" w:rsidRPr="00AC66AB">
        <w:rPr>
          <w:rFonts w:ascii="Arial" w:eastAsia="Times New Roman" w:hAnsi="Arial" w:cs="Arial"/>
          <w:color w:val="222222"/>
          <w:sz w:val="22"/>
          <w:szCs w:val="22"/>
          <w:lang w:eastAsia="fr-FR"/>
        </w:rPr>
        <w:t xml:space="preserve"> communication (communication commerciale, communication de marque, communication interne, marque employeur, parcours client, marketing de l'offre) à travers une </w:t>
      </w:r>
      <w:r w:rsidR="00C65247" w:rsidRPr="00AC66AB">
        <w:rPr>
          <w:rFonts w:ascii="Arial" w:eastAsia="Times New Roman" w:hAnsi="Arial" w:cs="Arial"/>
          <w:color w:val="222222"/>
          <w:sz w:val="22"/>
          <w:szCs w:val="22"/>
          <w:lang w:eastAsia="fr-FR"/>
        </w:rPr>
        <w:t>écritur</w:t>
      </w:r>
      <w:r w:rsidR="00ED2161" w:rsidRPr="00AC66AB">
        <w:rPr>
          <w:rFonts w:ascii="Arial" w:eastAsia="Times New Roman" w:hAnsi="Arial" w:cs="Arial"/>
          <w:color w:val="222222"/>
          <w:sz w:val="22"/>
          <w:szCs w:val="22"/>
          <w:lang w:eastAsia="fr-FR"/>
        </w:rPr>
        <w:t>e et une image</w:t>
      </w:r>
      <w:r w:rsidR="00FF39C4" w:rsidRPr="00AC66AB">
        <w:rPr>
          <w:rFonts w:ascii="Arial" w:eastAsia="Times New Roman" w:hAnsi="Arial" w:cs="Arial"/>
          <w:color w:val="222222"/>
          <w:sz w:val="22"/>
          <w:szCs w:val="22"/>
          <w:lang w:eastAsia="fr-FR"/>
        </w:rPr>
        <w:t xml:space="preserve"> </w:t>
      </w:r>
      <w:r w:rsidRPr="00AC66AB">
        <w:rPr>
          <w:rFonts w:ascii="Arial" w:eastAsia="Times New Roman" w:hAnsi="Arial" w:cs="Arial"/>
          <w:color w:val="222222"/>
          <w:sz w:val="22"/>
          <w:szCs w:val="22"/>
          <w:lang w:eastAsia="fr-FR"/>
        </w:rPr>
        <w:t>de marque renouvelée</w:t>
      </w:r>
      <w:r w:rsidR="00ED2161" w:rsidRPr="00AC66AB">
        <w:rPr>
          <w:rFonts w:ascii="Arial" w:eastAsia="Times New Roman" w:hAnsi="Arial" w:cs="Arial"/>
          <w:color w:val="222222"/>
          <w:sz w:val="22"/>
          <w:szCs w:val="22"/>
          <w:lang w:eastAsia="fr-FR"/>
        </w:rPr>
        <w:t>s</w:t>
      </w:r>
      <w:r w:rsidR="00F85DE0" w:rsidRPr="00AC66AB">
        <w:rPr>
          <w:rFonts w:ascii="Arial" w:eastAsia="Times New Roman" w:hAnsi="Arial" w:cs="Arial"/>
          <w:color w:val="222222"/>
          <w:sz w:val="22"/>
          <w:szCs w:val="22"/>
          <w:lang w:eastAsia="fr-FR"/>
        </w:rPr>
        <w:t>.</w:t>
      </w:r>
    </w:p>
    <w:p w14:paraId="4550B8C0" w14:textId="3DDFBEC7" w:rsidR="00FF39C4" w:rsidRPr="00AC66AB" w:rsidRDefault="00FF39C4" w:rsidP="00BB18FD">
      <w:pPr>
        <w:shd w:val="clear" w:color="auto" w:fill="FFFFFF"/>
        <w:jc w:val="both"/>
        <w:rPr>
          <w:rFonts w:ascii="Arial" w:eastAsia="Times New Roman" w:hAnsi="Arial" w:cs="Arial"/>
          <w:color w:val="222222"/>
          <w:sz w:val="22"/>
          <w:szCs w:val="22"/>
          <w:lang w:eastAsia="fr-FR"/>
        </w:rPr>
      </w:pPr>
    </w:p>
    <w:p w14:paraId="6575D7D4" w14:textId="7863DCF7" w:rsidR="006C4174" w:rsidRDefault="00106910" w:rsidP="00BB18FD">
      <w:pPr>
        <w:shd w:val="clear" w:color="auto" w:fill="FFFFFF"/>
        <w:jc w:val="both"/>
        <w:rPr>
          <w:rFonts w:ascii="Arial" w:eastAsia="Times New Roman" w:hAnsi="Arial" w:cs="Arial"/>
          <w:color w:val="222222"/>
          <w:sz w:val="22"/>
          <w:szCs w:val="22"/>
          <w:lang w:eastAsia="fr-FR"/>
        </w:rPr>
      </w:pPr>
      <w:r w:rsidRPr="00AC66AB">
        <w:rPr>
          <w:rFonts w:ascii="Arial" w:eastAsia="Times New Roman" w:hAnsi="Arial" w:cs="Arial"/>
          <w:color w:val="222222"/>
          <w:sz w:val="22"/>
          <w:szCs w:val="22"/>
          <w:lang w:eastAsia="fr-FR"/>
        </w:rPr>
        <w:t>Fruit de cette collaboration, c</w:t>
      </w:r>
      <w:r w:rsidR="00790F04" w:rsidRPr="00AC66AB">
        <w:rPr>
          <w:rFonts w:ascii="Arial" w:eastAsia="Times New Roman" w:hAnsi="Arial" w:cs="Arial"/>
          <w:color w:val="222222"/>
          <w:sz w:val="22"/>
          <w:szCs w:val="22"/>
          <w:lang w:eastAsia="fr-FR"/>
        </w:rPr>
        <w:t>ette nouvelle campagne publicitaire grand public</w:t>
      </w:r>
      <w:r w:rsidR="005C5E9E" w:rsidRPr="00AC66AB">
        <w:rPr>
          <w:rFonts w:ascii="Arial" w:eastAsia="Times New Roman" w:hAnsi="Arial" w:cs="Arial"/>
          <w:color w:val="222222"/>
          <w:sz w:val="22"/>
          <w:szCs w:val="22"/>
          <w:lang w:eastAsia="fr-FR"/>
        </w:rPr>
        <w:t xml:space="preserve"> est intitulée « Respirez, vous passez par Laforêt ».</w:t>
      </w:r>
      <w:r w:rsidR="000D66AE">
        <w:rPr>
          <w:rFonts w:ascii="Arial" w:eastAsia="Times New Roman" w:hAnsi="Arial" w:cs="Arial"/>
          <w:color w:val="222222"/>
          <w:sz w:val="22"/>
          <w:szCs w:val="22"/>
          <w:lang w:eastAsia="fr-FR"/>
        </w:rPr>
        <w:t xml:space="preserve"> Depuis le 22 janvier, elle est diffusée, pour une durée d</w:t>
      </w:r>
      <w:r w:rsidR="00AD180A">
        <w:rPr>
          <w:rFonts w:ascii="Arial" w:eastAsia="Times New Roman" w:hAnsi="Arial" w:cs="Arial"/>
          <w:color w:val="222222"/>
          <w:sz w:val="22"/>
          <w:szCs w:val="22"/>
          <w:lang w:eastAsia="fr-FR"/>
        </w:rPr>
        <w:t>’</w:t>
      </w:r>
      <w:r w:rsidR="000D66AE">
        <w:rPr>
          <w:rFonts w:ascii="Arial" w:eastAsia="Times New Roman" w:hAnsi="Arial" w:cs="Arial"/>
          <w:color w:val="222222"/>
          <w:sz w:val="22"/>
          <w:szCs w:val="22"/>
          <w:lang w:eastAsia="fr-FR"/>
        </w:rPr>
        <w:t xml:space="preserve">un mois, </w:t>
      </w:r>
      <w:r w:rsidR="00CC33F6" w:rsidRPr="00AC66AB">
        <w:rPr>
          <w:rFonts w:ascii="Arial" w:eastAsia="Times New Roman" w:hAnsi="Arial" w:cs="Arial"/>
          <w:color w:val="222222"/>
          <w:sz w:val="22"/>
          <w:szCs w:val="22"/>
          <w:lang w:eastAsia="fr-FR"/>
        </w:rPr>
        <w:t>sur</w:t>
      </w:r>
      <w:r w:rsidR="00BC3E33">
        <w:rPr>
          <w:rFonts w:ascii="Arial" w:eastAsia="Times New Roman" w:hAnsi="Arial" w:cs="Arial"/>
          <w:color w:val="222222"/>
          <w:sz w:val="22"/>
          <w:szCs w:val="22"/>
          <w:lang w:eastAsia="fr-FR"/>
        </w:rPr>
        <w:t xml:space="preserve"> les principales chaînes de télévision et bénéficiera également d’un relai sur le web</w:t>
      </w:r>
      <w:r w:rsidR="009A5D21">
        <w:rPr>
          <w:rFonts w:ascii="Arial" w:eastAsia="Times New Roman" w:hAnsi="Arial" w:cs="Arial"/>
          <w:color w:val="222222"/>
          <w:sz w:val="22"/>
          <w:szCs w:val="22"/>
          <w:lang w:eastAsia="fr-FR"/>
        </w:rPr>
        <w:t xml:space="preserve"> et les réseaux sociaux.</w:t>
      </w:r>
    </w:p>
    <w:p w14:paraId="7B2D8E40" w14:textId="1DB71C99" w:rsidR="00603E54" w:rsidRDefault="00603E54" w:rsidP="00BB18FD">
      <w:pPr>
        <w:shd w:val="clear" w:color="auto" w:fill="FFFFFF"/>
        <w:jc w:val="both"/>
        <w:rPr>
          <w:rFonts w:ascii="Arial" w:eastAsia="Times New Roman" w:hAnsi="Arial" w:cs="Arial"/>
          <w:color w:val="222222"/>
          <w:sz w:val="22"/>
          <w:szCs w:val="22"/>
          <w:lang w:eastAsia="fr-FR"/>
        </w:rPr>
      </w:pPr>
    </w:p>
    <w:p w14:paraId="14D0CA10" w14:textId="28E48F4C" w:rsidR="00603E54" w:rsidRDefault="00603E54" w:rsidP="00BB18FD">
      <w:pPr>
        <w:shd w:val="clear" w:color="auto" w:fill="FFFFFF"/>
        <w:jc w:val="both"/>
        <w:rPr>
          <w:rFonts w:ascii="Arial" w:eastAsia="Times New Roman" w:hAnsi="Arial" w:cs="Arial"/>
          <w:color w:val="222222"/>
          <w:sz w:val="22"/>
          <w:szCs w:val="22"/>
          <w:lang w:eastAsia="fr-FR"/>
        </w:rPr>
      </w:pPr>
    </w:p>
    <w:p w14:paraId="29D6CF7E" w14:textId="1472CA90" w:rsidR="00B4279D" w:rsidRDefault="00603E54" w:rsidP="00B4279D">
      <w:pPr>
        <w:shd w:val="clear" w:color="auto" w:fill="FFFFFF"/>
        <w:jc w:val="center"/>
        <w:rPr>
          <w:rFonts w:ascii="Arial" w:eastAsia="Times New Roman" w:hAnsi="Arial" w:cs="Arial"/>
          <w:color w:val="222222"/>
          <w:sz w:val="22"/>
          <w:szCs w:val="22"/>
          <w:lang w:eastAsia="fr-FR"/>
        </w:rPr>
      </w:pPr>
      <w:r>
        <w:rPr>
          <w:rFonts w:ascii="Arial" w:eastAsia="Times New Roman" w:hAnsi="Arial" w:cs="Arial"/>
          <w:noProof/>
          <w:color w:val="222222"/>
          <w:sz w:val="22"/>
          <w:szCs w:val="22"/>
          <w:lang w:eastAsia="fr-FR"/>
        </w:rPr>
        <w:drawing>
          <wp:inline distT="0" distB="0" distL="0" distR="0" wp14:anchorId="7FE4AE91" wp14:editId="0F36B4EF">
            <wp:extent cx="1648733" cy="850900"/>
            <wp:effectExtent l="0" t="0" r="2540" b="0"/>
            <wp:docPr id="3" name="Image 3" descr="Une image contenant vaisseau, fenêtre, baignoire, év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vaisseau, fenêtre, baignoire, évier&#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8961" cy="887144"/>
                    </a:xfrm>
                    <a:prstGeom prst="rect">
                      <a:avLst/>
                    </a:prstGeom>
                  </pic:spPr>
                </pic:pic>
              </a:graphicData>
            </a:graphic>
          </wp:inline>
        </w:drawing>
      </w:r>
      <w:r>
        <w:rPr>
          <w:rFonts w:ascii="Arial" w:eastAsia="Times New Roman" w:hAnsi="Arial" w:cs="Arial"/>
          <w:color w:val="222222"/>
          <w:sz w:val="22"/>
          <w:szCs w:val="22"/>
          <w:lang w:eastAsia="fr-FR"/>
        </w:rPr>
        <w:t xml:space="preserve">    </w:t>
      </w:r>
      <w:r>
        <w:rPr>
          <w:rFonts w:ascii="Arial" w:eastAsia="Times New Roman" w:hAnsi="Arial" w:cs="Arial"/>
          <w:noProof/>
          <w:color w:val="222222"/>
          <w:sz w:val="22"/>
          <w:szCs w:val="22"/>
          <w:lang w:eastAsia="fr-FR"/>
        </w:rPr>
        <w:drawing>
          <wp:inline distT="0" distB="0" distL="0" distR="0" wp14:anchorId="07B8647C" wp14:editId="70665B12">
            <wp:extent cx="1650848" cy="848717"/>
            <wp:effectExtent l="0" t="0" r="635" b="2540"/>
            <wp:docPr id="5" name="Image 5" descr="Une image contenant extérieur, ciel, personn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extérieur, ciel, personne, debou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147" cy="880231"/>
                    </a:xfrm>
                    <a:prstGeom prst="rect">
                      <a:avLst/>
                    </a:prstGeom>
                  </pic:spPr>
                </pic:pic>
              </a:graphicData>
            </a:graphic>
          </wp:inline>
        </w:drawing>
      </w:r>
      <w:r w:rsidR="00B4279D">
        <w:rPr>
          <w:rFonts w:ascii="Arial" w:eastAsia="Times New Roman" w:hAnsi="Arial" w:cs="Arial"/>
          <w:color w:val="222222"/>
          <w:sz w:val="22"/>
          <w:szCs w:val="22"/>
          <w:lang w:eastAsia="fr-FR"/>
        </w:rPr>
        <w:t xml:space="preserve">    </w:t>
      </w:r>
      <w:r>
        <w:rPr>
          <w:rFonts w:ascii="Arial" w:eastAsia="Times New Roman" w:hAnsi="Arial" w:cs="Arial"/>
          <w:noProof/>
          <w:color w:val="222222"/>
          <w:sz w:val="22"/>
          <w:szCs w:val="22"/>
          <w:lang w:eastAsia="fr-FR"/>
        </w:rPr>
        <w:drawing>
          <wp:inline distT="0" distB="0" distL="0" distR="0" wp14:anchorId="5E13F775" wp14:editId="155D3BE8">
            <wp:extent cx="1640686" cy="850185"/>
            <wp:effectExtent l="0" t="0" r="0" b="1270"/>
            <wp:docPr id="6" name="Image 6" descr="Une image contenant intérieur, fenêtre, mur,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intérieur, fenêtre, mur, plancher&#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9405" cy="875430"/>
                    </a:xfrm>
                    <a:prstGeom prst="rect">
                      <a:avLst/>
                    </a:prstGeom>
                  </pic:spPr>
                </pic:pic>
              </a:graphicData>
            </a:graphic>
          </wp:inline>
        </w:drawing>
      </w:r>
      <w:r>
        <w:rPr>
          <w:rFonts w:ascii="Arial" w:eastAsia="Times New Roman" w:hAnsi="Arial" w:cs="Arial"/>
          <w:color w:val="222222"/>
          <w:sz w:val="22"/>
          <w:szCs w:val="22"/>
          <w:lang w:eastAsia="fr-FR"/>
        </w:rPr>
        <w:t xml:space="preserve"> </w:t>
      </w:r>
    </w:p>
    <w:p w14:paraId="12D1A200" w14:textId="77777777" w:rsidR="00B4279D" w:rsidRDefault="00B4279D" w:rsidP="00B4279D">
      <w:pPr>
        <w:shd w:val="clear" w:color="auto" w:fill="FFFFFF"/>
        <w:jc w:val="center"/>
        <w:rPr>
          <w:rFonts w:ascii="Arial" w:eastAsia="Times New Roman" w:hAnsi="Arial" w:cs="Arial"/>
          <w:color w:val="222222"/>
          <w:sz w:val="22"/>
          <w:szCs w:val="22"/>
          <w:lang w:eastAsia="fr-FR"/>
        </w:rPr>
      </w:pPr>
    </w:p>
    <w:p w14:paraId="1C603889" w14:textId="592A30F9" w:rsidR="00603E54" w:rsidRDefault="00603E54" w:rsidP="00B4279D">
      <w:pPr>
        <w:shd w:val="clear" w:color="auto" w:fill="FFFFFF"/>
        <w:jc w:val="center"/>
        <w:rPr>
          <w:rFonts w:ascii="Arial" w:eastAsia="Times New Roman" w:hAnsi="Arial" w:cs="Arial"/>
          <w:color w:val="222222"/>
          <w:sz w:val="22"/>
          <w:szCs w:val="22"/>
          <w:lang w:eastAsia="fr-FR"/>
        </w:rPr>
      </w:pPr>
      <w:r>
        <w:rPr>
          <w:rFonts w:ascii="Arial" w:eastAsia="Times New Roman" w:hAnsi="Arial" w:cs="Arial"/>
          <w:noProof/>
          <w:color w:val="222222"/>
          <w:sz w:val="22"/>
          <w:szCs w:val="22"/>
          <w:lang w:eastAsia="fr-FR"/>
        </w:rPr>
        <w:drawing>
          <wp:inline distT="0" distB="0" distL="0" distR="0" wp14:anchorId="2BFB7AB4" wp14:editId="75BDFBD3">
            <wp:extent cx="1666407" cy="870124"/>
            <wp:effectExtent l="0" t="0" r="0" b="6350"/>
            <wp:docPr id="7" name="Image 7" descr="Une image contenant intérieur, personne, encomb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intérieur, personne, encombré&#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147" cy="889830"/>
                    </a:xfrm>
                    <a:prstGeom prst="rect">
                      <a:avLst/>
                    </a:prstGeom>
                  </pic:spPr>
                </pic:pic>
              </a:graphicData>
            </a:graphic>
          </wp:inline>
        </w:drawing>
      </w:r>
      <w:r w:rsidR="00B4279D">
        <w:rPr>
          <w:rFonts w:ascii="Arial" w:eastAsia="Times New Roman" w:hAnsi="Arial" w:cs="Arial"/>
          <w:color w:val="222222"/>
          <w:sz w:val="22"/>
          <w:szCs w:val="22"/>
          <w:lang w:eastAsia="fr-FR"/>
        </w:rPr>
        <w:t xml:space="preserve">   </w:t>
      </w:r>
      <w:r w:rsidR="00B4279D">
        <w:rPr>
          <w:rFonts w:ascii="Arial" w:eastAsia="Times New Roman" w:hAnsi="Arial" w:cs="Arial"/>
          <w:noProof/>
          <w:color w:val="222222"/>
          <w:sz w:val="22"/>
          <w:szCs w:val="22"/>
          <w:lang w:eastAsia="fr-FR"/>
        </w:rPr>
        <w:drawing>
          <wp:inline distT="0" distB="0" distL="0" distR="0" wp14:anchorId="42A5A17D" wp14:editId="28368EDF">
            <wp:extent cx="1556084" cy="875297"/>
            <wp:effectExtent l="0" t="0" r="0" b="1270"/>
            <wp:docPr id="11" name="Image 11" descr="Une image contenant plancher, intérieur,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plancher, intérieur, mur&#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3112" cy="896125"/>
                    </a:xfrm>
                    <a:prstGeom prst="rect">
                      <a:avLst/>
                    </a:prstGeom>
                  </pic:spPr>
                </pic:pic>
              </a:graphicData>
            </a:graphic>
          </wp:inline>
        </w:drawing>
      </w:r>
    </w:p>
    <w:p w14:paraId="488EDE30" w14:textId="2BEEA417" w:rsidR="00B4279D" w:rsidRDefault="00B4279D" w:rsidP="00B4279D">
      <w:pPr>
        <w:shd w:val="clear" w:color="auto" w:fill="FFFFFF"/>
        <w:jc w:val="center"/>
        <w:rPr>
          <w:rFonts w:ascii="Arial" w:eastAsia="Times New Roman" w:hAnsi="Arial" w:cs="Arial"/>
          <w:color w:val="222222"/>
          <w:sz w:val="22"/>
          <w:szCs w:val="22"/>
          <w:lang w:eastAsia="fr-FR"/>
        </w:rPr>
      </w:pPr>
    </w:p>
    <w:p w14:paraId="7D19D939" w14:textId="77777777" w:rsidR="00B4279D" w:rsidRPr="00AC66AB" w:rsidRDefault="00B4279D" w:rsidP="00B4279D">
      <w:pPr>
        <w:shd w:val="clear" w:color="auto" w:fill="FFFFFF"/>
        <w:jc w:val="center"/>
        <w:rPr>
          <w:rFonts w:ascii="Arial" w:eastAsia="Times New Roman" w:hAnsi="Arial" w:cs="Arial"/>
          <w:color w:val="222222"/>
          <w:sz w:val="22"/>
          <w:szCs w:val="22"/>
          <w:lang w:eastAsia="fr-FR"/>
        </w:rPr>
      </w:pPr>
    </w:p>
    <w:p w14:paraId="63CECA18" w14:textId="63096C95" w:rsidR="00A144CB" w:rsidRDefault="00AE267B" w:rsidP="00BB18FD">
      <w:pPr>
        <w:shd w:val="clear" w:color="auto" w:fill="FFFFFF"/>
        <w:jc w:val="both"/>
        <w:rPr>
          <w:rFonts w:ascii="Arial" w:eastAsia="Times New Roman" w:hAnsi="Arial" w:cs="Arial"/>
          <w:color w:val="222222"/>
          <w:sz w:val="22"/>
          <w:szCs w:val="22"/>
          <w:lang w:eastAsia="fr-FR"/>
        </w:rPr>
      </w:pPr>
      <w:r w:rsidRPr="00AC66AB">
        <w:rPr>
          <w:rFonts w:ascii="Arial" w:eastAsia="Times New Roman" w:hAnsi="Arial" w:cs="Arial"/>
          <w:color w:val="222222"/>
          <w:sz w:val="22"/>
          <w:szCs w:val="22"/>
          <w:lang w:eastAsia="fr-FR"/>
        </w:rPr>
        <w:t>Déclinée s</w:t>
      </w:r>
      <w:r w:rsidR="00B950C8" w:rsidRPr="00AC66AB">
        <w:rPr>
          <w:rFonts w:ascii="Arial" w:eastAsia="Times New Roman" w:hAnsi="Arial" w:cs="Arial"/>
          <w:color w:val="222222"/>
          <w:sz w:val="22"/>
          <w:szCs w:val="22"/>
          <w:lang w:eastAsia="fr-FR"/>
        </w:rPr>
        <w:t>ous la forme de</w:t>
      </w:r>
      <w:r w:rsidR="00FE2CBA" w:rsidRPr="00AC66AB">
        <w:rPr>
          <w:rFonts w:ascii="Arial" w:eastAsia="Times New Roman" w:hAnsi="Arial" w:cs="Arial"/>
          <w:color w:val="222222"/>
          <w:sz w:val="22"/>
          <w:szCs w:val="22"/>
          <w:lang w:eastAsia="fr-FR"/>
        </w:rPr>
        <w:t xml:space="preserve"> </w:t>
      </w:r>
      <w:r w:rsidR="005F6F41">
        <w:rPr>
          <w:rFonts w:ascii="Arial" w:eastAsia="Times New Roman" w:hAnsi="Arial" w:cs="Arial"/>
          <w:color w:val="222222"/>
          <w:sz w:val="22"/>
          <w:szCs w:val="22"/>
          <w:lang w:eastAsia="fr-FR"/>
        </w:rPr>
        <w:t>cinq</w:t>
      </w:r>
      <w:r w:rsidR="00FE2CBA" w:rsidRPr="00AC66AB">
        <w:rPr>
          <w:rFonts w:ascii="Arial" w:eastAsia="Times New Roman" w:hAnsi="Arial" w:cs="Arial"/>
          <w:color w:val="222222"/>
          <w:sz w:val="22"/>
          <w:szCs w:val="22"/>
          <w:lang w:eastAsia="fr-FR"/>
        </w:rPr>
        <w:t xml:space="preserve"> spots</w:t>
      </w:r>
      <w:r w:rsidR="005F6F41">
        <w:rPr>
          <w:rFonts w:ascii="Arial" w:eastAsia="Times New Roman" w:hAnsi="Arial" w:cs="Arial"/>
          <w:color w:val="222222"/>
          <w:sz w:val="22"/>
          <w:szCs w:val="22"/>
          <w:lang w:eastAsia="fr-FR"/>
        </w:rPr>
        <w:t xml:space="preserve"> di</w:t>
      </w:r>
      <w:r w:rsidR="00917D58">
        <w:rPr>
          <w:rFonts w:ascii="Arial" w:eastAsia="Times New Roman" w:hAnsi="Arial" w:cs="Arial"/>
          <w:color w:val="222222"/>
          <w:sz w:val="22"/>
          <w:szCs w:val="22"/>
          <w:lang w:eastAsia="fr-FR"/>
        </w:rPr>
        <w:t>stincts</w:t>
      </w:r>
      <w:r w:rsidR="00F94E78" w:rsidRPr="00AC66AB">
        <w:rPr>
          <w:rFonts w:ascii="Arial" w:eastAsia="Times New Roman" w:hAnsi="Arial" w:cs="Arial"/>
          <w:color w:val="222222"/>
          <w:sz w:val="22"/>
          <w:szCs w:val="22"/>
          <w:lang w:eastAsia="fr-FR"/>
        </w:rPr>
        <w:t xml:space="preserve">, la campagne propose </w:t>
      </w:r>
      <w:r w:rsidR="005F6F41">
        <w:rPr>
          <w:rFonts w:ascii="Arial" w:eastAsia="Times New Roman" w:hAnsi="Arial" w:cs="Arial"/>
          <w:color w:val="222222"/>
          <w:sz w:val="22"/>
          <w:szCs w:val="22"/>
          <w:lang w:eastAsia="fr-FR"/>
        </w:rPr>
        <w:t>d’abord quatre</w:t>
      </w:r>
      <w:r w:rsidR="00AA3D16" w:rsidRPr="00AC66AB">
        <w:rPr>
          <w:rFonts w:ascii="Arial" w:eastAsia="Times New Roman" w:hAnsi="Arial" w:cs="Arial"/>
          <w:color w:val="222222"/>
          <w:sz w:val="22"/>
          <w:szCs w:val="22"/>
          <w:lang w:eastAsia="fr-FR"/>
        </w:rPr>
        <w:t xml:space="preserve"> </w:t>
      </w:r>
      <w:r w:rsidR="00F94E78" w:rsidRPr="00AC66AB">
        <w:rPr>
          <w:rFonts w:ascii="Arial" w:eastAsia="Times New Roman" w:hAnsi="Arial" w:cs="Arial"/>
          <w:color w:val="222222"/>
          <w:sz w:val="22"/>
          <w:szCs w:val="22"/>
          <w:lang w:eastAsia="fr-FR"/>
        </w:rPr>
        <w:t xml:space="preserve">scénarios </w:t>
      </w:r>
      <w:r w:rsidR="001424F1" w:rsidRPr="00AC66AB">
        <w:rPr>
          <w:rFonts w:ascii="Arial" w:eastAsia="Times New Roman" w:hAnsi="Arial" w:cs="Arial"/>
          <w:color w:val="222222"/>
          <w:sz w:val="22"/>
          <w:szCs w:val="22"/>
          <w:lang w:eastAsia="fr-FR"/>
        </w:rPr>
        <w:t xml:space="preserve">imaginés </w:t>
      </w:r>
      <w:r w:rsidR="00B950C8" w:rsidRPr="00AC66AB">
        <w:rPr>
          <w:rFonts w:ascii="Arial" w:eastAsia="Times New Roman" w:hAnsi="Arial" w:cs="Arial"/>
          <w:color w:val="222222"/>
          <w:sz w:val="22"/>
          <w:szCs w:val="22"/>
          <w:lang w:eastAsia="fr-FR"/>
        </w:rPr>
        <w:t>à partir</w:t>
      </w:r>
      <w:r w:rsidR="001424F1" w:rsidRPr="00AC66AB">
        <w:rPr>
          <w:rFonts w:ascii="Arial" w:eastAsia="Times New Roman" w:hAnsi="Arial" w:cs="Arial"/>
          <w:color w:val="222222"/>
          <w:sz w:val="22"/>
          <w:szCs w:val="22"/>
          <w:lang w:eastAsia="fr-FR"/>
        </w:rPr>
        <w:t xml:space="preserve"> </w:t>
      </w:r>
      <w:r w:rsidR="00B950C8" w:rsidRPr="00AC66AB">
        <w:rPr>
          <w:rFonts w:ascii="Arial" w:eastAsia="Times New Roman" w:hAnsi="Arial" w:cs="Arial"/>
          <w:color w:val="222222"/>
          <w:sz w:val="22"/>
          <w:szCs w:val="22"/>
          <w:lang w:eastAsia="fr-FR"/>
        </w:rPr>
        <w:t>des</w:t>
      </w:r>
      <w:r w:rsidR="001424F1" w:rsidRPr="00AC66AB">
        <w:rPr>
          <w:rFonts w:ascii="Arial" w:eastAsia="Times New Roman" w:hAnsi="Arial" w:cs="Arial"/>
          <w:color w:val="222222"/>
          <w:sz w:val="22"/>
          <w:szCs w:val="22"/>
          <w:lang w:eastAsia="fr-FR"/>
        </w:rPr>
        <w:t xml:space="preserve"> différents </w:t>
      </w:r>
      <w:r w:rsidR="00B950C8" w:rsidRPr="00AC66AB">
        <w:rPr>
          <w:rFonts w:ascii="Arial" w:eastAsia="Times New Roman" w:hAnsi="Arial" w:cs="Arial"/>
          <w:color w:val="222222"/>
          <w:sz w:val="22"/>
          <w:szCs w:val="22"/>
          <w:lang w:eastAsia="fr-FR"/>
        </w:rPr>
        <w:t>profils</w:t>
      </w:r>
      <w:r w:rsidR="00F94E78" w:rsidRPr="00AC66AB">
        <w:rPr>
          <w:rFonts w:ascii="Arial" w:eastAsia="Times New Roman" w:hAnsi="Arial" w:cs="Arial"/>
          <w:color w:val="222222"/>
          <w:sz w:val="22"/>
          <w:szCs w:val="22"/>
          <w:lang w:eastAsia="fr-FR"/>
        </w:rPr>
        <w:t xml:space="preserve"> clients </w:t>
      </w:r>
      <w:r w:rsidR="001424F1" w:rsidRPr="00AC66AB">
        <w:rPr>
          <w:rFonts w:ascii="Arial" w:eastAsia="Times New Roman" w:hAnsi="Arial" w:cs="Arial"/>
          <w:color w:val="222222"/>
          <w:sz w:val="22"/>
          <w:szCs w:val="22"/>
          <w:lang w:eastAsia="fr-FR"/>
        </w:rPr>
        <w:t xml:space="preserve">de l’enseigne </w:t>
      </w:r>
      <w:r w:rsidR="00F94E78" w:rsidRPr="00AC66AB">
        <w:rPr>
          <w:rFonts w:ascii="Arial" w:eastAsia="Times New Roman" w:hAnsi="Arial" w:cs="Arial"/>
          <w:color w:val="222222"/>
          <w:sz w:val="22"/>
          <w:szCs w:val="22"/>
          <w:lang w:eastAsia="fr-FR"/>
        </w:rPr>
        <w:t xml:space="preserve">: </w:t>
      </w:r>
      <w:r w:rsidR="00EB59A7" w:rsidRPr="00AC66AB">
        <w:rPr>
          <w:rFonts w:ascii="Arial" w:eastAsia="Times New Roman" w:hAnsi="Arial" w:cs="Arial"/>
          <w:color w:val="222222"/>
          <w:sz w:val="22"/>
          <w:szCs w:val="22"/>
          <w:lang w:eastAsia="fr-FR"/>
        </w:rPr>
        <w:t>acheteur, vendeur, bailleur</w:t>
      </w:r>
      <w:r w:rsidR="00F94E78" w:rsidRPr="00AC66AB">
        <w:rPr>
          <w:rFonts w:ascii="Arial" w:eastAsia="Times New Roman" w:hAnsi="Arial" w:cs="Arial"/>
          <w:color w:val="222222"/>
          <w:sz w:val="22"/>
          <w:szCs w:val="22"/>
          <w:lang w:eastAsia="fr-FR"/>
        </w:rPr>
        <w:t>.</w:t>
      </w:r>
      <w:r w:rsidR="00917D58">
        <w:rPr>
          <w:rFonts w:ascii="Arial" w:eastAsia="Times New Roman" w:hAnsi="Arial" w:cs="Arial"/>
          <w:color w:val="222222"/>
          <w:sz w:val="22"/>
          <w:szCs w:val="22"/>
          <w:lang w:eastAsia="fr-FR"/>
        </w:rPr>
        <w:t xml:space="preserve"> Une cinquième vidéo </w:t>
      </w:r>
      <w:r w:rsidR="00A144CB">
        <w:rPr>
          <w:rFonts w:ascii="Arial" w:eastAsia="Times New Roman" w:hAnsi="Arial" w:cs="Arial"/>
          <w:color w:val="222222"/>
          <w:sz w:val="22"/>
          <w:szCs w:val="22"/>
          <w:lang w:eastAsia="fr-FR"/>
        </w:rPr>
        <w:t xml:space="preserve">met également en avant la reconversion professionnelle proposée par Laforêt et assurée par l’entreprise à travers une jeune fille filmée à la veille du début de sa formation. </w:t>
      </w:r>
      <w:bookmarkStart w:id="0" w:name="_Hlk93587639"/>
      <w:r w:rsidR="00F94E78" w:rsidRPr="00AC66AB">
        <w:rPr>
          <w:rFonts w:ascii="Arial" w:eastAsia="Times New Roman" w:hAnsi="Arial" w:cs="Arial"/>
          <w:color w:val="222222"/>
          <w:sz w:val="22"/>
          <w:szCs w:val="22"/>
          <w:lang w:eastAsia="fr-FR"/>
        </w:rPr>
        <w:t>Chacune de</w:t>
      </w:r>
      <w:r w:rsidR="00A144CB">
        <w:rPr>
          <w:rFonts w:ascii="Arial" w:eastAsia="Times New Roman" w:hAnsi="Arial" w:cs="Arial"/>
          <w:color w:val="222222"/>
          <w:sz w:val="22"/>
          <w:szCs w:val="22"/>
          <w:lang w:eastAsia="fr-FR"/>
        </w:rPr>
        <w:t xml:space="preserve"> ces </w:t>
      </w:r>
      <w:r w:rsidR="00F94E78" w:rsidRPr="00AC66AB">
        <w:rPr>
          <w:rFonts w:ascii="Arial" w:eastAsia="Times New Roman" w:hAnsi="Arial" w:cs="Arial"/>
          <w:color w:val="222222"/>
          <w:sz w:val="22"/>
          <w:szCs w:val="22"/>
          <w:lang w:eastAsia="fr-FR"/>
        </w:rPr>
        <w:t xml:space="preserve">séquences </w:t>
      </w:r>
      <w:r w:rsidR="00E12CFE" w:rsidRPr="00AC66AB">
        <w:rPr>
          <w:rFonts w:ascii="Arial" w:eastAsia="Times New Roman" w:hAnsi="Arial" w:cs="Arial"/>
          <w:color w:val="222222"/>
          <w:sz w:val="22"/>
          <w:szCs w:val="22"/>
          <w:lang w:eastAsia="fr-FR"/>
        </w:rPr>
        <w:t>représente</w:t>
      </w:r>
      <w:r w:rsidR="00F94E78" w:rsidRPr="00AC66AB">
        <w:rPr>
          <w:rFonts w:ascii="Arial" w:eastAsia="Times New Roman" w:hAnsi="Arial" w:cs="Arial"/>
          <w:color w:val="222222"/>
          <w:sz w:val="22"/>
          <w:szCs w:val="22"/>
          <w:lang w:eastAsia="fr-FR"/>
        </w:rPr>
        <w:t>, sur un ton décalé,</w:t>
      </w:r>
      <w:r w:rsidR="00E12CFE" w:rsidRPr="00AC66AB">
        <w:rPr>
          <w:rFonts w:ascii="Arial" w:eastAsia="Times New Roman" w:hAnsi="Arial" w:cs="Arial"/>
          <w:color w:val="222222"/>
          <w:sz w:val="22"/>
          <w:szCs w:val="22"/>
          <w:lang w:eastAsia="fr-FR"/>
        </w:rPr>
        <w:t xml:space="preserve"> </w:t>
      </w:r>
      <w:r w:rsidR="00F94E78" w:rsidRPr="00AC66AB">
        <w:rPr>
          <w:rFonts w:ascii="Arial" w:eastAsia="Times New Roman" w:hAnsi="Arial" w:cs="Arial"/>
          <w:color w:val="222222"/>
          <w:sz w:val="22"/>
          <w:szCs w:val="22"/>
          <w:lang w:eastAsia="fr-FR"/>
        </w:rPr>
        <w:t>une</w:t>
      </w:r>
      <w:r w:rsidR="0070077A" w:rsidRPr="00AC66AB">
        <w:rPr>
          <w:rFonts w:ascii="Arial" w:eastAsia="Times New Roman" w:hAnsi="Arial" w:cs="Arial"/>
          <w:color w:val="222222"/>
          <w:sz w:val="22"/>
          <w:szCs w:val="22"/>
          <w:lang w:eastAsia="fr-FR"/>
        </w:rPr>
        <w:t xml:space="preserve"> scène</w:t>
      </w:r>
      <w:r w:rsidR="00E12CFE" w:rsidRPr="00AC66AB">
        <w:rPr>
          <w:rFonts w:ascii="Arial" w:eastAsia="Times New Roman" w:hAnsi="Arial" w:cs="Arial"/>
          <w:color w:val="222222"/>
          <w:sz w:val="22"/>
          <w:szCs w:val="22"/>
          <w:lang w:eastAsia="fr-FR"/>
        </w:rPr>
        <w:t xml:space="preserve"> de </w:t>
      </w:r>
      <w:r w:rsidR="0070077A" w:rsidRPr="00AC66AB">
        <w:rPr>
          <w:rFonts w:ascii="Arial" w:eastAsia="Times New Roman" w:hAnsi="Arial" w:cs="Arial"/>
          <w:color w:val="222222"/>
          <w:sz w:val="22"/>
          <w:szCs w:val="22"/>
          <w:lang w:eastAsia="fr-FR"/>
        </w:rPr>
        <w:t xml:space="preserve">la </w:t>
      </w:r>
      <w:r w:rsidR="00E12CFE" w:rsidRPr="00AC66AB">
        <w:rPr>
          <w:rFonts w:ascii="Arial" w:eastAsia="Times New Roman" w:hAnsi="Arial" w:cs="Arial"/>
          <w:color w:val="222222"/>
          <w:sz w:val="22"/>
          <w:szCs w:val="22"/>
          <w:lang w:eastAsia="fr-FR"/>
        </w:rPr>
        <w:t>vie</w:t>
      </w:r>
      <w:r w:rsidR="0070077A" w:rsidRPr="00AC66AB">
        <w:rPr>
          <w:rFonts w:ascii="Arial" w:eastAsia="Times New Roman" w:hAnsi="Arial" w:cs="Arial"/>
          <w:color w:val="222222"/>
          <w:sz w:val="22"/>
          <w:szCs w:val="22"/>
          <w:lang w:eastAsia="fr-FR"/>
        </w:rPr>
        <w:t xml:space="preserve"> courante</w:t>
      </w:r>
      <w:r w:rsidR="00E12CFE" w:rsidRPr="00AC66AB">
        <w:rPr>
          <w:rFonts w:ascii="Arial" w:eastAsia="Times New Roman" w:hAnsi="Arial" w:cs="Arial"/>
          <w:color w:val="222222"/>
          <w:sz w:val="22"/>
          <w:szCs w:val="22"/>
          <w:lang w:eastAsia="fr-FR"/>
        </w:rPr>
        <w:t xml:space="preserve"> </w:t>
      </w:r>
      <w:r w:rsidR="00E12CFE" w:rsidRPr="00AC66AB">
        <w:rPr>
          <w:rFonts w:ascii="Arial" w:eastAsia="Times New Roman" w:hAnsi="Arial" w:cs="Arial"/>
          <w:color w:val="222222"/>
          <w:sz w:val="22"/>
          <w:szCs w:val="22"/>
          <w:lang w:eastAsia="fr-FR"/>
        </w:rPr>
        <w:lastRenderedPageBreak/>
        <w:t>mettant en avant l</w:t>
      </w:r>
      <w:r w:rsidR="00106910" w:rsidRPr="00AC66AB">
        <w:rPr>
          <w:rFonts w:ascii="Arial" w:eastAsia="Times New Roman" w:hAnsi="Arial" w:cs="Arial"/>
          <w:color w:val="222222"/>
          <w:sz w:val="22"/>
          <w:szCs w:val="22"/>
          <w:lang w:eastAsia="fr-FR"/>
        </w:rPr>
        <w:t>’absolue</w:t>
      </w:r>
      <w:r w:rsidR="00E12CFE" w:rsidRPr="00AC66AB">
        <w:rPr>
          <w:rFonts w:ascii="Arial" w:eastAsia="Times New Roman" w:hAnsi="Arial" w:cs="Arial"/>
          <w:color w:val="222222"/>
          <w:sz w:val="22"/>
          <w:szCs w:val="22"/>
          <w:lang w:eastAsia="fr-FR"/>
        </w:rPr>
        <w:t xml:space="preserve"> sérénité d</w:t>
      </w:r>
      <w:r w:rsidR="00672E1F" w:rsidRPr="00AC66AB">
        <w:rPr>
          <w:rFonts w:ascii="Arial" w:eastAsia="Times New Roman" w:hAnsi="Arial" w:cs="Arial"/>
          <w:color w:val="222222"/>
          <w:sz w:val="22"/>
          <w:szCs w:val="22"/>
          <w:lang w:eastAsia="fr-FR"/>
        </w:rPr>
        <w:t>es</w:t>
      </w:r>
      <w:r w:rsidR="00E12CFE" w:rsidRPr="00AC66AB">
        <w:rPr>
          <w:rFonts w:ascii="Arial" w:eastAsia="Times New Roman" w:hAnsi="Arial" w:cs="Arial"/>
          <w:color w:val="222222"/>
          <w:sz w:val="22"/>
          <w:szCs w:val="22"/>
          <w:lang w:eastAsia="fr-FR"/>
        </w:rPr>
        <w:t xml:space="preserve"> personnage</w:t>
      </w:r>
      <w:r w:rsidR="00672E1F" w:rsidRPr="00AC66AB">
        <w:rPr>
          <w:rFonts w:ascii="Arial" w:eastAsia="Times New Roman" w:hAnsi="Arial" w:cs="Arial"/>
          <w:color w:val="222222"/>
          <w:sz w:val="22"/>
          <w:szCs w:val="22"/>
          <w:lang w:eastAsia="fr-FR"/>
        </w:rPr>
        <w:t>s</w:t>
      </w:r>
      <w:r w:rsidR="00E12CFE" w:rsidRPr="00AC66AB">
        <w:rPr>
          <w:rFonts w:ascii="Arial" w:eastAsia="Times New Roman" w:hAnsi="Arial" w:cs="Arial"/>
          <w:color w:val="222222"/>
          <w:sz w:val="22"/>
          <w:szCs w:val="22"/>
          <w:lang w:eastAsia="fr-FR"/>
        </w:rPr>
        <w:t xml:space="preserve"> vis-à-vis d</w:t>
      </w:r>
      <w:r w:rsidR="0070077A" w:rsidRPr="00AC66AB">
        <w:rPr>
          <w:rFonts w:ascii="Arial" w:eastAsia="Times New Roman" w:hAnsi="Arial" w:cs="Arial"/>
          <w:color w:val="222222"/>
          <w:sz w:val="22"/>
          <w:szCs w:val="22"/>
          <w:lang w:eastAsia="fr-FR"/>
        </w:rPr>
        <w:t>’</w:t>
      </w:r>
      <w:r w:rsidR="00E12CFE" w:rsidRPr="00AC66AB">
        <w:rPr>
          <w:rFonts w:ascii="Arial" w:eastAsia="Times New Roman" w:hAnsi="Arial" w:cs="Arial"/>
          <w:color w:val="222222"/>
          <w:sz w:val="22"/>
          <w:szCs w:val="22"/>
          <w:lang w:eastAsia="fr-FR"/>
        </w:rPr>
        <w:t>u</w:t>
      </w:r>
      <w:r w:rsidR="0070077A" w:rsidRPr="00AC66AB">
        <w:rPr>
          <w:rFonts w:ascii="Arial" w:eastAsia="Times New Roman" w:hAnsi="Arial" w:cs="Arial"/>
          <w:color w:val="222222"/>
          <w:sz w:val="22"/>
          <w:szCs w:val="22"/>
          <w:lang w:eastAsia="fr-FR"/>
        </w:rPr>
        <w:t>n</w:t>
      </w:r>
      <w:r w:rsidR="00E12CFE" w:rsidRPr="00AC66AB">
        <w:rPr>
          <w:rFonts w:ascii="Arial" w:eastAsia="Times New Roman" w:hAnsi="Arial" w:cs="Arial"/>
          <w:color w:val="222222"/>
          <w:sz w:val="22"/>
          <w:szCs w:val="22"/>
          <w:lang w:eastAsia="fr-FR"/>
        </w:rPr>
        <w:t xml:space="preserve"> contexte habituellement générateur de stress</w:t>
      </w:r>
      <w:r w:rsidR="0070077A" w:rsidRPr="00AC66AB">
        <w:rPr>
          <w:rFonts w:ascii="Arial" w:eastAsia="Times New Roman" w:hAnsi="Arial" w:cs="Arial"/>
          <w:color w:val="222222"/>
          <w:sz w:val="22"/>
          <w:szCs w:val="22"/>
          <w:lang w:eastAsia="fr-FR"/>
        </w:rPr>
        <w:t> : l’</w:t>
      </w:r>
      <w:r w:rsidR="00E12CFE" w:rsidRPr="00AC66AB">
        <w:rPr>
          <w:rFonts w:ascii="Arial" w:eastAsia="Times New Roman" w:hAnsi="Arial" w:cs="Arial"/>
          <w:color w:val="222222"/>
          <w:sz w:val="22"/>
          <w:szCs w:val="22"/>
          <w:lang w:eastAsia="fr-FR"/>
        </w:rPr>
        <w:t>achat</w:t>
      </w:r>
      <w:r w:rsidR="0070077A" w:rsidRPr="00AC66AB">
        <w:rPr>
          <w:rFonts w:ascii="Arial" w:eastAsia="Times New Roman" w:hAnsi="Arial" w:cs="Arial"/>
          <w:color w:val="222222"/>
          <w:sz w:val="22"/>
          <w:szCs w:val="22"/>
          <w:lang w:eastAsia="fr-FR"/>
        </w:rPr>
        <w:t xml:space="preserve"> d’un bien</w:t>
      </w:r>
      <w:r w:rsidR="00E12CFE" w:rsidRPr="00AC66AB">
        <w:rPr>
          <w:rFonts w:ascii="Arial" w:eastAsia="Times New Roman" w:hAnsi="Arial" w:cs="Arial"/>
          <w:color w:val="222222"/>
          <w:sz w:val="22"/>
          <w:szCs w:val="22"/>
          <w:lang w:eastAsia="fr-FR"/>
        </w:rPr>
        <w:t xml:space="preserve">, </w:t>
      </w:r>
      <w:r w:rsidR="0070077A" w:rsidRPr="00AC66AB">
        <w:rPr>
          <w:rFonts w:ascii="Arial" w:eastAsia="Times New Roman" w:hAnsi="Arial" w:cs="Arial"/>
          <w:color w:val="222222"/>
          <w:sz w:val="22"/>
          <w:szCs w:val="22"/>
          <w:lang w:eastAsia="fr-FR"/>
        </w:rPr>
        <w:t xml:space="preserve">sa </w:t>
      </w:r>
      <w:r w:rsidR="00E12CFE" w:rsidRPr="00AC66AB">
        <w:rPr>
          <w:rFonts w:ascii="Arial" w:eastAsia="Times New Roman" w:hAnsi="Arial" w:cs="Arial"/>
          <w:color w:val="222222"/>
          <w:sz w:val="22"/>
          <w:szCs w:val="22"/>
          <w:lang w:eastAsia="fr-FR"/>
        </w:rPr>
        <w:t>vente</w:t>
      </w:r>
      <w:r w:rsidR="00A144CB">
        <w:rPr>
          <w:rFonts w:ascii="Arial" w:eastAsia="Times New Roman" w:hAnsi="Arial" w:cs="Arial"/>
          <w:color w:val="222222"/>
          <w:sz w:val="22"/>
          <w:szCs w:val="22"/>
          <w:lang w:eastAsia="fr-FR"/>
        </w:rPr>
        <w:t xml:space="preserve"> ou </w:t>
      </w:r>
      <w:r w:rsidR="0070077A" w:rsidRPr="00AC66AB">
        <w:rPr>
          <w:rFonts w:ascii="Arial" w:eastAsia="Times New Roman" w:hAnsi="Arial" w:cs="Arial"/>
          <w:color w:val="222222"/>
          <w:sz w:val="22"/>
          <w:szCs w:val="22"/>
          <w:lang w:eastAsia="fr-FR"/>
        </w:rPr>
        <w:t xml:space="preserve">sa mise en </w:t>
      </w:r>
      <w:r w:rsidR="00E12CFE" w:rsidRPr="00AC66AB">
        <w:rPr>
          <w:rFonts w:ascii="Arial" w:eastAsia="Times New Roman" w:hAnsi="Arial" w:cs="Arial"/>
          <w:color w:val="222222"/>
          <w:sz w:val="22"/>
          <w:szCs w:val="22"/>
          <w:lang w:eastAsia="fr-FR"/>
        </w:rPr>
        <w:t>location</w:t>
      </w:r>
      <w:bookmarkEnd w:id="0"/>
      <w:r w:rsidR="00A144CB">
        <w:rPr>
          <w:rFonts w:ascii="Arial" w:eastAsia="Times New Roman" w:hAnsi="Arial" w:cs="Arial"/>
          <w:color w:val="222222"/>
          <w:sz w:val="22"/>
          <w:szCs w:val="22"/>
          <w:lang w:eastAsia="fr-FR"/>
        </w:rPr>
        <w:t xml:space="preserve"> mais aussi la</w:t>
      </w:r>
      <w:r w:rsidR="00B4279D">
        <w:rPr>
          <w:rFonts w:ascii="Arial" w:eastAsia="Times New Roman" w:hAnsi="Arial" w:cs="Arial"/>
          <w:color w:val="222222"/>
          <w:sz w:val="22"/>
          <w:szCs w:val="22"/>
          <w:lang w:eastAsia="fr-FR"/>
        </w:rPr>
        <w:t xml:space="preserve"> reconversion </w:t>
      </w:r>
      <w:r w:rsidR="007E250B">
        <w:rPr>
          <w:rFonts w:ascii="Arial" w:eastAsia="Times New Roman" w:hAnsi="Arial" w:cs="Arial"/>
          <w:color w:val="222222"/>
          <w:sz w:val="22"/>
          <w:szCs w:val="22"/>
          <w:lang w:eastAsia="fr-FR"/>
        </w:rPr>
        <w:t>professionnelle dans l’immobilier</w:t>
      </w:r>
      <w:r w:rsidR="00B4279D">
        <w:rPr>
          <w:rFonts w:ascii="Arial" w:eastAsia="Times New Roman" w:hAnsi="Arial" w:cs="Arial"/>
          <w:color w:val="222222"/>
          <w:sz w:val="22"/>
          <w:szCs w:val="22"/>
          <w:lang w:eastAsia="fr-FR"/>
        </w:rPr>
        <w:t>.</w:t>
      </w:r>
      <w:r w:rsidR="00A144CB">
        <w:rPr>
          <w:rFonts w:ascii="Arial" w:eastAsia="Times New Roman" w:hAnsi="Arial" w:cs="Arial"/>
          <w:color w:val="222222"/>
          <w:sz w:val="22"/>
          <w:szCs w:val="22"/>
          <w:lang w:eastAsia="fr-FR"/>
        </w:rPr>
        <w:t xml:space="preserve"> </w:t>
      </w:r>
      <w:r w:rsidR="00045090">
        <w:rPr>
          <w:rFonts w:ascii="Arial" w:eastAsia="Times New Roman" w:hAnsi="Arial" w:cs="Arial"/>
          <w:color w:val="222222"/>
          <w:sz w:val="22"/>
          <w:szCs w:val="22"/>
          <w:lang w:eastAsia="fr-FR"/>
        </w:rPr>
        <w:t xml:space="preserve"> </w:t>
      </w:r>
    </w:p>
    <w:p w14:paraId="20604654" w14:textId="77777777" w:rsidR="00B4279D" w:rsidRDefault="00B4279D" w:rsidP="00BB18FD">
      <w:pPr>
        <w:shd w:val="clear" w:color="auto" w:fill="FFFFFF"/>
        <w:jc w:val="both"/>
        <w:rPr>
          <w:rFonts w:ascii="Arial" w:eastAsia="Times New Roman" w:hAnsi="Arial" w:cs="Arial"/>
          <w:color w:val="222222"/>
          <w:sz w:val="22"/>
          <w:szCs w:val="22"/>
          <w:lang w:eastAsia="fr-FR"/>
        </w:rPr>
      </w:pPr>
    </w:p>
    <w:p w14:paraId="4695E220" w14:textId="5D938622" w:rsidR="006E6BF9" w:rsidRDefault="00B4279D" w:rsidP="003158ED">
      <w:pPr>
        <w:shd w:val="clear" w:color="auto" w:fill="FFFFFF"/>
        <w:jc w:val="both"/>
        <w:rPr>
          <w:rFonts w:ascii="Arial" w:eastAsia="Times New Roman" w:hAnsi="Arial" w:cs="Arial"/>
          <w:color w:val="222222"/>
          <w:sz w:val="22"/>
          <w:szCs w:val="22"/>
          <w:lang w:eastAsia="fr-FR"/>
        </w:rPr>
      </w:pPr>
      <w:r>
        <w:rPr>
          <w:rFonts w:ascii="Arial" w:hAnsi="Arial" w:cs="Arial"/>
          <w:b/>
          <w:bCs/>
          <w:noProof/>
          <w:sz w:val="28"/>
          <w:szCs w:val="28"/>
        </w:rPr>
        <w:drawing>
          <wp:anchor distT="0" distB="0" distL="114300" distR="114300" simplePos="0" relativeHeight="251658240" behindDoc="0" locked="0" layoutInCell="1" allowOverlap="1" wp14:anchorId="77B69A15" wp14:editId="3549A796">
            <wp:simplePos x="0" y="0"/>
            <wp:positionH relativeFrom="margin">
              <wp:posOffset>900430</wp:posOffset>
            </wp:positionH>
            <wp:positionV relativeFrom="margin">
              <wp:posOffset>684223</wp:posOffset>
            </wp:positionV>
            <wp:extent cx="958850" cy="962025"/>
            <wp:effectExtent l="0" t="0" r="0"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850" cy="962025"/>
                    </a:xfrm>
                    <a:prstGeom prst="rect">
                      <a:avLst/>
                    </a:prstGeom>
                  </pic:spPr>
                </pic:pic>
              </a:graphicData>
            </a:graphic>
            <wp14:sizeRelH relativeFrom="page">
              <wp14:pctWidth>0</wp14:pctWidth>
            </wp14:sizeRelH>
            <wp14:sizeRelV relativeFrom="page">
              <wp14:pctHeight>0</wp14:pctHeight>
            </wp14:sizeRelV>
          </wp:anchor>
        </w:drawing>
      </w:r>
    </w:p>
    <w:p w14:paraId="40576C5C" w14:textId="1A30CF75" w:rsidR="006E6BF9" w:rsidRDefault="006E6BF9" w:rsidP="003158ED">
      <w:pPr>
        <w:shd w:val="clear" w:color="auto" w:fill="FFFFFF"/>
        <w:jc w:val="both"/>
        <w:rPr>
          <w:rFonts w:ascii="Arial" w:eastAsia="Times New Roman" w:hAnsi="Arial" w:cs="Arial"/>
          <w:color w:val="222222"/>
          <w:sz w:val="22"/>
          <w:szCs w:val="22"/>
          <w:lang w:eastAsia="fr-FR"/>
        </w:rPr>
      </w:pPr>
      <w:r>
        <w:rPr>
          <w:noProof/>
        </w:rPr>
        <w:drawing>
          <wp:inline distT="0" distB="0" distL="0" distR="0" wp14:anchorId="6D7FEA58" wp14:editId="456D6681">
            <wp:extent cx="746712" cy="742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1428" cy="767542"/>
                    </a:xfrm>
                    <a:prstGeom prst="rect">
                      <a:avLst/>
                    </a:prstGeom>
                  </pic:spPr>
                </pic:pic>
              </a:graphicData>
            </a:graphic>
          </wp:inline>
        </w:drawing>
      </w:r>
    </w:p>
    <w:p w14:paraId="2F565D37" w14:textId="310AC93E" w:rsidR="006E6BF9" w:rsidRDefault="006E6BF9" w:rsidP="003158ED">
      <w:pPr>
        <w:shd w:val="clear" w:color="auto" w:fill="FFFFFF"/>
        <w:jc w:val="both"/>
        <w:rPr>
          <w:rFonts w:ascii="Arial" w:eastAsia="Times New Roman" w:hAnsi="Arial" w:cs="Arial"/>
          <w:color w:val="222222"/>
          <w:sz w:val="22"/>
          <w:szCs w:val="22"/>
          <w:lang w:eastAsia="fr-FR"/>
        </w:rPr>
      </w:pPr>
    </w:p>
    <w:p w14:paraId="6FC27CAC" w14:textId="51E8F8D9" w:rsidR="003158ED" w:rsidRPr="0067407F" w:rsidRDefault="003158ED" w:rsidP="003158ED">
      <w:pPr>
        <w:jc w:val="both"/>
        <w:rPr>
          <w:rFonts w:ascii="Arial" w:eastAsia="Times New Roman" w:hAnsi="Arial" w:cs="Arial"/>
          <w:i/>
          <w:iCs/>
          <w:color w:val="222222"/>
          <w:sz w:val="22"/>
          <w:szCs w:val="22"/>
          <w:shd w:val="clear" w:color="auto" w:fill="FFFFFF"/>
          <w:lang w:eastAsia="fr-FR"/>
        </w:rPr>
      </w:pPr>
      <w:r w:rsidRPr="00A07725">
        <w:rPr>
          <w:rFonts w:ascii="Arial" w:eastAsia="Times New Roman" w:hAnsi="Arial" w:cs="Arial"/>
          <w:i/>
          <w:iCs/>
          <w:color w:val="222222"/>
          <w:sz w:val="22"/>
          <w:szCs w:val="22"/>
          <w:shd w:val="clear" w:color="auto" w:fill="FFFFFF"/>
          <w:lang w:eastAsia="fr-FR"/>
        </w:rPr>
        <w:t>« </w:t>
      </w:r>
      <w:r>
        <w:rPr>
          <w:rFonts w:ascii="Arial" w:eastAsia="Times New Roman" w:hAnsi="Arial" w:cs="Arial"/>
          <w:i/>
          <w:iCs/>
          <w:color w:val="222222"/>
          <w:sz w:val="22"/>
          <w:szCs w:val="22"/>
          <w:shd w:val="clear" w:color="auto" w:fill="FFFFFF"/>
          <w:lang w:eastAsia="fr-FR"/>
        </w:rPr>
        <w:t>C</w:t>
      </w:r>
      <w:r w:rsidRPr="00A07725">
        <w:rPr>
          <w:rFonts w:ascii="Arial" w:eastAsia="Times New Roman" w:hAnsi="Arial" w:cs="Arial"/>
          <w:i/>
          <w:iCs/>
          <w:color w:val="222222"/>
          <w:sz w:val="22"/>
          <w:szCs w:val="22"/>
          <w:shd w:val="clear" w:color="auto" w:fill="FFFFFF"/>
          <w:lang w:eastAsia="fr-FR"/>
        </w:rPr>
        <w:t>es films illustrent le nouveau positionnement de la marque, plus moderne, plus digitale</w:t>
      </w:r>
      <w:r w:rsidR="00D42CE8">
        <w:rPr>
          <w:rFonts w:ascii="Arial" w:eastAsia="Times New Roman" w:hAnsi="Arial" w:cs="Arial"/>
          <w:i/>
          <w:iCs/>
          <w:color w:val="222222"/>
          <w:sz w:val="22"/>
          <w:szCs w:val="22"/>
          <w:shd w:val="clear" w:color="auto" w:fill="FFFFFF"/>
          <w:lang w:eastAsia="fr-FR"/>
        </w:rPr>
        <w:t xml:space="preserve"> et </w:t>
      </w:r>
      <w:r w:rsidR="00FE26CC">
        <w:rPr>
          <w:rFonts w:ascii="Arial" w:eastAsia="Times New Roman" w:hAnsi="Arial" w:cs="Arial"/>
          <w:i/>
          <w:iCs/>
          <w:color w:val="222222"/>
          <w:sz w:val="22"/>
          <w:szCs w:val="22"/>
          <w:shd w:val="clear" w:color="auto" w:fill="FFFFFF"/>
          <w:lang w:eastAsia="fr-FR"/>
        </w:rPr>
        <w:t xml:space="preserve">encore </w:t>
      </w:r>
      <w:r w:rsidRPr="00A07725">
        <w:rPr>
          <w:rFonts w:ascii="Arial" w:eastAsia="Times New Roman" w:hAnsi="Arial" w:cs="Arial"/>
          <w:i/>
          <w:iCs/>
          <w:color w:val="222222"/>
          <w:sz w:val="22"/>
          <w:szCs w:val="22"/>
          <w:shd w:val="clear" w:color="auto" w:fill="FFFFFF"/>
          <w:lang w:eastAsia="fr-FR"/>
        </w:rPr>
        <w:t>plus engagée</w:t>
      </w:r>
      <w:r w:rsidR="006E6BF9">
        <w:rPr>
          <w:rFonts w:ascii="Arial" w:eastAsia="Times New Roman" w:hAnsi="Arial" w:cs="Arial"/>
          <w:i/>
          <w:iCs/>
          <w:color w:val="222222"/>
          <w:sz w:val="22"/>
          <w:szCs w:val="22"/>
          <w:shd w:val="clear" w:color="auto" w:fill="FFFFFF"/>
          <w:lang w:eastAsia="fr-FR"/>
        </w:rPr>
        <w:t xml:space="preserve"> pour ses clients. Notre enseigne </w:t>
      </w:r>
      <w:r w:rsidR="00E9530E">
        <w:rPr>
          <w:rFonts w:ascii="Arial" w:eastAsia="Times New Roman" w:hAnsi="Arial" w:cs="Arial"/>
          <w:i/>
          <w:iCs/>
          <w:color w:val="222222"/>
          <w:sz w:val="22"/>
          <w:szCs w:val="22"/>
          <w:shd w:val="clear" w:color="auto" w:fill="FFFFFF"/>
          <w:lang w:eastAsia="fr-FR"/>
        </w:rPr>
        <w:t>a</w:t>
      </w:r>
      <w:r w:rsidR="006E6BF9">
        <w:rPr>
          <w:rFonts w:ascii="Arial" w:eastAsia="Times New Roman" w:hAnsi="Arial" w:cs="Arial"/>
          <w:i/>
          <w:iCs/>
          <w:color w:val="222222"/>
          <w:sz w:val="22"/>
          <w:szCs w:val="22"/>
          <w:shd w:val="clear" w:color="auto" w:fill="FFFFFF"/>
          <w:lang w:eastAsia="fr-FR"/>
        </w:rPr>
        <w:t xml:space="preserve"> la volonté d’aller plus loin dans une communication omnicanale valorisant l’évolution de notre offre.</w:t>
      </w:r>
      <w:r w:rsidRPr="00A07725">
        <w:rPr>
          <w:rFonts w:ascii="Arial" w:eastAsia="Times New Roman" w:hAnsi="Arial" w:cs="Arial"/>
          <w:i/>
          <w:iCs/>
          <w:color w:val="222222"/>
          <w:sz w:val="22"/>
          <w:szCs w:val="22"/>
          <w:shd w:val="clear" w:color="auto" w:fill="FFFFFF"/>
          <w:lang w:eastAsia="fr-FR"/>
        </w:rPr>
        <w:t xml:space="preserve"> »</w:t>
      </w:r>
      <w:r>
        <w:rPr>
          <w:rFonts w:ascii="Arial" w:eastAsia="Times New Roman" w:hAnsi="Arial" w:cs="Arial"/>
          <w:color w:val="222222"/>
          <w:sz w:val="22"/>
          <w:szCs w:val="22"/>
          <w:shd w:val="clear" w:color="auto" w:fill="FFFFFF"/>
          <w:lang w:eastAsia="fr-FR"/>
        </w:rPr>
        <w:t xml:space="preserve">, affirme </w:t>
      </w:r>
      <w:r w:rsidRPr="00A07725">
        <w:rPr>
          <w:rFonts w:ascii="Arial" w:eastAsia="Times New Roman" w:hAnsi="Arial" w:cs="Arial"/>
          <w:b/>
          <w:bCs/>
          <w:color w:val="222222"/>
          <w:sz w:val="22"/>
          <w:szCs w:val="22"/>
          <w:shd w:val="clear" w:color="auto" w:fill="FFFFFF"/>
          <w:lang w:eastAsia="fr-FR"/>
        </w:rPr>
        <w:t xml:space="preserve">Yann </w:t>
      </w:r>
      <w:proofErr w:type="spellStart"/>
      <w:r w:rsidRPr="00A07725">
        <w:rPr>
          <w:rFonts w:ascii="Arial" w:eastAsia="Times New Roman" w:hAnsi="Arial" w:cs="Arial"/>
          <w:b/>
          <w:bCs/>
          <w:color w:val="222222"/>
          <w:sz w:val="22"/>
          <w:szCs w:val="22"/>
          <w:shd w:val="clear" w:color="auto" w:fill="FFFFFF"/>
          <w:lang w:eastAsia="fr-FR"/>
        </w:rPr>
        <w:t>Jéhanno</w:t>
      </w:r>
      <w:proofErr w:type="spellEnd"/>
      <w:r>
        <w:rPr>
          <w:rFonts w:ascii="Arial" w:eastAsia="Times New Roman" w:hAnsi="Arial" w:cs="Arial"/>
          <w:color w:val="222222"/>
          <w:sz w:val="22"/>
          <w:szCs w:val="22"/>
          <w:shd w:val="clear" w:color="auto" w:fill="FFFFFF"/>
          <w:lang w:eastAsia="fr-FR"/>
        </w:rPr>
        <w:t xml:space="preserve">, </w:t>
      </w:r>
      <w:r w:rsidRPr="00A07725">
        <w:rPr>
          <w:rFonts w:ascii="Arial" w:eastAsia="Times New Roman" w:hAnsi="Arial" w:cs="Arial"/>
          <w:color w:val="222222"/>
          <w:sz w:val="22"/>
          <w:szCs w:val="22"/>
          <w:shd w:val="clear" w:color="auto" w:fill="FFFFFF"/>
          <w:lang w:eastAsia="fr-FR"/>
        </w:rPr>
        <w:t>président de Laforêt France</w:t>
      </w:r>
      <w:r>
        <w:rPr>
          <w:rFonts w:ascii="Arial" w:eastAsia="Times New Roman" w:hAnsi="Arial" w:cs="Arial"/>
          <w:color w:val="222222"/>
          <w:sz w:val="22"/>
          <w:szCs w:val="22"/>
          <w:lang w:eastAsia="fr-FR"/>
        </w:rPr>
        <w:t xml:space="preserve">  </w:t>
      </w:r>
    </w:p>
    <w:p w14:paraId="2A847776" w14:textId="4EFC5EE2" w:rsidR="003158ED" w:rsidRDefault="003158ED" w:rsidP="00BB18FD">
      <w:pPr>
        <w:shd w:val="clear" w:color="auto" w:fill="FFFFFF"/>
        <w:jc w:val="both"/>
        <w:rPr>
          <w:rFonts w:ascii="Arial" w:eastAsia="Times New Roman" w:hAnsi="Arial" w:cs="Arial"/>
          <w:color w:val="222222"/>
          <w:sz w:val="22"/>
          <w:szCs w:val="22"/>
          <w:lang w:eastAsia="fr-FR"/>
        </w:rPr>
      </w:pPr>
    </w:p>
    <w:p w14:paraId="74A75A79" w14:textId="139B3B1E" w:rsidR="001F62A0" w:rsidRDefault="001F62A0" w:rsidP="00BB18FD">
      <w:pPr>
        <w:shd w:val="clear" w:color="auto" w:fill="FFFFFF"/>
        <w:jc w:val="both"/>
        <w:rPr>
          <w:rFonts w:ascii="Arial" w:eastAsia="Times New Roman" w:hAnsi="Arial" w:cs="Arial"/>
          <w:color w:val="222222"/>
          <w:sz w:val="22"/>
          <w:szCs w:val="22"/>
          <w:lang w:eastAsia="fr-FR"/>
        </w:rPr>
      </w:pPr>
      <w:r>
        <w:rPr>
          <w:rFonts w:ascii="Arial" w:eastAsia="Times New Roman" w:hAnsi="Arial" w:cs="Arial"/>
          <w:noProof/>
          <w:color w:val="222222"/>
          <w:sz w:val="22"/>
          <w:szCs w:val="22"/>
          <w:lang w:eastAsia="fr-FR"/>
        </w:rPr>
        <w:drawing>
          <wp:inline distT="0" distB="0" distL="0" distR="0" wp14:anchorId="03DF4027" wp14:editId="1933F3A4">
            <wp:extent cx="771993" cy="771993"/>
            <wp:effectExtent l="0" t="0" r="3175" b="3175"/>
            <wp:docPr id="4" name="Image 4" descr="Une image contenant personne, homme, mur,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personne, homme, mur, debout&#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4327" cy="784327"/>
                    </a:xfrm>
                    <a:prstGeom prst="rect">
                      <a:avLst/>
                    </a:prstGeom>
                  </pic:spPr>
                </pic:pic>
              </a:graphicData>
            </a:graphic>
          </wp:inline>
        </w:drawing>
      </w:r>
      <w:r w:rsidR="00B86965">
        <w:rPr>
          <w:rFonts w:ascii="Arial" w:eastAsia="Times New Roman" w:hAnsi="Arial" w:cs="Arial"/>
          <w:color w:val="222222"/>
          <w:sz w:val="22"/>
          <w:szCs w:val="22"/>
          <w:lang w:eastAsia="fr-FR"/>
        </w:rPr>
        <w:t xml:space="preserve">  </w:t>
      </w:r>
      <w:r w:rsidR="00142129">
        <w:rPr>
          <w:rFonts w:ascii="Arial" w:eastAsia="Times New Roman" w:hAnsi="Arial" w:cs="Arial"/>
          <w:noProof/>
          <w:color w:val="222222"/>
          <w:sz w:val="22"/>
          <w:szCs w:val="22"/>
          <w:lang w:eastAsia="fr-FR"/>
        </w:rPr>
        <w:drawing>
          <wp:inline distT="0" distB="0" distL="0" distR="0" wp14:anchorId="4537A81E" wp14:editId="4908288C">
            <wp:extent cx="610956" cy="86406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458" cy="917105"/>
                    </a:xfrm>
                    <a:prstGeom prst="rect">
                      <a:avLst/>
                    </a:prstGeom>
                  </pic:spPr>
                </pic:pic>
              </a:graphicData>
            </a:graphic>
          </wp:inline>
        </w:drawing>
      </w:r>
    </w:p>
    <w:p w14:paraId="652D74F9" w14:textId="77777777" w:rsidR="001F62A0" w:rsidRDefault="001F62A0" w:rsidP="00BB18FD">
      <w:pPr>
        <w:shd w:val="clear" w:color="auto" w:fill="FFFFFF"/>
        <w:jc w:val="both"/>
        <w:rPr>
          <w:rFonts w:ascii="Arial" w:eastAsia="Times New Roman" w:hAnsi="Arial" w:cs="Arial"/>
          <w:color w:val="222222"/>
          <w:sz w:val="22"/>
          <w:szCs w:val="22"/>
          <w:lang w:eastAsia="fr-FR"/>
        </w:rPr>
      </w:pPr>
    </w:p>
    <w:p w14:paraId="52084BEF" w14:textId="54AA175D" w:rsidR="001F62A0" w:rsidRPr="001F62A0" w:rsidRDefault="001F62A0" w:rsidP="001F62A0">
      <w:pPr>
        <w:jc w:val="both"/>
        <w:rPr>
          <w:rFonts w:ascii="Times New Roman" w:eastAsia="Times New Roman" w:hAnsi="Times New Roman" w:cs="Times New Roman"/>
          <w:i/>
          <w:iCs/>
          <w:sz w:val="22"/>
          <w:szCs w:val="22"/>
          <w:lang w:eastAsia="fr-FR"/>
        </w:rPr>
      </w:pPr>
      <w:r>
        <w:rPr>
          <w:rFonts w:ascii="Arial" w:eastAsia="Times New Roman" w:hAnsi="Arial" w:cs="Arial"/>
          <w:i/>
          <w:iCs/>
          <w:color w:val="222222"/>
          <w:sz w:val="22"/>
          <w:szCs w:val="22"/>
          <w:shd w:val="clear" w:color="auto" w:fill="FFFFFF"/>
          <w:lang w:eastAsia="fr-FR"/>
        </w:rPr>
        <w:t>« </w:t>
      </w:r>
      <w:r w:rsidRPr="001F62A0">
        <w:rPr>
          <w:rFonts w:ascii="Arial" w:eastAsia="Times New Roman" w:hAnsi="Arial" w:cs="Arial"/>
          <w:i/>
          <w:iCs/>
          <w:color w:val="222222"/>
          <w:sz w:val="22"/>
          <w:szCs w:val="22"/>
          <w:shd w:val="clear" w:color="auto" w:fill="FFFFFF"/>
          <w:lang w:eastAsia="fr-FR"/>
        </w:rPr>
        <w:t>Plus qu'une campagne, cette série de films vient incarner le renouveau de la marque Laforêt. Un leader de l'immobilier qui met ses clients au centre de son expérience de marque en déployant des services créateurs de valeurs, et ainsi faire de l'aventure immobilière un moment serein et apaisant</w:t>
      </w:r>
      <w:r>
        <w:rPr>
          <w:rFonts w:ascii="Arial" w:eastAsia="Times New Roman" w:hAnsi="Arial" w:cs="Arial"/>
          <w:i/>
          <w:iCs/>
          <w:color w:val="222222"/>
          <w:sz w:val="22"/>
          <w:szCs w:val="22"/>
          <w:shd w:val="clear" w:color="auto" w:fill="FFFFFF"/>
          <w:lang w:eastAsia="fr-FR"/>
        </w:rPr>
        <w:t> »</w:t>
      </w:r>
      <w:r w:rsidRPr="001F62A0">
        <w:rPr>
          <w:rFonts w:ascii="Arial" w:eastAsia="Times New Roman" w:hAnsi="Arial" w:cs="Arial"/>
          <w:color w:val="222222"/>
          <w:sz w:val="22"/>
          <w:szCs w:val="22"/>
          <w:shd w:val="clear" w:color="auto" w:fill="FFFFFF"/>
          <w:lang w:eastAsia="fr-FR"/>
        </w:rPr>
        <w:t xml:space="preserve">, déclare </w:t>
      </w:r>
      <w:r w:rsidRPr="001F62A0">
        <w:rPr>
          <w:rFonts w:ascii="Arial" w:eastAsia="Times New Roman" w:hAnsi="Arial" w:cs="Arial"/>
          <w:b/>
          <w:bCs/>
          <w:color w:val="222222"/>
          <w:sz w:val="22"/>
          <w:szCs w:val="22"/>
          <w:shd w:val="clear" w:color="auto" w:fill="FFFFFF"/>
          <w:lang w:eastAsia="fr-FR"/>
        </w:rPr>
        <w:t>Frédéric Genre</w:t>
      </w:r>
      <w:r>
        <w:rPr>
          <w:rFonts w:ascii="Arial" w:eastAsia="Times New Roman" w:hAnsi="Arial" w:cs="Arial"/>
          <w:color w:val="222222"/>
          <w:sz w:val="22"/>
          <w:szCs w:val="22"/>
          <w:shd w:val="clear" w:color="auto" w:fill="FFFFFF"/>
          <w:lang w:eastAsia="fr-FR"/>
        </w:rPr>
        <w:t>, directeur associé de l’agence Insign.</w:t>
      </w:r>
    </w:p>
    <w:p w14:paraId="7B55CBBD" w14:textId="4968C7B4" w:rsidR="001F62A0" w:rsidRDefault="001F62A0" w:rsidP="00BB18FD">
      <w:pPr>
        <w:shd w:val="clear" w:color="auto" w:fill="FFFFFF"/>
        <w:jc w:val="both"/>
        <w:rPr>
          <w:rFonts w:ascii="Arial" w:eastAsia="Times New Roman" w:hAnsi="Arial" w:cs="Arial"/>
          <w:color w:val="222222"/>
          <w:sz w:val="22"/>
          <w:szCs w:val="22"/>
          <w:lang w:eastAsia="fr-FR"/>
        </w:rPr>
      </w:pPr>
    </w:p>
    <w:p w14:paraId="53C21D08" w14:textId="77777777" w:rsidR="00BA0D03" w:rsidRPr="00AC66AB" w:rsidRDefault="00BA0D03" w:rsidP="00BB18FD">
      <w:pPr>
        <w:shd w:val="clear" w:color="auto" w:fill="FFFFFF"/>
        <w:jc w:val="both"/>
        <w:rPr>
          <w:rFonts w:ascii="Arial" w:eastAsia="Times New Roman" w:hAnsi="Arial" w:cs="Arial"/>
          <w:color w:val="222222"/>
          <w:sz w:val="22"/>
          <w:szCs w:val="22"/>
          <w:lang w:eastAsia="fr-FR"/>
        </w:rPr>
      </w:pPr>
    </w:p>
    <w:p w14:paraId="4BA6A70B" w14:textId="70781273" w:rsidR="00790F04" w:rsidRPr="00AC66AB" w:rsidRDefault="00790F04" w:rsidP="00BB18FD">
      <w:pPr>
        <w:shd w:val="clear" w:color="auto" w:fill="FFFFFF"/>
        <w:jc w:val="both"/>
        <w:rPr>
          <w:rFonts w:ascii="Arial" w:eastAsia="Times New Roman" w:hAnsi="Arial" w:cs="Arial"/>
          <w:color w:val="222222"/>
          <w:sz w:val="22"/>
          <w:szCs w:val="22"/>
          <w:lang w:eastAsia="fr-FR"/>
        </w:rPr>
      </w:pPr>
      <w:r w:rsidRPr="00AC66AB">
        <w:rPr>
          <w:rFonts w:ascii="Arial" w:eastAsia="Times New Roman" w:hAnsi="Arial" w:cs="Arial"/>
          <w:color w:val="222222"/>
          <w:sz w:val="22"/>
          <w:szCs w:val="22"/>
          <w:lang w:eastAsia="fr-FR"/>
        </w:rPr>
        <w:t xml:space="preserve">A travers cette campagne, </w:t>
      </w:r>
      <w:r w:rsidR="00BC3E33">
        <w:rPr>
          <w:rFonts w:ascii="Arial" w:eastAsia="Times New Roman" w:hAnsi="Arial" w:cs="Arial"/>
          <w:color w:val="222222"/>
          <w:sz w:val="22"/>
          <w:szCs w:val="22"/>
          <w:lang w:eastAsia="fr-FR"/>
        </w:rPr>
        <w:t>axée</w:t>
      </w:r>
      <w:r w:rsidR="0070077A" w:rsidRPr="00AC66AB">
        <w:rPr>
          <w:rFonts w:ascii="Arial" w:eastAsia="Times New Roman" w:hAnsi="Arial" w:cs="Arial"/>
          <w:color w:val="222222"/>
          <w:sz w:val="22"/>
          <w:szCs w:val="22"/>
          <w:lang w:eastAsia="fr-FR"/>
        </w:rPr>
        <w:t xml:space="preserve"> sur le lien de confiance entre Laforêt et ses clients</w:t>
      </w:r>
      <w:r w:rsidR="007E250B">
        <w:rPr>
          <w:rFonts w:ascii="Arial" w:eastAsia="Times New Roman" w:hAnsi="Arial" w:cs="Arial"/>
          <w:color w:val="222222"/>
          <w:sz w:val="22"/>
          <w:szCs w:val="22"/>
          <w:lang w:eastAsia="fr-FR"/>
        </w:rPr>
        <w:t xml:space="preserve"> et futurs salariés</w:t>
      </w:r>
      <w:r w:rsidR="0070077A" w:rsidRPr="00AC66AB">
        <w:rPr>
          <w:rFonts w:ascii="Arial" w:eastAsia="Times New Roman" w:hAnsi="Arial" w:cs="Arial"/>
          <w:color w:val="222222"/>
          <w:sz w:val="22"/>
          <w:szCs w:val="22"/>
          <w:lang w:eastAsia="fr-FR"/>
        </w:rPr>
        <w:t xml:space="preserve">, </w:t>
      </w:r>
      <w:r w:rsidRPr="00AC66AB">
        <w:rPr>
          <w:rFonts w:ascii="Arial" w:eastAsia="Times New Roman" w:hAnsi="Arial" w:cs="Arial"/>
          <w:color w:val="222222"/>
          <w:sz w:val="22"/>
          <w:szCs w:val="22"/>
          <w:lang w:eastAsia="fr-FR"/>
        </w:rPr>
        <w:t xml:space="preserve">Insign met </w:t>
      </w:r>
      <w:r w:rsidR="00F85DE0" w:rsidRPr="00AC66AB">
        <w:rPr>
          <w:rFonts w:ascii="Arial" w:eastAsia="Times New Roman" w:hAnsi="Arial" w:cs="Arial"/>
          <w:color w:val="222222"/>
          <w:sz w:val="22"/>
          <w:szCs w:val="22"/>
          <w:lang w:eastAsia="fr-FR"/>
        </w:rPr>
        <w:t xml:space="preserve">ainsi </w:t>
      </w:r>
      <w:r w:rsidRPr="00AC66AB">
        <w:rPr>
          <w:rFonts w:ascii="Arial" w:eastAsia="Times New Roman" w:hAnsi="Arial" w:cs="Arial"/>
          <w:color w:val="222222"/>
          <w:sz w:val="22"/>
          <w:szCs w:val="22"/>
          <w:lang w:eastAsia="fr-FR"/>
        </w:rPr>
        <w:t xml:space="preserve">en valeur </w:t>
      </w:r>
      <w:r w:rsidR="00F85DE0" w:rsidRPr="00AC66AB">
        <w:rPr>
          <w:rFonts w:ascii="Arial" w:eastAsia="Times New Roman" w:hAnsi="Arial" w:cs="Arial"/>
          <w:color w:val="222222"/>
          <w:sz w:val="22"/>
          <w:szCs w:val="22"/>
          <w:lang w:eastAsia="fr-FR"/>
        </w:rPr>
        <w:t xml:space="preserve">le caractère bienveillant de </w:t>
      </w:r>
      <w:r w:rsidR="00523B8A" w:rsidRPr="00AC66AB">
        <w:rPr>
          <w:rFonts w:ascii="Arial" w:eastAsia="Times New Roman" w:hAnsi="Arial" w:cs="Arial"/>
          <w:color w:val="222222"/>
          <w:sz w:val="22"/>
          <w:szCs w:val="22"/>
          <w:lang w:eastAsia="fr-FR"/>
        </w:rPr>
        <w:t>LAFO</w:t>
      </w:r>
      <w:r w:rsidR="000C5465">
        <w:rPr>
          <w:rFonts w:ascii="Arial" w:eastAsia="Times New Roman" w:hAnsi="Arial" w:cs="Arial"/>
          <w:color w:val="222222"/>
          <w:sz w:val="22"/>
          <w:szCs w:val="22"/>
          <w:lang w:eastAsia="fr-FR"/>
        </w:rPr>
        <w:t>R</w:t>
      </w:r>
      <w:r w:rsidR="00523B8A" w:rsidRPr="00AC66AB">
        <w:rPr>
          <w:rFonts w:ascii="Arial" w:eastAsia="Times New Roman" w:hAnsi="Arial" w:cs="Arial"/>
          <w:color w:val="222222"/>
          <w:sz w:val="22"/>
          <w:szCs w:val="22"/>
          <w:lang w:eastAsia="fr-FR"/>
        </w:rPr>
        <w:t>ÊT</w:t>
      </w:r>
      <w:r w:rsidR="00F85DE0" w:rsidRPr="00AC66AB">
        <w:rPr>
          <w:rFonts w:ascii="Arial" w:eastAsia="Times New Roman" w:hAnsi="Arial" w:cs="Arial"/>
          <w:color w:val="222222"/>
          <w:sz w:val="22"/>
          <w:szCs w:val="22"/>
          <w:lang w:eastAsia="fr-FR"/>
        </w:rPr>
        <w:t xml:space="preserve"> et s</w:t>
      </w:r>
      <w:r w:rsidRPr="00AC66AB">
        <w:rPr>
          <w:rFonts w:ascii="Arial" w:eastAsia="Times New Roman" w:hAnsi="Arial" w:cs="Arial"/>
          <w:color w:val="222222"/>
          <w:sz w:val="22"/>
          <w:szCs w:val="22"/>
          <w:lang w:eastAsia="fr-FR"/>
        </w:rPr>
        <w:t>es principaux services d’accompagnement</w:t>
      </w:r>
      <w:r w:rsidR="00A962E2" w:rsidRPr="00AC66AB">
        <w:rPr>
          <w:rFonts w:ascii="Arial" w:eastAsia="Times New Roman" w:hAnsi="Arial" w:cs="Arial"/>
          <w:color w:val="222222"/>
          <w:sz w:val="22"/>
          <w:szCs w:val="22"/>
          <w:lang w:eastAsia="fr-FR"/>
        </w:rPr>
        <w:t>, notamment par le biais de solutions digitales facilitantes</w:t>
      </w:r>
      <w:r w:rsidRPr="00AC66AB">
        <w:rPr>
          <w:rFonts w:ascii="Arial" w:eastAsia="Times New Roman" w:hAnsi="Arial" w:cs="Arial"/>
          <w:color w:val="222222"/>
          <w:sz w:val="22"/>
          <w:szCs w:val="22"/>
          <w:lang w:eastAsia="fr-FR"/>
        </w:rPr>
        <w:t xml:space="preserve"> </w:t>
      </w:r>
      <w:r w:rsidR="0070077A" w:rsidRPr="00AC66AB">
        <w:rPr>
          <w:rFonts w:ascii="Arial" w:eastAsia="Times New Roman" w:hAnsi="Arial" w:cs="Arial"/>
          <w:color w:val="222222"/>
          <w:sz w:val="22"/>
          <w:szCs w:val="22"/>
          <w:lang w:eastAsia="fr-FR"/>
        </w:rPr>
        <w:t xml:space="preserve">: </w:t>
      </w:r>
      <w:r w:rsidR="00A962E2" w:rsidRPr="00AC66AB">
        <w:rPr>
          <w:rFonts w:ascii="Arial" w:eastAsia="Times New Roman" w:hAnsi="Arial" w:cs="Arial"/>
          <w:color w:val="222222"/>
          <w:sz w:val="22"/>
          <w:szCs w:val="22"/>
          <w:lang w:eastAsia="fr-FR"/>
        </w:rPr>
        <w:t>l’</w:t>
      </w:r>
      <w:r w:rsidR="005C5E9E" w:rsidRPr="00AC66AB">
        <w:rPr>
          <w:rFonts w:ascii="Arial" w:eastAsia="Times New Roman" w:hAnsi="Arial" w:cs="Arial"/>
          <w:color w:val="222222"/>
          <w:sz w:val="22"/>
          <w:szCs w:val="22"/>
          <w:lang w:eastAsia="fr-FR"/>
        </w:rPr>
        <w:t xml:space="preserve">espace client i-suivi, </w:t>
      </w:r>
      <w:r w:rsidR="00A962E2" w:rsidRPr="00AC66AB">
        <w:rPr>
          <w:rFonts w:ascii="Arial" w:eastAsia="Times New Roman" w:hAnsi="Arial" w:cs="Arial"/>
          <w:color w:val="222222"/>
          <w:sz w:val="22"/>
          <w:szCs w:val="22"/>
          <w:lang w:eastAsia="fr-FR"/>
        </w:rPr>
        <w:t xml:space="preserve">la </w:t>
      </w:r>
      <w:proofErr w:type="spellStart"/>
      <w:r w:rsidR="005C5E9E" w:rsidRPr="00AC66AB">
        <w:rPr>
          <w:rFonts w:ascii="Arial" w:eastAsia="Times New Roman" w:hAnsi="Arial" w:cs="Arial"/>
          <w:color w:val="222222"/>
          <w:sz w:val="22"/>
          <w:szCs w:val="22"/>
          <w:lang w:eastAsia="fr-FR"/>
        </w:rPr>
        <w:t>visio</w:t>
      </w:r>
      <w:proofErr w:type="spellEnd"/>
      <w:r w:rsidR="005C5E9E" w:rsidRPr="00AC66AB">
        <w:rPr>
          <w:rFonts w:ascii="Arial" w:eastAsia="Times New Roman" w:hAnsi="Arial" w:cs="Arial"/>
          <w:color w:val="222222"/>
          <w:sz w:val="22"/>
          <w:szCs w:val="22"/>
          <w:lang w:eastAsia="fr-FR"/>
        </w:rPr>
        <w:t xml:space="preserve"> </w:t>
      </w:r>
      <w:proofErr w:type="spellStart"/>
      <w:r w:rsidR="005C5E9E" w:rsidRPr="00AC66AB">
        <w:rPr>
          <w:rFonts w:ascii="Arial" w:eastAsia="Times New Roman" w:hAnsi="Arial" w:cs="Arial"/>
          <w:color w:val="222222"/>
          <w:sz w:val="22"/>
          <w:szCs w:val="22"/>
          <w:lang w:eastAsia="fr-FR"/>
        </w:rPr>
        <w:t>visit</w:t>
      </w:r>
      <w:proofErr w:type="spellEnd"/>
      <w:r w:rsidR="005C5E9E" w:rsidRPr="00AC66AB">
        <w:rPr>
          <w:rFonts w:ascii="Arial" w:eastAsia="Times New Roman" w:hAnsi="Arial" w:cs="Arial"/>
          <w:color w:val="222222"/>
          <w:sz w:val="22"/>
          <w:szCs w:val="22"/>
          <w:lang w:eastAsia="fr-FR"/>
        </w:rPr>
        <w:t>’</w:t>
      </w:r>
      <w:r w:rsidR="007E250B">
        <w:rPr>
          <w:rFonts w:ascii="Arial" w:eastAsia="Times New Roman" w:hAnsi="Arial" w:cs="Arial"/>
          <w:color w:val="222222"/>
          <w:sz w:val="22"/>
          <w:szCs w:val="22"/>
          <w:lang w:eastAsia="fr-FR"/>
        </w:rPr>
        <w:t>,</w:t>
      </w:r>
      <w:r w:rsidR="00A962E2" w:rsidRPr="00AC66AB">
        <w:rPr>
          <w:rFonts w:ascii="Arial" w:eastAsia="Times New Roman" w:hAnsi="Arial" w:cs="Arial"/>
          <w:color w:val="222222"/>
          <w:sz w:val="22"/>
          <w:szCs w:val="22"/>
          <w:lang w:eastAsia="fr-FR"/>
        </w:rPr>
        <w:t xml:space="preserve"> la </w:t>
      </w:r>
      <w:r w:rsidR="005C5E9E" w:rsidRPr="00AC66AB">
        <w:rPr>
          <w:rFonts w:ascii="Arial" w:eastAsia="Times New Roman" w:hAnsi="Arial" w:cs="Arial"/>
          <w:color w:val="222222"/>
          <w:sz w:val="22"/>
          <w:szCs w:val="22"/>
          <w:lang w:eastAsia="fr-FR"/>
        </w:rPr>
        <w:t>signature électronique</w:t>
      </w:r>
      <w:r w:rsidR="007E250B">
        <w:rPr>
          <w:rFonts w:ascii="Arial" w:eastAsia="Times New Roman" w:hAnsi="Arial" w:cs="Arial"/>
          <w:color w:val="222222"/>
          <w:sz w:val="22"/>
          <w:szCs w:val="22"/>
          <w:lang w:eastAsia="fr-FR"/>
        </w:rPr>
        <w:t xml:space="preserve"> mais également les formations e-learning et le coaching personnalisé</w:t>
      </w:r>
      <w:r w:rsidR="00BA0D03">
        <w:rPr>
          <w:rFonts w:ascii="Arial" w:eastAsia="Times New Roman" w:hAnsi="Arial" w:cs="Arial"/>
          <w:color w:val="222222"/>
          <w:sz w:val="22"/>
          <w:szCs w:val="22"/>
          <w:lang w:eastAsia="fr-FR"/>
        </w:rPr>
        <w:t>.</w:t>
      </w:r>
    </w:p>
    <w:p w14:paraId="193B996C" w14:textId="77777777" w:rsidR="00B950C8" w:rsidRPr="00AC66AB" w:rsidRDefault="00B950C8" w:rsidP="00BB18FD">
      <w:pPr>
        <w:shd w:val="clear" w:color="auto" w:fill="FFFFFF"/>
        <w:jc w:val="both"/>
        <w:rPr>
          <w:rFonts w:ascii="Arial" w:eastAsia="Times New Roman" w:hAnsi="Arial" w:cs="Arial"/>
          <w:color w:val="222222"/>
          <w:sz w:val="22"/>
          <w:szCs w:val="22"/>
          <w:lang w:eastAsia="fr-FR"/>
        </w:rPr>
      </w:pPr>
    </w:p>
    <w:p w14:paraId="0269F561" w14:textId="5A3A4729" w:rsidR="00B4279D" w:rsidRDefault="00523B8A" w:rsidP="00BB18FD">
      <w:pPr>
        <w:shd w:val="clear" w:color="auto" w:fill="FFFFFF"/>
        <w:jc w:val="both"/>
        <w:rPr>
          <w:rFonts w:ascii="Arial" w:eastAsia="Times New Roman" w:hAnsi="Arial" w:cs="Arial"/>
          <w:color w:val="222222"/>
          <w:sz w:val="22"/>
          <w:szCs w:val="22"/>
          <w:lang w:eastAsia="fr-FR"/>
        </w:rPr>
      </w:pPr>
      <w:r w:rsidRPr="00AC66AB">
        <w:rPr>
          <w:rFonts w:ascii="Arial" w:eastAsia="Times New Roman" w:hAnsi="Arial" w:cs="Arial"/>
          <w:color w:val="222222"/>
          <w:sz w:val="22"/>
          <w:szCs w:val="22"/>
          <w:lang w:eastAsia="fr-FR"/>
        </w:rPr>
        <w:t>De manière astucieuse, c</w:t>
      </w:r>
      <w:r w:rsidR="00B950C8" w:rsidRPr="00AC66AB">
        <w:rPr>
          <w:rFonts w:ascii="Arial" w:eastAsia="Times New Roman" w:hAnsi="Arial" w:cs="Arial"/>
          <w:color w:val="222222"/>
          <w:sz w:val="22"/>
          <w:szCs w:val="22"/>
          <w:lang w:eastAsia="fr-FR"/>
        </w:rPr>
        <w:t xml:space="preserve">ette </w:t>
      </w:r>
      <w:r w:rsidR="00106910" w:rsidRPr="00AC66AB">
        <w:rPr>
          <w:rFonts w:ascii="Arial" w:eastAsia="Times New Roman" w:hAnsi="Arial" w:cs="Arial"/>
          <w:color w:val="222222"/>
          <w:sz w:val="22"/>
          <w:szCs w:val="22"/>
          <w:lang w:eastAsia="fr-FR"/>
        </w:rPr>
        <w:t xml:space="preserve">campagne </w:t>
      </w:r>
      <w:r w:rsidR="00B950C8" w:rsidRPr="00AC66AB">
        <w:rPr>
          <w:rFonts w:ascii="Arial" w:eastAsia="Times New Roman" w:hAnsi="Arial" w:cs="Arial"/>
          <w:color w:val="222222"/>
          <w:sz w:val="22"/>
          <w:szCs w:val="22"/>
          <w:lang w:eastAsia="fr-FR"/>
        </w:rPr>
        <w:t xml:space="preserve">publicitaire </w:t>
      </w:r>
      <w:r w:rsidR="006C4174" w:rsidRPr="00AC66AB">
        <w:rPr>
          <w:rFonts w:ascii="Arial" w:eastAsia="Times New Roman" w:hAnsi="Arial" w:cs="Arial"/>
          <w:color w:val="222222"/>
          <w:sz w:val="22"/>
          <w:szCs w:val="22"/>
          <w:lang w:eastAsia="fr-FR"/>
        </w:rPr>
        <w:t>repren</w:t>
      </w:r>
      <w:r w:rsidR="00B950C8" w:rsidRPr="00AC66AB">
        <w:rPr>
          <w:rFonts w:ascii="Arial" w:eastAsia="Times New Roman" w:hAnsi="Arial" w:cs="Arial"/>
          <w:color w:val="222222"/>
          <w:sz w:val="22"/>
          <w:szCs w:val="22"/>
          <w:lang w:eastAsia="fr-FR"/>
        </w:rPr>
        <w:t>d</w:t>
      </w:r>
      <w:r w:rsidR="006C4174" w:rsidRPr="00AC66AB">
        <w:rPr>
          <w:rFonts w:ascii="Arial" w:eastAsia="Times New Roman" w:hAnsi="Arial" w:cs="Arial"/>
          <w:color w:val="222222"/>
          <w:sz w:val="22"/>
          <w:szCs w:val="22"/>
          <w:lang w:eastAsia="fr-FR"/>
        </w:rPr>
        <w:t xml:space="preserve"> </w:t>
      </w:r>
      <w:r w:rsidR="00AC66AB">
        <w:rPr>
          <w:rFonts w:ascii="Arial" w:eastAsia="Times New Roman" w:hAnsi="Arial" w:cs="Arial"/>
          <w:color w:val="222222"/>
          <w:sz w:val="22"/>
          <w:szCs w:val="22"/>
          <w:lang w:eastAsia="fr-FR"/>
        </w:rPr>
        <w:t xml:space="preserve">aussi, </w:t>
      </w:r>
      <w:r w:rsidR="00E670B7" w:rsidRPr="00AC66AB">
        <w:rPr>
          <w:rFonts w:ascii="Arial" w:eastAsia="Times New Roman" w:hAnsi="Arial" w:cs="Arial"/>
          <w:color w:val="222222"/>
          <w:sz w:val="22"/>
          <w:szCs w:val="22"/>
          <w:lang w:eastAsia="fr-FR"/>
        </w:rPr>
        <w:t>bien sûr</w:t>
      </w:r>
      <w:r w:rsidR="00AC66AB">
        <w:rPr>
          <w:rFonts w:ascii="Arial" w:eastAsia="Times New Roman" w:hAnsi="Arial" w:cs="Arial"/>
          <w:color w:val="222222"/>
          <w:sz w:val="22"/>
          <w:szCs w:val="22"/>
          <w:lang w:eastAsia="fr-FR"/>
        </w:rPr>
        <w:t>,</w:t>
      </w:r>
      <w:r w:rsidR="00E670B7" w:rsidRPr="00AC66AB">
        <w:rPr>
          <w:rFonts w:ascii="Arial" w:eastAsia="Times New Roman" w:hAnsi="Arial" w:cs="Arial"/>
          <w:color w:val="222222"/>
          <w:sz w:val="22"/>
          <w:szCs w:val="22"/>
          <w:lang w:eastAsia="fr-FR"/>
        </w:rPr>
        <w:t xml:space="preserve"> </w:t>
      </w:r>
      <w:r w:rsidR="00106910" w:rsidRPr="00AC66AB">
        <w:rPr>
          <w:rFonts w:ascii="Arial" w:eastAsia="Times New Roman" w:hAnsi="Arial" w:cs="Arial"/>
          <w:color w:val="222222"/>
          <w:sz w:val="22"/>
          <w:szCs w:val="22"/>
          <w:lang w:eastAsia="fr-FR"/>
        </w:rPr>
        <w:t xml:space="preserve">le </w:t>
      </w:r>
      <w:r w:rsidR="006C4174" w:rsidRPr="00AC66AB">
        <w:rPr>
          <w:rFonts w:ascii="Arial" w:eastAsia="Times New Roman" w:hAnsi="Arial" w:cs="Arial"/>
          <w:color w:val="222222"/>
          <w:sz w:val="22"/>
          <w:szCs w:val="22"/>
          <w:lang w:eastAsia="fr-FR"/>
        </w:rPr>
        <w:t xml:space="preserve">jingle </w:t>
      </w:r>
      <w:r w:rsidR="00106910" w:rsidRPr="00AC66AB">
        <w:rPr>
          <w:rFonts w:ascii="Arial" w:eastAsia="Times New Roman" w:hAnsi="Arial" w:cs="Arial"/>
          <w:color w:val="222222"/>
          <w:sz w:val="22"/>
          <w:szCs w:val="22"/>
          <w:lang w:eastAsia="fr-FR"/>
        </w:rPr>
        <w:t>incontournable</w:t>
      </w:r>
      <w:r w:rsidR="006C4174" w:rsidRPr="00AC66AB">
        <w:rPr>
          <w:rFonts w:ascii="Arial" w:eastAsia="Times New Roman" w:hAnsi="Arial" w:cs="Arial"/>
          <w:color w:val="222222"/>
          <w:sz w:val="22"/>
          <w:szCs w:val="22"/>
          <w:lang w:eastAsia="fr-FR"/>
        </w:rPr>
        <w:t xml:space="preserve"> </w:t>
      </w:r>
      <w:r w:rsidR="00106910" w:rsidRPr="00AC66AB">
        <w:rPr>
          <w:rFonts w:ascii="Arial" w:eastAsia="Times New Roman" w:hAnsi="Arial" w:cs="Arial"/>
          <w:color w:val="222222"/>
          <w:sz w:val="22"/>
          <w:szCs w:val="22"/>
          <w:lang w:eastAsia="fr-FR"/>
        </w:rPr>
        <w:t xml:space="preserve">de </w:t>
      </w:r>
      <w:r w:rsidR="00B950C8" w:rsidRPr="00AC66AB">
        <w:rPr>
          <w:rFonts w:ascii="Arial" w:eastAsia="Times New Roman" w:hAnsi="Arial" w:cs="Arial"/>
          <w:color w:val="222222"/>
          <w:sz w:val="22"/>
          <w:szCs w:val="22"/>
          <w:lang w:eastAsia="fr-FR"/>
        </w:rPr>
        <w:t>LAFORÊ</w:t>
      </w:r>
      <w:r w:rsidR="00E670B7" w:rsidRPr="00AC66AB">
        <w:rPr>
          <w:rFonts w:ascii="Arial" w:eastAsia="Times New Roman" w:hAnsi="Arial" w:cs="Arial"/>
          <w:color w:val="222222"/>
          <w:sz w:val="22"/>
          <w:szCs w:val="22"/>
          <w:lang w:eastAsia="fr-FR"/>
        </w:rPr>
        <w:t xml:space="preserve">T </w:t>
      </w:r>
      <w:r w:rsidR="00B950C8" w:rsidRPr="00AC66AB">
        <w:rPr>
          <w:rFonts w:ascii="Arial" w:eastAsia="Times New Roman" w:hAnsi="Arial" w:cs="Arial"/>
          <w:color w:val="222222"/>
          <w:sz w:val="22"/>
          <w:szCs w:val="22"/>
          <w:lang w:eastAsia="fr-FR"/>
        </w:rPr>
        <w:t>à la fin de chaque spot</w:t>
      </w:r>
      <w:r w:rsidR="00E670B7" w:rsidRPr="00AC66AB">
        <w:rPr>
          <w:rFonts w:ascii="Arial" w:eastAsia="Times New Roman" w:hAnsi="Arial" w:cs="Arial"/>
          <w:color w:val="222222"/>
          <w:sz w:val="22"/>
          <w:szCs w:val="22"/>
          <w:lang w:eastAsia="fr-FR"/>
        </w:rPr>
        <w:t>.</w:t>
      </w:r>
    </w:p>
    <w:p w14:paraId="5172D5E8" w14:textId="77777777" w:rsidR="00B4279D" w:rsidRDefault="00B4279D" w:rsidP="00BB18FD">
      <w:pPr>
        <w:shd w:val="clear" w:color="auto" w:fill="FFFFFF"/>
        <w:jc w:val="both"/>
        <w:rPr>
          <w:rFonts w:ascii="Arial" w:eastAsia="Times New Roman" w:hAnsi="Arial" w:cs="Arial"/>
          <w:color w:val="222222"/>
          <w:sz w:val="22"/>
          <w:szCs w:val="22"/>
          <w:lang w:eastAsia="fr-FR"/>
        </w:rPr>
      </w:pPr>
    </w:p>
    <w:p w14:paraId="489CD112" w14:textId="645E38D8" w:rsidR="00AC66AB" w:rsidRPr="00AC66AB" w:rsidRDefault="00AD180A" w:rsidP="00BB18FD">
      <w:pPr>
        <w:shd w:val="clear" w:color="auto" w:fill="FFFFFF"/>
        <w:jc w:val="both"/>
        <w:rPr>
          <w:rFonts w:ascii="Arial" w:eastAsia="Times New Roman" w:hAnsi="Arial" w:cs="Arial"/>
          <w:color w:val="222222"/>
          <w:sz w:val="22"/>
          <w:szCs w:val="22"/>
          <w:lang w:eastAsia="fr-FR"/>
        </w:rPr>
      </w:pPr>
      <w:r>
        <w:rPr>
          <w:rFonts w:ascii="Arial" w:eastAsia="Times New Roman" w:hAnsi="Arial" w:cs="Arial"/>
          <w:color w:val="222222"/>
          <w:sz w:val="22"/>
          <w:szCs w:val="22"/>
          <w:lang w:eastAsia="fr-FR"/>
        </w:rPr>
        <w:t xml:space="preserve">La </w:t>
      </w:r>
      <w:r w:rsidR="009A4039">
        <w:rPr>
          <w:rFonts w:ascii="Arial" w:eastAsia="Times New Roman" w:hAnsi="Arial" w:cs="Arial"/>
          <w:color w:val="222222"/>
          <w:sz w:val="22"/>
          <w:szCs w:val="22"/>
          <w:lang w:eastAsia="fr-FR"/>
        </w:rPr>
        <w:t>campagne</w:t>
      </w:r>
      <w:r>
        <w:rPr>
          <w:rFonts w:ascii="Arial" w:eastAsia="Times New Roman" w:hAnsi="Arial" w:cs="Arial"/>
          <w:color w:val="222222"/>
          <w:sz w:val="22"/>
          <w:szCs w:val="22"/>
          <w:lang w:eastAsia="fr-FR"/>
        </w:rPr>
        <w:t>,</w:t>
      </w:r>
      <w:r w:rsidR="009A4039">
        <w:rPr>
          <w:rFonts w:ascii="Arial" w:eastAsia="Times New Roman" w:hAnsi="Arial" w:cs="Arial"/>
          <w:color w:val="222222"/>
          <w:sz w:val="22"/>
          <w:szCs w:val="22"/>
          <w:lang w:eastAsia="fr-FR"/>
        </w:rPr>
        <w:t xml:space="preserve"> dirig</w:t>
      </w:r>
      <w:r>
        <w:rPr>
          <w:rFonts w:ascii="Arial" w:eastAsia="Times New Roman" w:hAnsi="Arial" w:cs="Arial"/>
          <w:color w:val="222222"/>
          <w:sz w:val="22"/>
          <w:szCs w:val="22"/>
          <w:lang w:eastAsia="fr-FR"/>
        </w:rPr>
        <w:t xml:space="preserve">ée à la création par Joris Vigouroux, </w:t>
      </w:r>
      <w:r w:rsidR="009A4039">
        <w:rPr>
          <w:rFonts w:ascii="Arial" w:eastAsia="Times New Roman" w:hAnsi="Arial" w:cs="Arial"/>
          <w:color w:val="222222"/>
          <w:sz w:val="22"/>
          <w:szCs w:val="22"/>
          <w:lang w:eastAsia="fr-FR"/>
        </w:rPr>
        <w:t xml:space="preserve">a été réalisée par Lars </w:t>
      </w:r>
      <w:proofErr w:type="spellStart"/>
      <w:r w:rsidR="009A4039">
        <w:rPr>
          <w:rFonts w:ascii="Arial" w:eastAsia="Times New Roman" w:hAnsi="Arial" w:cs="Arial"/>
          <w:color w:val="222222"/>
          <w:sz w:val="22"/>
          <w:szCs w:val="22"/>
          <w:lang w:eastAsia="fr-FR"/>
        </w:rPr>
        <w:t>Blumers</w:t>
      </w:r>
      <w:proofErr w:type="spellEnd"/>
      <w:r>
        <w:rPr>
          <w:rFonts w:ascii="Arial" w:eastAsia="Times New Roman" w:hAnsi="Arial" w:cs="Arial"/>
          <w:color w:val="222222"/>
          <w:sz w:val="22"/>
          <w:szCs w:val="22"/>
          <w:lang w:eastAsia="fr-FR"/>
        </w:rPr>
        <w:t xml:space="preserve">. </w:t>
      </w:r>
    </w:p>
    <w:p w14:paraId="6EA643FA" w14:textId="6EFB0BBE" w:rsidR="00AC66AB" w:rsidRPr="00AC66AB" w:rsidRDefault="00AC66AB" w:rsidP="00BB18FD">
      <w:pPr>
        <w:pStyle w:val="NormalWeb"/>
        <w:jc w:val="both"/>
        <w:rPr>
          <w:rFonts w:ascii="Arial" w:hAnsi="Arial" w:cs="Arial"/>
          <w:color w:val="000000" w:themeColor="text1"/>
          <w:sz w:val="16"/>
          <w:szCs w:val="16"/>
        </w:rPr>
      </w:pPr>
      <w:r w:rsidRPr="00AC66AB">
        <w:rPr>
          <w:rFonts w:ascii="Arial" w:hAnsi="Arial" w:cs="Arial"/>
          <w:b/>
          <w:bCs/>
          <w:color w:val="000000" w:themeColor="text1"/>
          <w:sz w:val="16"/>
          <w:szCs w:val="16"/>
        </w:rPr>
        <w:t xml:space="preserve">À propos de </w:t>
      </w:r>
      <w:proofErr w:type="spellStart"/>
      <w:r w:rsidRPr="00AC66AB">
        <w:rPr>
          <w:rFonts w:ascii="Arial" w:hAnsi="Arial" w:cs="Arial"/>
          <w:b/>
          <w:bCs/>
          <w:color w:val="000000" w:themeColor="text1"/>
          <w:sz w:val="16"/>
          <w:szCs w:val="16"/>
        </w:rPr>
        <w:t>Laforêt</w:t>
      </w:r>
      <w:proofErr w:type="spellEnd"/>
      <w:r w:rsidRPr="00AC66AB">
        <w:rPr>
          <w:rFonts w:ascii="Arial" w:hAnsi="Arial" w:cs="Arial"/>
          <w:b/>
          <w:bCs/>
          <w:color w:val="000000" w:themeColor="text1"/>
          <w:sz w:val="16"/>
          <w:szCs w:val="16"/>
        </w:rPr>
        <w:t xml:space="preserve"> </w:t>
      </w:r>
      <w:r w:rsidRPr="00AC66AB">
        <w:rPr>
          <w:rFonts w:ascii="Arial" w:hAnsi="Arial" w:cs="Arial"/>
          <w:color w:val="000000" w:themeColor="text1"/>
          <w:sz w:val="16"/>
          <w:szCs w:val="16"/>
        </w:rPr>
        <w:t xml:space="preserve">N° 1 de la confiance depuis 11 ans, </w:t>
      </w:r>
      <w:proofErr w:type="spellStart"/>
      <w:r w:rsidRPr="00AC66AB">
        <w:rPr>
          <w:rFonts w:ascii="Arial" w:hAnsi="Arial" w:cs="Arial"/>
          <w:color w:val="000000" w:themeColor="text1"/>
          <w:sz w:val="16"/>
          <w:szCs w:val="16"/>
        </w:rPr>
        <w:t>Laforêt</w:t>
      </w:r>
      <w:proofErr w:type="spellEnd"/>
      <w:r w:rsidRPr="00AC66AB">
        <w:rPr>
          <w:rFonts w:ascii="Arial" w:hAnsi="Arial" w:cs="Arial"/>
          <w:color w:val="000000" w:themeColor="text1"/>
          <w:sz w:val="16"/>
          <w:szCs w:val="16"/>
        </w:rPr>
        <w:t xml:space="preserve"> a </w:t>
      </w:r>
      <w:proofErr w:type="spellStart"/>
      <w:r w:rsidRPr="00AC66AB">
        <w:rPr>
          <w:rFonts w:ascii="Arial" w:hAnsi="Arial" w:cs="Arial"/>
          <w:color w:val="000000" w:themeColor="text1"/>
          <w:sz w:val="16"/>
          <w:szCs w:val="16"/>
        </w:rPr>
        <w:t>éte</w:t>
      </w:r>
      <w:proofErr w:type="spellEnd"/>
      <w:r w:rsidRPr="00AC66AB">
        <w:rPr>
          <w:rFonts w:ascii="Arial" w:hAnsi="Arial" w:cs="Arial"/>
          <w:color w:val="000000" w:themeColor="text1"/>
          <w:sz w:val="16"/>
          <w:szCs w:val="16"/>
        </w:rPr>
        <w:t xml:space="preserve">́ élue meilleure franchise immobilière 2021-2022. Premier réseau français de créateurs d’agences immobilières franchisées, </w:t>
      </w:r>
      <w:proofErr w:type="spellStart"/>
      <w:r w:rsidRPr="00AC66AB">
        <w:rPr>
          <w:rFonts w:ascii="Arial" w:hAnsi="Arial" w:cs="Arial"/>
          <w:color w:val="000000" w:themeColor="text1"/>
          <w:sz w:val="16"/>
          <w:szCs w:val="16"/>
        </w:rPr>
        <w:t>Laforêt</w:t>
      </w:r>
      <w:proofErr w:type="spellEnd"/>
      <w:r w:rsidRPr="00AC66AB">
        <w:rPr>
          <w:rFonts w:ascii="Arial" w:hAnsi="Arial" w:cs="Arial"/>
          <w:color w:val="000000" w:themeColor="text1"/>
          <w:sz w:val="16"/>
          <w:szCs w:val="16"/>
        </w:rPr>
        <w:t xml:space="preserve"> intervient dans les domaines de l’achat-vente-location, de la gestion locative, du syndic de copropriété́ et de l’immobilier commercial. Le réseau </w:t>
      </w:r>
      <w:proofErr w:type="spellStart"/>
      <w:r w:rsidRPr="00AC66AB">
        <w:rPr>
          <w:rFonts w:ascii="Arial" w:hAnsi="Arial" w:cs="Arial"/>
          <w:color w:val="000000" w:themeColor="text1"/>
          <w:sz w:val="16"/>
          <w:szCs w:val="16"/>
        </w:rPr>
        <w:t>Laforêt</w:t>
      </w:r>
      <w:proofErr w:type="spellEnd"/>
      <w:r w:rsidRPr="00AC66AB">
        <w:rPr>
          <w:rFonts w:ascii="Arial" w:hAnsi="Arial" w:cs="Arial"/>
          <w:color w:val="000000" w:themeColor="text1"/>
          <w:sz w:val="16"/>
          <w:szCs w:val="16"/>
        </w:rPr>
        <w:t xml:space="preserve"> représente 700 agences immobilières et 4 </w:t>
      </w:r>
      <w:r w:rsidR="003158ED">
        <w:rPr>
          <w:rFonts w:ascii="Arial" w:hAnsi="Arial" w:cs="Arial"/>
          <w:color w:val="000000" w:themeColor="text1"/>
          <w:sz w:val="16"/>
          <w:szCs w:val="16"/>
        </w:rPr>
        <w:t>5</w:t>
      </w:r>
      <w:r w:rsidRPr="00AC66AB">
        <w:rPr>
          <w:rFonts w:ascii="Arial" w:hAnsi="Arial" w:cs="Arial"/>
          <w:color w:val="000000" w:themeColor="text1"/>
          <w:sz w:val="16"/>
          <w:szCs w:val="16"/>
        </w:rPr>
        <w:t xml:space="preserve">00 collaborateurs. </w:t>
      </w:r>
    </w:p>
    <w:p w14:paraId="3A2E39F3" w14:textId="1A71E783" w:rsidR="00BA0D03" w:rsidRPr="00AD180A" w:rsidRDefault="00AC66AB" w:rsidP="003158ED">
      <w:pPr>
        <w:pStyle w:val="NormalWeb"/>
        <w:jc w:val="both"/>
        <w:rPr>
          <w:rFonts w:ascii="Arial" w:hAnsi="Arial" w:cs="Arial"/>
          <w:color w:val="000000" w:themeColor="text1"/>
          <w:sz w:val="16"/>
          <w:szCs w:val="16"/>
        </w:rPr>
      </w:pPr>
      <w:r w:rsidRPr="00AC66AB">
        <w:rPr>
          <w:rFonts w:ascii="Arial" w:hAnsi="Arial" w:cs="Arial"/>
          <w:b/>
          <w:bCs/>
          <w:color w:val="000000" w:themeColor="text1"/>
          <w:sz w:val="16"/>
          <w:szCs w:val="16"/>
        </w:rPr>
        <w:t xml:space="preserve">À propos de l’agence Insign </w:t>
      </w:r>
      <w:r w:rsidRPr="00AC66AB">
        <w:rPr>
          <w:rFonts w:ascii="Arial" w:hAnsi="Arial" w:cs="Arial"/>
          <w:color w:val="000000" w:themeColor="text1"/>
          <w:sz w:val="16"/>
          <w:szCs w:val="16"/>
        </w:rPr>
        <w:t xml:space="preserve">Créée en 2010, Insign est une agence indépendante dirigée par Lionel Cuny et basée </w:t>
      </w:r>
      <w:proofErr w:type="spellStart"/>
      <w:r w:rsidRPr="00AC66AB">
        <w:rPr>
          <w:rFonts w:ascii="Arial" w:hAnsi="Arial" w:cs="Arial"/>
          <w:color w:val="000000" w:themeColor="text1"/>
          <w:sz w:val="16"/>
          <w:szCs w:val="16"/>
        </w:rPr>
        <w:t>a</w:t>
      </w:r>
      <w:proofErr w:type="spellEnd"/>
      <w:r w:rsidRPr="00AC66AB">
        <w:rPr>
          <w:rFonts w:ascii="Arial" w:hAnsi="Arial" w:cs="Arial"/>
          <w:color w:val="000000" w:themeColor="text1"/>
          <w:sz w:val="16"/>
          <w:szCs w:val="16"/>
        </w:rPr>
        <w:t xml:space="preserve">̀ Paris, Lyon, </w:t>
      </w:r>
      <w:proofErr w:type="spellStart"/>
      <w:r w:rsidRPr="00AC66AB">
        <w:rPr>
          <w:rFonts w:ascii="Arial" w:hAnsi="Arial" w:cs="Arial"/>
          <w:color w:val="000000" w:themeColor="text1"/>
          <w:sz w:val="16"/>
          <w:szCs w:val="16"/>
        </w:rPr>
        <w:t>Tournon-sur-Rhône</w:t>
      </w:r>
      <w:proofErr w:type="spellEnd"/>
      <w:r w:rsidRPr="00AC66AB">
        <w:rPr>
          <w:rFonts w:ascii="Arial" w:hAnsi="Arial" w:cs="Arial"/>
          <w:color w:val="000000" w:themeColor="text1"/>
          <w:sz w:val="16"/>
          <w:szCs w:val="16"/>
        </w:rPr>
        <w:t xml:space="preserve">, Dakar et Los Angeles. L’agence accompagne des grands groupes, ETI, start-up et institutions dans leur stratégie de croissance et de visibilité́. Véritables associés de leurs clients, les 250 </w:t>
      </w:r>
      <w:proofErr w:type="spellStart"/>
      <w:r w:rsidRPr="00AC66AB">
        <w:rPr>
          <w:rFonts w:ascii="Arial" w:hAnsi="Arial" w:cs="Arial"/>
          <w:color w:val="000000" w:themeColor="text1"/>
          <w:sz w:val="16"/>
          <w:szCs w:val="16"/>
        </w:rPr>
        <w:t>creative</w:t>
      </w:r>
      <w:proofErr w:type="spellEnd"/>
      <w:r w:rsidRPr="00AC66AB">
        <w:rPr>
          <w:rFonts w:ascii="Arial" w:hAnsi="Arial" w:cs="Arial"/>
          <w:color w:val="000000" w:themeColor="text1"/>
          <w:sz w:val="16"/>
          <w:szCs w:val="16"/>
        </w:rPr>
        <w:t xml:space="preserve"> </w:t>
      </w:r>
      <w:proofErr w:type="spellStart"/>
      <w:r w:rsidRPr="00AC66AB">
        <w:rPr>
          <w:rFonts w:ascii="Arial" w:hAnsi="Arial" w:cs="Arial"/>
          <w:color w:val="000000" w:themeColor="text1"/>
          <w:sz w:val="16"/>
          <w:szCs w:val="16"/>
        </w:rPr>
        <w:t>partners</w:t>
      </w:r>
      <w:proofErr w:type="spellEnd"/>
      <w:r w:rsidRPr="00AC66AB">
        <w:rPr>
          <w:rFonts w:ascii="Arial" w:hAnsi="Arial" w:cs="Arial"/>
          <w:color w:val="000000" w:themeColor="text1"/>
          <w:sz w:val="16"/>
          <w:szCs w:val="16"/>
        </w:rPr>
        <w:t xml:space="preserve"> d’Insign hybrident les disciplines du consulting, du marketing, du digital et de la communication pour accélérer la transformation et le </w:t>
      </w:r>
      <w:proofErr w:type="spellStart"/>
      <w:r w:rsidRPr="00AC66AB">
        <w:rPr>
          <w:rFonts w:ascii="Arial" w:hAnsi="Arial" w:cs="Arial"/>
          <w:color w:val="000000" w:themeColor="text1"/>
          <w:sz w:val="16"/>
          <w:szCs w:val="16"/>
        </w:rPr>
        <w:t>développement</w:t>
      </w:r>
      <w:proofErr w:type="spellEnd"/>
      <w:r w:rsidRPr="00AC66AB">
        <w:rPr>
          <w:rFonts w:ascii="Arial" w:hAnsi="Arial" w:cs="Arial"/>
          <w:color w:val="000000" w:themeColor="text1"/>
          <w:sz w:val="16"/>
          <w:szCs w:val="16"/>
        </w:rPr>
        <w:t xml:space="preserve"> de ses clients vers des modèles durables et profitables au plus grand nombre. </w:t>
      </w:r>
    </w:p>
    <w:p w14:paraId="5A1AA4BD" w14:textId="73197ED4" w:rsidR="007A45CE" w:rsidRDefault="007A45CE" w:rsidP="006E6BF9">
      <w:pPr>
        <w:jc w:val="center"/>
        <w:rPr>
          <w:rStyle w:val="Lienhypertexte"/>
          <w:rFonts w:ascii="Calibri" w:hAnsi="Calibri" w:cs="Calibri"/>
          <w:bCs/>
          <w:sz w:val="20"/>
          <w:szCs w:val="20"/>
        </w:rPr>
      </w:pPr>
      <w:r w:rsidRPr="00B4279D">
        <w:rPr>
          <w:rFonts w:ascii="Calibri" w:hAnsi="Calibri" w:cs="Calibri"/>
          <w:b/>
          <w:color w:val="000000"/>
          <w:sz w:val="20"/>
          <w:szCs w:val="20"/>
        </w:rPr>
        <w:t xml:space="preserve">Relations </w:t>
      </w:r>
      <w:proofErr w:type="spellStart"/>
      <w:r w:rsidRPr="00B4279D">
        <w:rPr>
          <w:rFonts w:ascii="Calibri" w:hAnsi="Calibri" w:cs="Calibri"/>
          <w:b/>
          <w:color w:val="000000"/>
          <w:sz w:val="20"/>
          <w:szCs w:val="20"/>
        </w:rPr>
        <w:t>médias</w:t>
      </w:r>
      <w:proofErr w:type="spellEnd"/>
      <w:r w:rsidRPr="00B4279D">
        <w:rPr>
          <w:rFonts w:ascii="Calibri" w:hAnsi="Calibri" w:cs="Calibri"/>
          <w:b/>
          <w:color w:val="000000"/>
          <w:sz w:val="20"/>
          <w:szCs w:val="20"/>
        </w:rPr>
        <w:t xml:space="preserve"> &amp; Influence </w:t>
      </w:r>
      <w:proofErr w:type="spellStart"/>
      <w:r w:rsidRPr="00B4279D">
        <w:rPr>
          <w:rFonts w:ascii="Calibri" w:hAnsi="Calibri" w:cs="Calibri"/>
          <w:b/>
          <w:color w:val="000000"/>
          <w:sz w:val="20"/>
          <w:szCs w:val="20"/>
        </w:rPr>
        <w:t>Laforêt</w:t>
      </w:r>
      <w:proofErr w:type="spellEnd"/>
      <w:r w:rsidRPr="00B4279D">
        <w:rPr>
          <w:rFonts w:ascii="Calibri" w:hAnsi="Calibri" w:cs="Calibri"/>
          <w:bCs/>
          <w:color w:val="000000"/>
          <w:sz w:val="20"/>
          <w:szCs w:val="20"/>
        </w:rPr>
        <w:t xml:space="preserve"> : </w:t>
      </w:r>
      <w:r w:rsidRPr="00B4279D">
        <w:rPr>
          <w:rFonts w:ascii="Calibri" w:hAnsi="Calibri" w:cs="Calibri"/>
          <w:bCs/>
          <w:color w:val="000000"/>
          <w:sz w:val="20"/>
          <w:szCs w:val="20"/>
        </w:rPr>
        <w:br/>
        <w:t xml:space="preserve">FHCOM </w:t>
      </w:r>
      <w:proofErr w:type="spellStart"/>
      <w:r w:rsidRPr="00B4279D">
        <w:rPr>
          <w:rFonts w:ascii="Calibri" w:hAnsi="Calibri" w:cs="Calibri"/>
          <w:bCs/>
          <w:color w:val="000000"/>
          <w:sz w:val="20"/>
          <w:szCs w:val="20"/>
        </w:rPr>
        <w:t>Tél</w:t>
      </w:r>
      <w:proofErr w:type="spellEnd"/>
      <w:r w:rsidRPr="00B4279D">
        <w:rPr>
          <w:rFonts w:ascii="Calibri" w:hAnsi="Calibri" w:cs="Calibri"/>
          <w:bCs/>
          <w:color w:val="000000"/>
          <w:sz w:val="20"/>
          <w:szCs w:val="20"/>
        </w:rPr>
        <w:t xml:space="preserve">. : 01 55 34 24 24 – www.fhcom.net </w:t>
      </w:r>
      <w:r w:rsidRPr="00B4279D">
        <w:rPr>
          <w:rFonts w:ascii="Calibri" w:hAnsi="Calibri" w:cs="Calibri"/>
          <w:bCs/>
          <w:color w:val="000000"/>
          <w:sz w:val="20"/>
          <w:szCs w:val="20"/>
        </w:rPr>
        <w:br/>
        <w:t xml:space="preserve">frederic.henry@fhcom.net – 06 20 83 23 73 - </w:t>
      </w:r>
      <w:hyperlink r:id="rId14" w:history="1">
        <w:r w:rsidRPr="00B4279D">
          <w:rPr>
            <w:rStyle w:val="Lienhypertexte"/>
            <w:rFonts w:ascii="Calibri" w:hAnsi="Calibri" w:cs="Calibri"/>
            <w:bCs/>
            <w:sz w:val="20"/>
            <w:szCs w:val="20"/>
          </w:rPr>
          <w:t>claire.regnaut@fhcom.net</w:t>
        </w:r>
      </w:hyperlink>
    </w:p>
    <w:p w14:paraId="108F40B9" w14:textId="7EF020B4" w:rsidR="009A4039" w:rsidRDefault="009A4039" w:rsidP="006E6BF9">
      <w:pPr>
        <w:jc w:val="center"/>
        <w:rPr>
          <w:rFonts w:ascii="Arial" w:hAnsi="Arial" w:cs="Arial"/>
          <w:b/>
          <w:bCs/>
          <w:sz w:val="20"/>
          <w:szCs w:val="20"/>
        </w:rPr>
      </w:pPr>
    </w:p>
    <w:p w14:paraId="5D2398B1" w14:textId="78E12454" w:rsidR="009A4039" w:rsidRPr="009A4039" w:rsidRDefault="009A4039" w:rsidP="006E6BF9">
      <w:pPr>
        <w:jc w:val="center"/>
        <w:rPr>
          <w:rFonts w:cstheme="minorHAnsi"/>
          <w:b/>
          <w:bCs/>
          <w:sz w:val="20"/>
          <w:szCs w:val="20"/>
        </w:rPr>
      </w:pPr>
      <w:r w:rsidRPr="009A4039">
        <w:rPr>
          <w:rFonts w:cstheme="minorHAnsi"/>
          <w:b/>
          <w:bCs/>
          <w:sz w:val="20"/>
          <w:szCs w:val="20"/>
        </w:rPr>
        <w:t xml:space="preserve">Contact PRESSE : Fabien </w:t>
      </w:r>
      <w:proofErr w:type="spellStart"/>
      <w:r w:rsidRPr="009A4039">
        <w:rPr>
          <w:rFonts w:cstheme="minorHAnsi"/>
          <w:b/>
          <w:bCs/>
          <w:sz w:val="20"/>
          <w:szCs w:val="20"/>
        </w:rPr>
        <w:t>Lerou</w:t>
      </w:r>
      <w:proofErr w:type="spellEnd"/>
    </w:p>
    <w:p w14:paraId="41719A25" w14:textId="5CCDB233" w:rsidR="009A4039" w:rsidRPr="00AD180A" w:rsidRDefault="009A4039" w:rsidP="00AD180A">
      <w:pPr>
        <w:jc w:val="center"/>
        <w:rPr>
          <w:rFonts w:cstheme="minorHAnsi"/>
          <w:sz w:val="20"/>
          <w:szCs w:val="20"/>
        </w:rPr>
      </w:pPr>
      <w:r w:rsidRPr="009A4039">
        <w:rPr>
          <w:rFonts w:cstheme="minorHAnsi"/>
          <w:sz w:val="20"/>
          <w:szCs w:val="20"/>
        </w:rPr>
        <w:t xml:space="preserve">06 69 61 79 82 - </w:t>
      </w:r>
      <w:hyperlink r:id="rId15" w:history="1">
        <w:r w:rsidRPr="00CA60F7">
          <w:rPr>
            <w:rStyle w:val="Lienhypertexte"/>
            <w:rFonts w:cstheme="minorHAnsi"/>
            <w:sz w:val="20"/>
            <w:szCs w:val="20"/>
          </w:rPr>
          <w:t>fabien.lerou@insign.fr</w:t>
        </w:r>
      </w:hyperlink>
      <w:r>
        <w:rPr>
          <w:rFonts w:cstheme="minorHAnsi"/>
          <w:sz w:val="20"/>
          <w:szCs w:val="20"/>
        </w:rPr>
        <w:t xml:space="preserve"> </w:t>
      </w:r>
    </w:p>
    <w:sectPr w:rsidR="009A4039" w:rsidRPr="00AD1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55"/>
    <w:rsid w:val="00045090"/>
    <w:rsid w:val="000C5465"/>
    <w:rsid w:val="000D66AE"/>
    <w:rsid w:val="00106910"/>
    <w:rsid w:val="00142129"/>
    <w:rsid w:val="001424F1"/>
    <w:rsid w:val="001F62A0"/>
    <w:rsid w:val="00307778"/>
    <w:rsid w:val="003158ED"/>
    <w:rsid w:val="003770F8"/>
    <w:rsid w:val="00432522"/>
    <w:rsid w:val="00523B8A"/>
    <w:rsid w:val="005C5E9E"/>
    <w:rsid w:val="005F6F41"/>
    <w:rsid w:val="00603E54"/>
    <w:rsid w:val="00672E1F"/>
    <w:rsid w:val="006C4174"/>
    <w:rsid w:val="006E6BF9"/>
    <w:rsid w:val="0070077A"/>
    <w:rsid w:val="00790F04"/>
    <w:rsid w:val="007A067C"/>
    <w:rsid w:val="007A45CE"/>
    <w:rsid w:val="007B09F4"/>
    <w:rsid w:val="007E250B"/>
    <w:rsid w:val="00867258"/>
    <w:rsid w:val="00917D58"/>
    <w:rsid w:val="009A4039"/>
    <w:rsid w:val="009A5D21"/>
    <w:rsid w:val="00A144CB"/>
    <w:rsid w:val="00A81B2D"/>
    <w:rsid w:val="00A962E2"/>
    <w:rsid w:val="00AA3D16"/>
    <w:rsid w:val="00AC66AB"/>
    <w:rsid w:val="00AD180A"/>
    <w:rsid w:val="00AE267B"/>
    <w:rsid w:val="00AF4835"/>
    <w:rsid w:val="00B20CCB"/>
    <w:rsid w:val="00B4279D"/>
    <w:rsid w:val="00B86965"/>
    <w:rsid w:val="00B950C8"/>
    <w:rsid w:val="00BA0D03"/>
    <w:rsid w:val="00BB18FD"/>
    <w:rsid w:val="00BC2DBC"/>
    <w:rsid w:val="00BC3E33"/>
    <w:rsid w:val="00C12F9C"/>
    <w:rsid w:val="00C56955"/>
    <w:rsid w:val="00C65247"/>
    <w:rsid w:val="00CA245D"/>
    <w:rsid w:val="00CC33F6"/>
    <w:rsid w:val="00D42CE8"/>
    <w:rsid w:val="00D54771"/>
    <w:rsid w:val="00E12CFE"/>
    <w:rsid w:val="00E47B31"/>
    <w:rsid w:val="00E670B7"/>
    <w:rsid w:val="00E9530E"/>
    <w:rsid w:val="00EB59A7"/>
    <w:rsid w:val="00ED2161"/>
    <w:rsid w:val="00F85DE0"/>
    <w:rsid w:val="00F94E78"/>
    <w:rsid w:val="00F95961"/>
    <w:rsid w:val="00FE26CC"/>
    <w:rsid w:val="00FE2CBA"/>
    <w:rsid w:val="00FF3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6889"/>
  <w15:chartTrackingRefBased/>
  <w15:docId w15:val="{C8775EBA-E828-254D-9805-E318BCEB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C66A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3158ED"/>
    <w:rPr>
      <w:color w:val="0563C1" w:themeColor="hyperlink"/>
      <w:u w:val="single"/>
    </w:rPr>
  </w:style>
  <w:style w:type="paragraph" w:styleId="Rvision">
    <w:name w:val="Revision"/>
    <w:hidden/>
    <w:uiPriority w:val="99"/>
    <w:semiHidden/>
    <w:rsid w:val="009A5D21"/>
  </w:style>
  <w:style w:type="character" w:styleId="Mentionnonrsolue">
    <w:name w:val="Unresolved Mention"/>
    <w:basedOn w:val="Policepardfaut"/>
    <w:uiPriority w:val="99"/>
    <w:semiHidden/>
    <w:unhideWhenUsed/>
    <w:rsid w:val="009A4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030">
      <w:bodyDiv w:val="1"/>
      <w:marLeft w:val="0"/>
      <w:marRight w:val="0"/>
      <w:marTop w:val="0"/>
      <w:marBottom w:val="0"/>
      <w:divBdr>
        <w:top w:val="none" w:sz="0" w:space="0" w:color="auto"/>
        <w:left w:val="none" w:sz="0" w:space="0" w:color="auto"/>
        <w:bottom w:val="none" w:sz="0" w:space="0" w:color="auto"/>
        <w:right w:val="none" w:sz="0" w:space="0" w:color="auto"/>
      </w:divBdr>
      <w:divsChild>
        <w:div w:id="374745224">
          <w:marLeft w:val="0"/>
          <w:marRight w:val="0"/>
          <w:marTop w:val="0"/>
          <w:marBottom w:val="0"/>
          <w:divBdr>
            <w:top w:val="none" w:sz="0" w:space="0" w:color="auto"/>
            <w:left w:val="none" w:sz="0" w:space="0" w:color="auto"/>
            <w:bottom w:val="none" w:sz="0" w:space="0" w:color="auto"/>
            <w:right w:val="none" w:sz="0" w:space="0" w:color="auto"/>
          </w:divBdr>
          <w:divsChild>
            <w:div w:id="2045399930">
              <w:marLeft w:val="0"/>
              <w:marRight w:val="0"/>
              <w:marTop w:val="0"/>
              <w:marBottom w:val="0"/>
              <w:divBdr>
                <w:top w:val="none" w:sz="0" w:space="0" w:color="auto"/>
                <w:left w:val="none" w:sz="0" w:space="0" w:color="auto"/>
                <w:bottom w:val="none" w:sz="0" w:space="0" w:color="auto"/>
                <w:right w:val="none" w:sz="0" w:space="0" w:color="auto"/>
              </w:divBdr>
              <w:divsChild>
                <w:div w:id="11760751">
                  <w:marLeft w:val="0"/>
                  <w:marRight w:val="0"/>
                  <w:marTop w:val="0"/>
                  <w:marBottom w:val="0"/>
                  <w:divBdr>
                    <w:top w:val="none" w:sz="0" w:space="0" w:color="auto"/>
                    <w:left w:val="none" w:sz="0" w:space="0" w:color="auto"/>
                    <w:bottom w:val="none" w:sz="0" w:space="0" w:color="auto"/>
                    <w:right w:val="none" w:sz="0" w:space="0" w:color="auto"/>
                  </w:divBdr>
                  <w:divsChild>
                    <w:div w:id="12246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69881">
      <w:bodyDiv w:val="1"/>
      <w:marLeft w:val="0"/>
      <w:marRight w:val="0"/>
      <w:marTop w:val="0"/>
      <w:marBottom w:val="0"/>
      <w:divBdr>
        <w:top w:val="none" w:sz="0" w:space="0" w:color="auto"/>
        <w:left w:val="none" w:sz="0" w:space="0" w:color="auto"/>
        <w:bottom w:val="none" w:sz="0" w:space="0" w:color="auto"/>
        <w:right w:val="none" w:sz="0" w:space="0" w:color="auto"/>
      </w:divBdr>
      <w:divsChild>
        <w:div w:id="1943876005">
          <w:marLeft w:val="0"/>
          <w:marRight w:val="0"/>
          <w:marTop w:val="0"/>
          <w:marBottom w:val="0"/>
          <w:divBdr>
            <w:top w:val="none" w:sz="0" w:space="0" w:color="auto"/>
            <w:left w:val="none" w:sz="0" w:space="0" w:color="auto"/>
            <w:bottom w:val="none" w:sz="0" w:space="0" w:color="auto"/>
            <w:right w:val="none" w:sz="0" w:space="0" w:color="auto"/>
          </w:divBdr>
          <w:divsChild>
            <w:div w:id="895820495">
              <w:marLeft w:val="0"/>
              <w:marRight w:val="0"/>
              <w:marTop w:val="0"/>
              <w:marBottom w:val="0"/>
              <w:divBdr>
                <w:top w:val="none" w:sz="0" w:space="0" w:color="auto"/>
                <w:left w:val="none" w:sz="0" w:space="0" w:color="auto"/>
                <w:bottom w:val="none" w:sz="0" w:space="0" w:color="auto"/>
                <w:right w:val="none" w:sz="0" w:space="0" w:color="auto"/>
              </w:divBdr>
              <w:divsChild>
                <w:div w:id="690491438">
                  <w:marLeft w:val="0"/>
                  <w:marRight w:val="0"/>
                  <w:marTop w:val="0"/>
                  <w:marBottom w:val="0"/>
                  <w:divBdr>
                    <w:top w:val="none" w:sz="0" w:space="0" w:color="auto"/>
                    <w:left w:val="none" w:sz="0" w:space="0" w:color="auto"/>
                    <w:bottom w:val="none" w:sz="0" w:space="0" w:color="auto"/>
                    <w:right w:val="none" w:sz="0" w:space="0" w:color="auto"/>
                  </w:divBdr>
                  <w:divsChild>
                    <w:div w:id="9150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62232">
      <w:bodyDiv w:val="1"/>
      <w:marLeft w:val="0"/>
      <w:marRight w:val="0"/>
      <w:marTop w:val="0"/>
      <w:marBottom w:val="0"/>
      <w:divBdr>
        <w:top w:val="none" w:sz="0" w:space="0" w:color="auto"/>
        <w:left w:val="none" w:sz="0" w:space="0" w:color="auto"/>
        <w:bottom w:val="none" w:sz="0" w:space="0" w:color="auto"/>
        <w:right w:val="none" w:sz="0" w:space="0" w:color="auto"/>
      </w:divBdr>
      <w:divsChild>
        <w:div w:id="64884210">
          <w:marLeft w:val="0"/>
          <w:marRight w:val="0"/>
          <w:marTop w:val="0"/>
          <w:marBottom w:val="0"/>
          <w:divBdr>
            <w:top w:val="none" w:sz="0" w:space="0" w:color="auto"/>
            <w:left w:val="none" w:sz="0" w:space="0" w:color="auto"/>
            <w:bottom w:val="none" w:sz="0" w:space="0" w:color="auto"/>
            <w:right w:val="none" w:sz="0" w:space="0" w:color="auto"/>
          </w:divBdr>
        </w:div>
        <w:div w:id="376590668">
          <w:marLeft w:val="0"/>
          <w:marRight w:val="0"/>
          <w:marTop w:val="0"/>
          <w:marBottom w:val="0"/>
          <w:divBdr>
            <w:top w:val="none" w:sz="0" w:space="0" w:color="auto"/>
            <w:left w:val="none" w:sz="0" w:space="0" w:color="auto"/>
            <w:bottom w:val="none" w:sz="0" w:space="0" w:color="auto"/>
            <w:right w:val="none" w:sz="0" w:space="0" w:color="auto"/>
          </w:divBdr>
        </w:div>
        <w:div w:id="1940016265">
          <w:marLeft w:val="0"/>
          <w:marRight w:val="0"/>
          <w:marTop w:val="0"/>
          <w:marBottom w:val="0"/>
          <w:divBdr>
            <w:top w:val="none" w:sz="0" w:space="0" w:color="auto"/>
            <w:left w:val="none" w:sz="0" w:space="0" w:color="auto"/>
            <w:bottom w:val="none" w:sz="0" w:space="0" w:color="auto"/>
            <w:right w:val="none" w:sz="0" w:space="0" w:color="auto"/>
          </w:divBdr>
        </w:div>
      </w:divsChild>
    </w:div>
    <w:div w:id="1075781493">
      <w:bodyDiv w:val="1"/>
      <w:marLeft w:val="0"/>
      <w:marRight w:val="0"/>
      <w:marTop w:val="0"/>
      <w:marBottom w:val="0"/>
      <w:divBdr>
        <w:top w:val="none" w:sz="0" w:space="0" w:color="auto"/>
        <w:left w:val="none" w:sz="0" w:space="0" w:color="auto"/>
        <w:bottom w:val="none" w:sz="0" w:space="0" w:color="auto"/>
        <w:right w:val="none" w:sz="0" w:space="0" w:color="auto"/>
      </w:divBdr>
      <w:divsChild>
        <w:div w:id="1936866857">
          <w:marLeft w:val="0"/>
          <w:marRight w:val="0"/>
          <w:marTop w:val="0"/>
          <w:marBottom w:val="0"/>
          <w:divBdr>
            <w:top w:val="none" w:sz="0" w:space="0" w:color="auto"/>
            <w:left w:val="none" w:sz="0" w:space="0" w:color="auto"/>
            <w:bottom w:val="none" w:sz="0" w:space="0" w:color="auto"/>
            <w:right w:val="none" w:sz="0" w:space="0" w:color="auto"/>
          </w:divBdr>
          <w:divsChild>
            <w:div w:id="1217739840">
              <w:marLeft w:val="0"/>
              <w:marRight w:val="0"/>
              <w:marTop w:val="0"/>
              <w:marBottom w:val="0"/>
              <w:divBdr>
                <w:top w:val="none" w:sz="0" w:space="0" w:color="auto"/>
                <w:left w:val="none" w:sz="0" w:space="0" w:color="auto"/>
                <w:bottom w:val="none" w:sz="0" w:space="0" w:color="auto"/>
                <w:right w:val="none" w:sz="0" w:space="0" w:color="auto"/>
              </w:divBdr>
              <w:divsChild>
                <w:div w:id="8336303">
                  <w:marLeft w:val="0"/>
                  <w:marRight w:val="0"/>
                  <w:marTop w:val="0"/>
                  <w:marBottom w:val="0"/>
                  <w:divBdr>
                    <w:top w:val="none" w:sz="0" w:space="0" w:color="auto"/>
                    <w:left w:val="none" w:sz="0" w:space="0" w:color="auto"/>
                    <w:bottom w:val="none" w:sz="0" w:space="0" w:color="auto"/>
                    <w:right w:val="none" w:sz="0" w:space="0" w:color="auto"/>
                  </w:divBdr>
                  <w:divsChild>
                    <w:div w:id="16832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5818">
      <w:bodyDiv w:val="1"/>
      <w:marLeft w:val="0"/>
      <w:marRight w:val="0"/>
      <w:marTop w:val="0"/>
      <w:marBottom w:val="0"/>
      <w:divBdr>
        <w:top w:val="none" w:sz="0" w:space="0" w:color="auto"/>
        <w:left w:val="none" w:sz="0" w:space="0" w:color="auto"/>
        <w:bottom w:val="none" w:sz="0" w:space="0" w:color="auto"/>
        <w:right w:val="none" w:sz="0" w:space="0" w:color="auto"/>
      </w:divBdr>
      <w:divsChild>
        <w:div w:id="180434466">
          <w:marLeft w:val="0"/>
          <w:marRight w:val="0"/>
          <w:marTop w:val="0"/>
          <w:marBottom w:val="0"/>
          <w:divBdr>
            <w:top w:val="none" w:sz="0" w:space="0" w:color="auto"/>
            <w:left w:val="none" w:sz="0" w:space="0" w:color="auto"/>
            <w:bottom w:val="none" w:sz="0" w:space="0" w:color="auto"/>
            <w:right w:val="none" w:sz="0" w:space="0" w:color="auto"/>
          </w:divBdr>
          <w:divsChild>
            <w:div w:id="1958681382">
              <w:marLeft w:val="0"/>
              <w:marRight w:val="0"/>
              <w:marTop w:val="0"/>
              <w:marBottom w:val="0"/>
              <w:divBdr>
                <w:top w:val="none" w:sz="0" w:space="0" w:color="auto"/>
                <w:left w:val="none" w:sz="0" w:space="0" w:color="auto"/>
                <w:bottom w:val="none" w:sz="0" w:space="0" w:color="auto"/>
                <w:right w:val="none" w:sz="0" w:space="0" w:color="auto"/>
              </w:divBdr>
              <w:divsChild>
                <w:div w:id="576130052">
                  <w:marLeft w:val="0"/>
                  <w:marRight w:val="0"/>
                  <w:marTop w:val="0"/>
                  <w:marBottom w:val="0"/>
                  <w:divBdr>
                    <w:top w:val="none" w:sz="0" w:space="0" w:color="auto"/>
                    <w:left w:val="none" w:sz="0" w:space="0" w:color="auto"/>
                    <w:bottom w:val="none" w:sz="0" w:space="0" w:color="auto"/>
                    <w:right w:val="none" w:sz="0" w:space="0" w:color="auto"/>
                  </w:divBdr>
                  <w:divsChild>
                    <w:div w:id="19124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emf"/><Relationship Id="rId15" Type="http://schemas.openxmlformats.org/officeDocument/2006/relationships/hyperlink" Target="mailto:fabien.lerou@insign.fr"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mailto:claire.regnaut@fhcom.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733</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Lerou</dc:creator>
  <cp:keywords/>
  <dc:description/>
  <cp:lastModifiedBy>Fabien Lerou</cp:lastModifiedBy>
  <cp:revision>4</cp:revision>
  <dcterms:created xsi:type="dcterms:W3CDTF">2022-01-20T16:23:00Z</dcterms:created>
  <dcterms:modified xsi:type="dcterms:W3CDTF">2022-01-21T15:19:00Z</dcterms:modified>
</cp:coreProperties>
</file>