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2B642" w14:textId="77777777" w:rsidR="003E204D" w:rsidRPr="0067777C" w:rsidRDefault="008B214E" w:rsidP="00355F53">
      <w:pPr>
        <w:pStyle w:val="NoSpacing"/>
        <w:jc w:val="center"/>
        <w:rPr>
          <w:rFonts w:ascii="Arial" w:eastAsia="Arial Unicode MS" w:hAnsi="Arial" w:cs="Arial"/>
          <w:b/>
          <w:color w:val="002060"/>
          <w:sz w:val="32"/>
          <w:u w:val="single"/>
        </w:rPr>
      </w:pPr>
      <w:r w:rsidRPr="0067777C">
        <w:rPr>
          <w:rFonts w:ascii="Arial" w:hAnsi="Arial" w:cs="Arial"/>
          <w:b/>
          <w:color w:val="002060"/>
          <w:sz w:val="32"/>
          <w:u w:val="single"/>
        </w:rPr>
        <w:t xml:space="preserve">Declaración de </w:t>
      </w:r>
      <w:r w:rsidR="00060E4C" w:rsidRPr="0067777C">
        <w:rPr>
          <w:rFonts w:ascii="Arial" w:hAnsi="Arial" w:cs="Arial"/>
          <w:b/>
          <w:color w:val="002060"/>
          <w:sz w:val="32"/>
          <w:u w:val="single"/>
        </w:rPr>
        <w:t>conformidad</w:t>
      </w:r>
      <w:r w:rsidRPr="0067777C">
        <w:rPr>
          <w:rFonts w:ascii="Arial" w:hAnsi="Arial" w:cs="Arial"/>
          <w:b/>
          <w:color w:val="002060"/>
          <w:sz w:val="32"/>
          <w:u w:val="single"/>
        </w:rPr>
        <w:t>:</w:t>
      </w:r>
    </w:p>
    <w:p w14:paraId="58B6C4E3" w14:textId="77777777" w:rsidR="6CE82F2F" w:rsidRPr="00A10A27" w:rsidRDefault="6CE82F2F" w:rsidP="006106C7">
      <w:pPr>
        <w:ind w:left="-450"/>
        <w:jc w:val="center"/>
        <w:rPr>
          <w:sz w:val="16"/>
          <w:szCs w:val="20"/>
        </w:rPr>
      </w:pPr>
      <w:r w:rsidRPr="00A10A27">
        <w:rPr>
          <w:sz w:val="16"/>
          <w:szCs w:val="20"/>
        </w:rPr>
        <w:t>(Relativo a la aprobación, el transporte y la trazabilidad de los alimentos)</w:t>
      </w:r>
    </w:p>
    <w:p w14:paraId="76AC1A2B" w14:textId="77777777" w:rsidR="003E204D" w:rsidRPr="00272073" w:rsidRDefault="003E204D" w:rsidP="006106C7">
      <w:pPr>
        <w:ind w:left="-450"/>
        <w:jc w:val="center"/>
        <w:rPr>
          <w:sz w:val="14"/>
          <w:szCs w:val="20"/>
          <w:lang w:bidi="en-US"/>
        </w:rPr>
      </w:pPr>
    </w:p>
    <w:p w14:paraId="4374DE6E" w14:textId="3AB6A257" w:rsidR="003E204D" w:rsidRPr="00A10A27" w:rsidRDefault="003E204D" w:rsidP="006106C7">
      <w:pPr>
        <w:ind w:left="-450" w:right="-252"/>
        <w:jc w:val="center"/>
        <w:rPr>
          <w:i/>
          <w:sz w:val="20"/>
          <w:szCs w:val="20"/>
        </w:rPr>
      </w:pPr>
      <w:r w:rsidRPr="00A10A27">
        <w:rPr>
          <w:sz w:val="20"/>
          <w:szCs w:val="20"/>
        </w:rPr>
        <w:t xml:space="preserve">El </w:t>
      </w:r>
      <w:r w:rsidRPr="00A10A27">
        <w:rPr>
          <w:b/>
          <w:bCs/>
          <w:sz w:val="20"/>
          <w:szCs w:val="20"/>
        </w:rPr>
        <w:t>Reglamento (CE) n.º 10/2011</w:t>
      </w:r>
      <w:r w:rsidRPr="00A10A27">
        <w:rPr>
          <w:sz w:val="20"/>
          <w:szCs w:val="20"/>
        </w:rPr>
        <w:t xml:space="preserve"> de la Comisión Europea sobre materiales y objetos plásticos destinados a entrar en contacto con alimentos, así como sus modificaciones </w:t>
      </w:r>
      <w:r w:rsidR="00953FC5" w:rsidRPr="00A10A27">
        <w:rPr>
          <w:sz w:val="20"/>
          <w:szCs w:val="20"/>
        </w:rPr>
        <w:t>incluido</w:t>
      </w:r>
      <w:r w:rsidRPr="00A10A27">
        <w:rPr>
          <w:sz w:val="20"/>
          <w:szCs w:val="20"/>
        </w:rPr>
        <w:t xml:space="preserve"> el </w:t>
      </w:r>
      <w:r w:rsidR="00ED1E08">
        <w:rPr>
          <w:b/>
          <w:sz w:val="20"/>
          <w:szCs w:val="20"/>
        </w:rPr>
        <w:t>Reglamento (EC</w:t>
      </w:r>
      <w:r w:rsidR="007F0F46">
        <w:rPr>
          <w:b/>
          <w:sz w:val="20"/>
          <w:szCs w:val="20"/>
        </w:rPr>
        <w:t>) n.º </w:t>
      </w:r>
      <w:r w:rsidR="00FF7916">
        <w:rPr>
          <w:b/>
          <w:sz w:val="20"/>
          <w:szCs w:val="20"/>
        </w:rPr>
        <w:t>2019/1338</w:t>
      </w:r>
      <w:r w:rsidRPr="00A10A27">
        <w:rPr>
          <w:b/>
          <w:sz w:val="20"/>
          <w:szCs w:val="20"/>
        </w:rPr>
        <w:t xml:space="preserve"> </w:t>
      </w:r>
    </w:p>
    <w:p w14:paraId="7585F0B5" w14:textId="77777777" w:rsidR="003E204D" w:rsidRPr="00272073" w:rsidRDefault="003E204D" w:rsidP="006106C7">
      <w:pPr>
        <w:ind w:left="-450"/>
        <w:jc w:val="center"/>
        <w:rPr>
          <w:sz w:val="12"/>
          <w:szCs w:val="16"/>
          <w:lang w:bidi="en-US"/>
        </w:rPr>
      </w:pPr>
    </w:p>
    <w:p w14:paraId="2E704C49" w14:textId="77777777" w:rsidR="003E204D" w:rsidRPr="00A10A27" w:rsidRDefault="003E204D" w:rsidP="006106C7">
      <w:pPr>
        <w:tabs>
          <w:tab w:val="left" w:pos="5103"/>
        </w:tabs>
        <w:ind w:left="-450"/>
        <w:jc w:val="center"/>
        <w:rPr>
          <w:sz w:val="20"/>
          <w:szCs w:val="20"/>
        </w:rPr>
      </w:pPr>
      <w:r w:rsidRPr="00A10A27">
        <w:rPr>
          <w:sz w:val="20"/>
          <w:szCs w:val="20"/>
        </w:rPr>
        <w:t>y</w:t>
      </w:r>
    </w:p>
    <w:p w14:paraId="252B622A" w14:textId="77777777" w:rsidR="003E204D" w:rsidRPr="00272073" w:rsidRDefault="003E204D" w:rsidP="006106C7">
      <w:pPr>
        <w:tabs>
          <w:tab w:val="left" w:pos="5103"/>
        </w:tabs>
        <w:ind w:left="-450"/>
        <w:jc w:val="center"/>
        <w:rPr>
          <w:sz w:val="12"/>
          <w:szCs w:val="16"/>
          <w:lang w:bidi="en-US"/>
        </w:rPr>
      </w:pPr>
    </w:p>
    <w:p w14:paraId="0C61B057" w14:textId="77777777" w:rsidR="003E204D" w:rsidRPr="00A10A27" w:rsidRDefault="00953FC5" w:rsidP="006106C7">
      <w:pPr>
        <w:tabs>
          <w:tab w:val="left" w:pos="5103"/>
        </w:tabs>
        <w:ind w:left="-450"/>
        <w:jc w:val="center"/>
        <w:rPr>
          <w:sz w:val="20"/>
          <w:szCs w:val="20"/>
        </w:rPr>
      </w:pPr>
      <w:r w:rsidRPr="00272073">
        <w:rPr>
          <w:sz w:val="20"/>
          <w:szCs w:val="20"/>
        </w:rPr>
        <w:t>E</w:t>
      </w:r>
      <w:r w:rsidR="003E204D" w:rsidRPr="00A10A27">
        <w:rPr>
          <w:sz w:val="20"/>
          <w:szCs w:val="20"/>
        </w:rPr>
        <w:t xml:space="preserve">l </w:t>
      </w:r>
      <w:r w:rsidR="003E204D" w:rsidRPr="00A10A27">
        <w:rPr>
          <w:b/>
          <w:bCs/>
          <w:sz w:val="20"/>
          <w:szCs w:val="20"/>
        </w:rPr>
        <w:t>Reglamento (CE) n.º 1935/2004</w:t>
      </w:r>
      <w:r w:rsidR="003E204D" w:rsidRPr="00A10A27">
        <w:rPr>
          <w:sz w:val="20"/>
          <w:szCs w:val="20"/>
        </w:rPr>
        <w:t xml:space="preserve"> sobre materiales y objetos destinados a entrar en contacto con alimentos</w:t>
      </w:r>
    </w:p>
    <w:p w14:paraId="1AB6AD3C" w14:textId="77777777" w:rsidR="003E204D" w:rsidRPr="00272073" w:rsidRDefault="003E204D" w:rsidP="006106C7">
      <w:pPr>
        <w:tabs>
          <w:tab w:val="left" w:pos="5103"/>
        </w:tabs>
        <w:ind w:left="-450"/>
        <w:jc w:val="center"/>
        <w:rPr>
          <w:sz w:val="12"/>
          <w:szCs w:val="16"/>
          <w:lang w:bidi="en-US"/>
        </w:rPr>
      </w:pPr>
    </w:p>
    <w:p w14:paraId="6D20900A" w14:textId="77777777" w:rsidR="003E204D" w:rsidRPr="00A10A27" w:rsidRDefault="003E204D" w:rsidP="006106C7">
      <w:pPr>
        <w:ind w:left="-450"/>
        <w:jc w:val="center"/>
        <w:rPr>
          <w:sz w:val="20"/>
          <w:szCs w:val="20"/>
        </w:rPr>
      </w:pPr>
      <w:r w:rsidRPr="00A10A27">
        <w:rPr>
          <w:sz w:val="20"/>
          <w:szCs w:val="20"/>
        </w:rPr>
        <w:t>y</w:t>
      </w:r>
    </w:p>
    <w:p w14:paraId="1542C725" w14:textId="77777777" w:rsidR="003E204D" w:rsidRPr="00272073" w:rsidRDefault="003E204D" w:rsidP="006106C7">
      <w:pPr>
        <w:ind w:left="-450"/>
        <w:jc w:val="center"/>
        <w:rPr>
          <w:sz w:val="12"/>
          <w:szCs w:val="16"/>
          <w:lang w:bidi="en-US"/>
        </w:rPr>
      </w:pPr>
    </w:p>
    <w:p w14:paraId="2FBE23B3" w14:textId="0768086F" w:rsidR="009A77A7" w:rsidRPr="00A10A27" w:rsidRDefault="00953FC5" w:rsidP="006106C7">
      <w:pPr>
        <w:ind w:left="-450"/>
        <w:jc w:val="center"/>
        <w:rPr>
          <w:sz w:val="20"/>
          <w:szCs w:val="20"/>
        </w:rPr>
      </w:pPr>
      <w:r w:rsidRPr="00272073">
        <w:rPr>
          <w:sz w:val="20"/>
          <w:szCs w:val="20"/>
        </w:rPr>
        <w:t>E</w:t>
      </w:r>
      <w:r w:rsidR="003E204D" w:rsidRPr="00A10A27">
        <w:rPr>
          <w:sz w:val="20"/>
          <w:szCs w:val="20"/>
        </w:rPr>
        <w:t xml:space="preserve">l </w:t>
      </w:r>
      <w:r w:rsidR="003E204D" w:rsidRPr="00A10A27">
        <w:rPr>
          <w:b/>
          <w:bCs/>
          <w:sz w:val="20"/>
          <w:szCs w:val="20"/>
        </w:rPr>
        <w:t>Reglamento (CE) n.º 2023/2006</w:t>
      </w:r>
      <w:r w:rsidR="003E204D" w:rsidRPr="00A10A27">
        <w:rPr>
          <w:sz w:val="20"/>
          <w:szCs w:val="20"/>
        </w:rPr>
        <w:t xml:space="preserve"> sobre buenas prácticas de fabricación de materiales y objetos plásticos destinados a entrar en contacto con alimentos, </w:t>
      </w:r>
    </w:p>
    <w:p w14:paraId="217F9E74" w14:textId="756CF1A1" w:rsidR="003E204D" w:rsidRPr="00272073" w:rsidRDefault="003E204D" w:rsidP="006106C7">
      <w:pPr>
        <w:ind w:left="-450"/>
        <w:jc w:val="center"/>
        <w:rPr>
          <w:sz w:val="12"/>
          <w:szCs w:val="16"/>
          <w:lang w:bidi="en-US"/>
        </w:rPr>
      </w:pPr>
    </w:p>
    <w:p w14:paraId="37EE8D27" w14:textId="77777777" w:rsidR="003E204D" w:rsidRPr="00A10A27" w:rsidRDefault="003E204D" w:rsidP="006106C7">
      <w:pPr>
        <w:ind w:left="-450"/>
        <w:rPr>
          <w:b/>
          <w:bCs/>
          <w:sz w:val="20"/>
        </w:rPr>
      </w:pPr>
      <w:r w:rsidRPr="00A10A27">
        <w:rPr>
          <w:b/>
          <w:bCs/>
          <w:sz w:val="28"/>
        </w:rPr>
        <w:t xml:space="preserve">         </w:t>
      </w:r>
    </w:p>
    <w:p w14:paraId="55A9CFCF" w14:textId="127F20E7" w:rsidR="003E204D" w:rsidRPr="00983DCD" w:rsidRDefault="000C2365" w:rsidP="00355F53">
      <w:pPr>
        <w:tabs>
          <w:tab w:val="left" w:pos="993"/>
        </w:tabs>
        <w:ind w:left="-450"/>
        <w:rPr>
          <w:sz w:val="18"/>
          <w:szCs w:val="17"/>
        </w:rPr>
      </w:pPr>
      <w:r w:rsidRPr="00983DCD">
        <w:rPr>
          <w:sz w:val="18"/>
          <w:szCs w:val="17"/>
        </w:rPr>
        <w:t xml:space="preserve">Embalaje:  </w:t>
      </w:r>
      <w:r w:rsidR="00355F53" w:rsidRPr="00983DCD">
        <w:rPr>
          <w:sz w:val="18"/>
          <w:szCs w:val="17"/>
        </w:rPr>
        <w:tab/>
      </w:r>
      <w:r w:rsidR="009A77A7">
        <w:rPr>
          <w:sz w:val="18"/>
          <w:szCs w:val="17"/>
        </w:rPr>
        <w:t>S</w:t>
      </w:r>
      <w:r w:rsidRPr="00983DCD">
        <w:rPr>
          <w:sz w:val="18"/>
          <w:szCs w:val="17"/>
        </w:rPr>
        <w:t xml:space="preserve">eries de color azul y negro. Envases de plástico retornables EPS. </w:t>
      </w:r>
    </w:p>
    <w:p w14:paraId="6E960C57" w14:textId="77777777" w:rsidR="00F07485" w:rsidRPr="00983DCD" w:rsidRDefault="000C2365" w:rsidP="008A2484">
      <w:pPr>
        <w:tabs>
          <w:tab w:val="left" w:pos="993"/>
        </w:tabs>
        <w:ind w:left="-450"/>
        <w:jc w:val="both"/>
        <w:rPr>
          <w:sz w:val="18"/>
          <w:szCs w:val="17"/>
        </w:rPr>
      </w:pPr>
      <w:r w:rsidRPr="00983DCD">
        <w:rPr>
          <w:sz w:val="18"/>
          <w:szCs w:val="17"/>
        </w:rPr>
        <w:t>Material:</w:t>
      </w:r>
      <w:r w:rsidRPr="00983DCD">
        <w:rPr>
          <w:sz w:val="18"/>
          <w:szCs w:val="17"/>
        </w:rPr>
        <w:tab/>
        <w:t xml:space="preserve">polietileno de alta densidad (HDPE) con concentrado de color (masterbatch). </w:t>
      </w:r>
    </w:p>
    <w:p w14:paraId="0D646523" w14:textId="77777777" w:rsidR="00EE4FE2" w:rsidRPr="00983DCD" w:rsidRDefault="003E204D" w:rsidP="008A2484">
      <w:pPr>
        <w:tabs>
          <w:tab w:val="left" w:pos="993"/>
        </w:tabs>
        <w:ind w:left="993"/>
        <w:jc w:val="both"/>
        <w:rPr>
          <w:sz w:val="18"/>
          <w:szCs w:val="17"/>
        </w:rPr>
      </w:pPr>
      <w:r w:rsidRPr="00983DCD">
        <w:rPr>
          <w:sz w:val="18"/>
          <w:szCs w:val="17"/>
        </w:rPr>
        <w:t xml:space="preserve">Este material contiene aditivos autorizados por el Reglamento (CE) n.º 10/2011, regulados mediante un límite de migración específico, y puede </w:t>
      </w:r>
      <w:r w:rsidRPr="00983DCD">
        <w:rPr>
          <w:iCs/>
          <w:sz w:val="18"/>
          <w:szCs w:val="17"/>
        </w:rPr>
        <w:t xml:space="preserve">contener sustancias también autorizadas como aditivos alimentarios («Aditivos de doble uso»): E170, E171, E172, E173, E570 y E551. </w:t>
      </w:r>
    </w:p>
    <w:p w14:paraId="5F88A92F" w14:textId="439C9A58" w:rsidR="00BF1524" w:rsidRPr="00983DCD" w:rsidRDefault="000C2365" w:rsidP="008A2484">
      <w:pPr>
        <w:tabs>
          <w:tab w:val="left" w:pos="993"/>
        </w:tabs>
        <w:ind w:left="984" w:hanging="1410"/>
        <w:jc w:val="both"/>
        <w:rPr>
          <w:iCs/>
          <w:sz w:val="18"/>
          <w:szCs w:val="17"/>
        </w:rPr>
      </w:pPr>
      <w:r w:rsidRPr="00983DCD">
        <w:rPr>
          <w:sz w:val="18"/>
          <w:szCs w:val="17"/>
        </w:rPr>
        <w:t>Almacenamiento:</w:t>
      </w:r>
      <w:r w:rsidR="00983DCD">
        <w:rPr>
          <w:sz w:val="18"/>
          <w:szCs w:val="17"/>
        </w:rPr>
        <w:t xml:space="preserve"> </w:t>
      </w:r>
      <w:r w:rsidRPr="00983DCD">
        <w:rPr>
          <w:sz w:val="18"/>
          <w:szCs w:val="17"/>
        </w:rPr>
        <w:t>Desde entornos refrigerados y congelados</w:t>
      </w:r>
      <w:r w:rsidRPr="00983DCD">
        <w:rPr>
          <w:iCs/>
          <w:sz w:val="18"/>
          <w:szCs w:val="17"/>
        </w:rPr>
        <w:t xml:space="preserve"> (mínimo -15°C / 4 F) hasta temperatura ambiente. Periodo de almacenamiento técnico: 3 meses. No apto para procesos de producción adicionales como la pasteurización o la esterilización o con un calentamiento artificial superior a 30 °C. Apto para aplicaciones en interiores.</w:t>
      </w:r>
    </w:p>
    <w:p w14:paraId="18CF5621" w14:textId="77777777" w:rsidR="00BF1524" w:rsidRPr="00272073" w:rsidRDefault="00BF1524" w:rsidP="008A2484">
      <w:pPr>
        <w:ind w:left="1701" w:hanging="2127"/>
        <w:jc w:val="both"/>
        <w:rPr>
          <w:sz w:val="17"/>
          <w:szCs w:val="17"/>
          <w:lang w:bidi="en-US"/>
        </w:rPr>
      </w:pPr>
    </w:p>
    <w:p w14:paraId="6527F299" w14:textId="75EF7B0F" w:rsidR="00253910" w:rsidRPr="00A10A27" w:rsidRDefault="00953FC5" w:rsidP="008A2484">
      <w:pPr>
        <w:ind w:left="-426"/>
        <w:jc w:val="both"/>
        <w:rPr>
          <w:iCs/>
          <w:sz w:val="17"/>
          <w:szCs w:val="17"/>
        </w:rPr>
      </w:pPr>
      <w:r w:rsidRPr="00272073">
        <w:rPr>
          <w:iCs/>
          <w:sz w:val="17"/>
          <w:szCs w:val="17"/>
        </w:rPr>
        <w:t>La</w:t>
      </w:r>
      <w:r w:rsidR="00EE4FE2" w:rsidRPr="00A10A27">
        <w:rPr>
          <w:iCs/>
          <w:sz w:val="17"/>
          <w:szCs w:val="17"/>
        </w:rPr>
        <w:t xml:space="preserve"> c</w:t>
      </w:r>
      <w:r w:rsidR="00060E4C" w:rsidRPr="00A10A27">
        <w:rPr>
          <w:iCs/>
          <w:sz w:val="17"/>
          <w:szCs w:val="17"/>
        </w:rPr>
        <w:t>onformidad</w:t>
      </w:r>
      <w:r w:rsidRPr="00A10A27">
        <w:rPr>
          <w:iCs/>
          <w:sz w:val="17"/>
          <w:szCs w:val="17"/>
        </w:rPr>
        <w:t xml:space="preserve"> de este producto ha sido comprobada</w:t>
      </w:r>
      <w:r w:rsidR="00EE4FE2" w:rsidRPr="00A10A27">
        <w:rPr>
          <w:iCs/>
          <w:sz w:val="17"/>
          <w:szCs w:val="17"/>
        </w:rPr>
        <w:t xml:space="preserve"> mediante ensayos de migración generales y específicos, aplicando una </w:t>
      </w:r>
      <w:r w:rsidRPr="00A10A27">
        <w:rPr>
          <w:iCs/>
          <w:sz w:val="17"/>
          <w:szCs w:val="17"/>
        </w:rPr>
        <w:t>relación</w:t>
      </w:r>
      <w:r w:rsidR="00EE4FE2" w:rsidRPr="00A10A27">
        <w:rPr>
          <w:iCs/>
          <w:sz w:val="17"/>
          <w:szCs w:val="17"/>
        </w:rPr>
        <w:t xml:space="preserve"> de superficie por volumen de 6 dm</w:t>
      </w:r>
      <w:r w:rsidR="00EE4FE2" w:rsidRPr="00A10A27">
        <w:rPr>
          <w:iCs/>
          <w:sz w:val="17"/>
          <w:szCs w:val="17"/>
          <w:vertAlign w:val="superscript"/>
        </w:rPr>
        <w:t>2</w:t>
      </w:r>
      <w:r w:rsidR="00EE4FE2" w:rsidRPr="00A10A27">
        <w:rPr>
          <w:iCs/>
          <w:sz w:val="17"/>
          <w:szCs w:val="17"/>
        </w:rPr>
        <w:t xml:space="preserve"> kg de alimento. Intertek Laboratories (Países Bajos) lleva a cabo los ensayos en las condiciones correspondientes a la peor hipótesis posible con los simulantes acuosos (ácido acético y etanol)</w:t>
      </w:r>
      <w:r w:rsidR="00AB5DFF">
        <w:rPr>
          <w:iCs/>
          <w:sz w:val="17"/>
          <w:szCs w:val="17"/>
        </w:rPr>
        <w:t>. Los ensayos</w:t>
      </w:r>
      <w:r w:rsidR="00EE4FE2" w:rsidRPr="00A10A27">
        <w:rPr>
          <w:iCs/>
          <w:sz w:val="17"/>
          <w:szCs w:val="17"/>
        </w:rPr>
        <w:t xml:space="preserve"> se realizan normalmente por triplicado</w:t>
      </w:r>
      <w:r w:rsidR="008A2484">
        <w:rPr>
          <w:iCs/>
          <w:sz w:val="17"/>
          <w:szCs w:val="17"/>
        </w:rPr>
        <w:t>.</w:t>
      </w:r>
      <w:r w:rsidR="00EE4FE2" w:rsidRPr="00A10A27">
        <w:rPr>
          <w:iCs/>
          <w:sz w:val="17"/>
          <w:szCs w:val="17"/>
        </w:rPr>
        <w:t xml:space="preserve"> Los resultados de los ensayos se encuentran dentro de los límites de migración generales y específicos establecidos. </w:t>
      </w:r>
    </w:p>
    <w:p w14:paraId="4892C3C7" w14:textId="77777777" w:rsidR="00EE4FE2" w:rsidRPr="00272073" w:rsidRDefault="00EE4FE2" w:rsidP="008A2484">
      <w:pPr>
        <w:ind w:hanging="426"/>
        <w:jc w:val="both"/>
        <w:rPr>
          <w:iCs/>
          <w:sz w:val="17"/>
          <w:szCs w:val="17"/>
        </w:rPr>
      </w:pPr>
    </w:p>
    <w:p w14:paraId="416D8E39" w14:textId="77777777" w:rsidR="00BF1524" w:rsidRPr="00A10A27" w:rsidRDefault="00BF1524" w:rsidP="008A2484">
      <w:pPr>
        <w:ind w:left="-426"/>
        <w:jc w:val="both"/>
        <w:rPr>
          <w:iCs/>
          <w:sz w:val="17"/>
          <w:szCs w:val="17"/>
        </w:rPr>
      </w:pPr>
      <w:r w:rsidRPr="00A10A27">
        <w:rPr>
          <w:iCs/>
          <w:sz w:val="17"/>
          <w:szCs w:val="17"/>
        </w:rPr>
        <w:t>Por tanto, certificamos que todos los componentes de nuestros envases y embalajes usados para frutas y hortalizas sin pelar y sin cortar y productos alimenticios envasados cumplen con los requisitos de la legislación arriba citada.</w:t>
      </w:r>
      <w:r w:rsidR="00991B58" w:rsidRPr="00A10A27">
        <w:rPr>
          <w:iCs/>
          <w:sz w:val="17"/>
          <w:szCs w:val="17"/>
        </w:rPr>
        <w:t xml:space="preserve"> </w:t>
      </w:r>
    </w:p>
    <w:p w14:paraId="22F5EDE3" w14:textId="77777777" w:rsidR="003E204D" w:rsidRPr="00272073" w:rsidRDefault="003E204D" w:rsidP="008A2484">
      <w:pPr>
        <w:ind w:left="-450"/>
        <w:jc w:val="both"/>
        <w:rPr>
          <w:sz w:val="17"/>
          <w:szCs w:val="17"/>
          <w:lang w:bidi="en-US"/>
        </w:rPr>
      </w:pPr>
    </w:p>
    <w:p w14:paraId="083BF6F6" w14:textId="77777777" w:rsidR="0067777C" w:rsidRDefault="003E204D" w:rsidP="008A2484">
      <w:pPr>
        <w:ind w:left="-450"/>
        <w:jc w:val="both"/>
        <w:rPr>
          <w:sz w:val="17"/>
          <w:szCs w:val="17"/>
        </w:rPr>
      </w:pPr>
      <w:r w:rsidRPr="00A10A27">
        <w:rPr>
          <w:sz w:val="17"/>
          <w:szCs w:val="17"/>
        </w:rPr>
        <w:t>Nuestros embalajes están fabricados de acuerdo con las buenas prácticas de fabricación a fin de que, en condiciones de uso normales o previsibles, no transmitan sus sustancias constituyentes a los alimentos en cantidades que pudiesen:</w:t>
      </w:r>
    </w:p>
    <w:p w14:paraId="08353316" w14:textId="7BF58F9B" w:rsidR="0067777C" w:rsidRPr="0067777C" w:rsidRDefault="003E204D" w:rsidP="008A2484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12"/>
          <w:szCs w:val="12"/>
        </w:rPr>
      </w:pPr>
      <w:r w:rsidRPr="0067777C">
        <w:rPr>
          <w:rFonts w:ascii="Arial" w:hAnsi="Arial" w:cs="Arial"/>
          <w:sz w:val="18"/>
          <w:szCs w:val="18"/>
        </w:rPr>
        <w:t>poner en peligro la salud de las personas;</w:t>
      </w:r>
    </w:p>
    <w:p w14:paraId="14BB8E12" w14:textId="10FE55FB" w:rsidR="003E204D" w:rsidRPr="0067777C" w:rsidRDefault="003E204D" w:rsidP="008A2484">
      <w:pPr>
        <w:pStyle w:val="ListParagraph"/>
        <w:numPr>
          <w:ilvl w:val="0"/>
          <w:numId w:val="14"/>
        </w:numPr>
        <w:jc w:val="both"/>
        <w:rPr>
          <w:sz w:val="17"/>
          <w:szCs w:val="17"/>
        </w:rPr>
      </w:pPr>
      <w:r w:rsidRPr="0067777C">
        <w:rPr>
          <w:rFonts w:ascii="Arial" w:hAnsi="Arial" w:cs="Arial"/>
          <w:sz w:val="18"/>
          <w:szCs w:val="18"/>
        </w:rPr>
        <w:t>provocar una alteración inaceptable de la composición de los alimentos o un deterioro de las características organolépticas de estos.</w:t>
      </w:r>
    </w:p>
    <w:p w14:paraId="7A4601A2" w14:textId="77777777" w:rsidR="003E204D" w:rsidRPr="0067777C" w:rsidRDefault="003E204D" w:rsidP="0067777C"/>
    <w:p w14:paraId="6AB98D6C" w14:textId="77777777" w:rsidR="003E204D" w:rsidRPr="00A10A27" w:rsidRDefault="003E204D" w:rsidP="006106C7">
      <w:pPr>
        <w:ind w:left="-450"/>
        <w:rPr>
          <w:sz w:val="17"/>
          <w:szCs w:val="17"/>
        </w:rPr>
      </w:pPr>
      <w:r w:rsidRPr="00A10A27">
        <w:rPr>
          <w:sz w:val="17"/>
          <w:szCs w:val="17"/>
        </w:rPr>
        <w:t>La presente declaración no le exime de su obligación y responsabilidad de comprobar si nuestro embalaje es adecuado para su producto.</w:t>
      </w:r>
    </w:p>
    <w:p w14:paraId="6B7365E3" w14:textId="77777777" w:rsidR="008663AD" w:rsidRPr="00A10A27" w:rsidRDefault="008663AD" w:rsidP="006106C7">
      <w:pPr>
        <w:tabs>
          <w:tab w:val="left" w:pos="1620"/>
        </w:tabs>
        <w:ind w:left="-450"/>
        <w:rPr>
          <w:b/>
          <w:sz w:val="17"/>
          <w:szCs w:val="17"/>
        </w:rPr>
      </w:pPr>
    </w:p>
    <w:p w14:paraId="4518A6C2" w14:textId="203C6661" w:rsidR="008663AD" w:rsidRPr="00A10A27" w:rsidRDefault="008663AD" w:rsidP="006106C7">
      <w:pPr>
        <w:tabs>
          <w:tab w:val="left" w:pos="1620"/>
        </w:tabs>
        <w:ind w:left="-450"/>
        <w:jc w:val="right"/>
        <w:rPr>
          <w:sz w:val="16"/>
        </w:rPr>
      </w:pPr>
      <w:r w:rsidRPr="00A10A27">
        <w:rPr>
          <w:b/>
          <w:bCs/>
          <w:sz w:val="16"/>
        </w:rPr>
        <w:t>Conservaremos y facilitaremos la documentación pertinente en relación con el presente certificado a efectos de inspecciones</w:t>
      </w:r>
      <w:r w:rsidR="00AB5DFF">
        <w:rPr>
          <w:b/>
          <w:bCs/>
          <w:sz w:val="16"/>
        </w:rPr>
        <w:t xml:space="preserve"> por parte de las autoridades</w:t>
      </w:r>
      <w:r w:rsidRPr="00A10A27">
        <w:rPr>
          <w:b/>
          <w:bCs/>
          <w:sz w:val="16"/>
        </w:rPr>
        <w:t>.</w:t>
      </w:r>
    </w:p>
    <w:p w14:paraId="5DC22C87" w14:textId="77777777" w:rsidR="0074596E" w:rsidRPr="00272073" w:rsidRDefault="0074596E" w:rsidP="006106C7">
      <w:pPr>
        <w:tabs>
          <w:tab w:val="left" w:pos="1620"/>
        </w:tabs>
        <w:ind w:left="-450"/>
        <w:rPr>
          <w:b/>
          <w:bCs/>
          <w:sz w:val="16"/>
        </w:rPr>
      </w:pPr>
    </w:p>
    <w:p w14:paraId="7D331EE4" w14:textId="7D5CEC00" w:rsidR="003E204D" w:rsidRPr="00A10A27" w:rsidRDefault="003E204D" w:rsidP="0067777C">
      <w:pPr>
        <w:pBdr>
          <w:bottom w:val="single" w:sz="4" w:space="1" w:color="0067B1"/>
        </w:pBdr>
        <w:ind w:left="-450"/>
        <w:rPr>
          <w:sz w:val="12"/>
          <w:szCs w:val="12"/>
        </w:rPr>
      </w:pPr>
    </w:p>
    <w:p w14:paraId="2D350797" w14:textId="77777777" w:rsidR="003E204D" w:rsidRPr="00272073" w:rsidRDefault="003E204D" w:rsidP="006106C7">
      <w:pPr>
        <w:ind w:left="-450"/>
        <w:rPr>
          <w:sz w:val="20"/>
          <w:szCs w:val="20"/>
          <w:lang w:val="pt-PT"/>
        </w:rPr>
      </w:pPr>
      <w:r w:rsidRPr="00272073">
        <w:rPr>
          <w:bCs/>
          <w:sz w:val="20"/>
          <w:szCs w:val="20"/>
          <w:lang w:val="pt-PT"/>
        </w:rPr>
        <w:t xml:space="preserve">Certificado por: </w:t>
      </w:r>
    </w:p>
    <w:p w14:paraId="667101F2" w14:textId="7B0C38A5" w:rsidR="008663AD" w:rsidRPr="00272073" w:rsidRDefault="00F07485" w:rsidP="006106C7">
      <w:pPr>
        <w:tabs>
          <w:tab w:val="left" w:pos="1620"/>
        </w:tabs>
        <w:ind w:left="-450"/>
        <w:rPr>
          <w:b/>
          <w:sz w:val="20"/>
          <w:szCs w:val="20"/>
          <w:lang w:val="pt-PT"/>
        </w:rPr>
      </w:pPr>
      <w:r w:rsidRPr="00272073">
        <w:rPr>
          <w:b/>
          <w:sz w:val="20"/>
          <w:szCs w:val="20"/>
          <w:lang w:val="pt-PT"/>
        </w:rPr>
        <w:t xml:space="preserve">Euro Pool System </w:t>
      </w:r>
      <w:r w:rsidR="00FF7916">
        <w:rPr>
          <w:b/>
          <w:sz w:val="20"/>
          <w:szCs w:val="20"/>
          <w:lang w:val="pt-PT"/>
        </w:rPr>
        <w:t>Europe</w:t>
      </w:r>
      <w:r w:rsidRPr="00272073">
        <w:rPr>
          <w:b/>
          <w:sz w:val="20"/>
          <w:szCs w:val="20"/>
          <w:lang w:val="pt-PT"/>
        </w:rPr>
        <w:t xml:space="preserve"> BV</w:t>
      </w:r>
    </w:p>
    <w:p w14:paraId="186495CE" w14:textId="77777777" w:rsidR="008663AD" w:rsidRPr="00272073" w:rsidRDefault="008663AD" w:rsidP="006106C7">
      <w:pPr>
        <w:tabs>
          <w:tab w:val="left" w:pos="1620"/>
        </w:tabs>
        <w:ind w:left="-450"/>
        <w:rPr>
          <w:b/>
          <w:sz w:val="20"/>
          <w:szCs w:val="20"/>
          <w:lang w:val="pt-PT"/>
        </w:rPr>
      </w:pPr>
    </w:p>
    <w:p w14:paraId="65D3C119" w14:textId="70D6C9D6" w:rsidR="008663AD" w:rsidRPr="006724B5" w:rsidRDefault="008663AD" w:rsidP="0067777C">
      <w:pPr>
        <w:pBdr>
          <w:bottom w:val="single" w:sz="4" w:space="1" w:color="0067B1"/>
        </w:pBdr>
        <w:tabs>
          <w:tab w:val="left" w:pos="1620"/>
        </w:tabs>
        <w:ind w:left="-450"/>
        <w:rPr>
          <w:b/>
          <w:sz w:val="20"/>
          <w:szCs w:val="20"/>
          <w:lang w:val="pt-PT"/>
        </w:rPr>
      </w:pPr>
    </w:p>
    <w:p w14:paraId="0776FDBD" w14:textId="77777777" w:rsidR="00F335ED" w:rsidRPr="008A2484" w:rsidRDefault="008663AD" w:rsidP="00F335ED">
      <w:pPr>
        <w:tabs>
          <w:tab w:val="left" w:pos="1620"/>
        </w:tabs>
        <w:ind w:left="-450"/>
        <w:rPr>
          <w:sz w:val="20"/>
          <w:szCs w:val="20"/>
          <w:lang w:val="en-US"/>
        </w:rPr>
      </w:pPr>
      <w:r w:rsidRPr="008A2484">
        <w:rPr>
          <w:sz w:val="20"/>
          <w:szCs w:val="20"/>
          <w:lang w:val="en-US"/>
        </w:rPr>
        <w:t xml:space="preserve">Nombre: </w:t>
      </w:r>
      <w:r w:rsidR="00F335ED" w:rsidRPr="008A2484">
        <w:rPr>
          <w:sz w:val="20"/>
          <w:szCs w:val="20"/>
          <w:lang w:val="en-US"/>
        </w:rPr>
        <w:t>C.F.W. (Frank) van Gorp</w:t>
      </w:r>
      <w:r w:rsidR="00F335ED" w:rsidRPr="008A2484">
        <w:rPr>
          <w:sz w:val="20"/>
          <w:szCs w:val="20"/>
          <w:lang w:val="en-US"/>
        </w:rPr>
        <w:tab/>
      </w:r>
    </w:p>
    <w:p w14:paraId="2FBA8292" w14:textId="2D28ABD1" w:rsidR="008663AD" w:rsidRPr="008A2484" w:rsidRDefault="008663AD" w:rsidP="006106C7">
      <w:pPr>
        <w:tabs>
          <w:tab w:val="left" w:pos="1620"/>
        </w:tabs>
        <w:ind w:left="-450"/>
        <w:rPr>
          <w:b/>
          <w:bCs/>
          <w:sz w:val="16"/>
          <w:lang w:val="en-US"/>
        </w:rPr>
      </w:pPr>
      <w:proofErr w:type="spellStart"/>
      <w:r w:rsidRPr="008A2484">
        <w:rPr>
          <w:sz w:val="20"/>
          <w:szCs w:val="20"/>
          <w:lang w:val="en-US"/>
        </w:rPr>
        <w:t>Título</w:t>
      </w:r>
      <w:proofErr w:type="spellEnd"/>
      <w:r w:rsidRPr="008A2484">
        <w:rPr>
          <w:sz w:val="20"/>
          <w:szCs w:val="20"/>
          <w:lang w:val="en-US"/>
        </w:rPr>
        <w:t xml:space="preserve">: </w:t>
      </w:r>
      <w:r w:rsidR="00F335ED" w:rsidRPr="008A2484">
        <w:rPr>
          <w:sz w:val="20"/>
          <w:szCs w:val="20"/>
          <w:lang w:val="en-US"/>
        </w:rPr>
        <w:t xml:space="preserve">    Operations and Supply Chain Director &amp; Commercial Coordinator</w:t>
      </w:r>
    </w:p>
    <w:sectPr w:rsidR="008663AD" w:rsidRPr="008A2484" w:rsidSect="00355F53">
      <w:headerReference w:type="default" r:id="rId12"/>
      <w:footerReference w:type="default" r:id="rId13"/>
      <w:pgSz w:w="11907" w:h="16839" w:code="9"/>
      <w:pgMar w:top="1702" w:right="992" w:bottom="719" w:left="1418" w:header="283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13BD1" w14:textId="77777777" w:rsidR="00840B93" w:rsidRDefault="00840B93">
      <w:r>
        <w:separator/>
      </w:r>
    </w:p>
  </w:endnote>
  <w:endnote w:type="continuationSeparator" w:id="0">
    <w:p w14:paraId="77D843EC" w14:textId="77777777" w:rsidR="00840B93" w:rsidRDefault="0084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ller Thin">
    <w:altName w:val="Calibri"/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Muller ExtraBold">
    <w:altName w:val="Calibri"/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4EBBC" w14:textId="0BB01F46" w:rsidR="0072491A" w:rsidRDefault="00F335ED" w:rsidP="0072491A">
    <w:pPr>
      <w:ind w:left="-567"/>
      <w:rPr>
        <w:rFonts w:ascii="Muller Thin" w:hAnsi="Muller Thin"/>
        <w:sz w:val="14"/>
        <w:szCs w:val="14"/>
      </w:rPr>
    </w:pPr>
    <w:r>
      <w:rPr>
        <w:rFonts w:ascii="Muller Thin" w:hAnsi="Muller Thin"/>
        <w:noProof/>
        <w:sz w:val="16"/>
        <w:szCs w:val="16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45BA5F" wp14:editId="0EEB199A">
              <wp:simplePos x="0" y="0"/>
              <wp:positionH relativeFrom="column">
                <wp:posOffset>-359410</wp:posOffset>
              </wp:positionH>
              <wp:positionV relativeFrom="paragraph">
                <wp:posOffset>-43815</wp:posOffset>
              </wp:positionV>
              <wp:extent cx="3627120" cy="65976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7120" cy="659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696277" w14:textId="21EEF700" w:rsidR="0072491A" w:rsidRPr="00ED2934" w:rsidRDefault="0074596E">
                          <w:pPr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en-US"/>
                            </w:rPr>
                          </w:pPr>
                          <w:r w:rsidRPr="00ED2934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en-US"/>
                            </w:rPr>
                            <w:t>0.1.019RF –</w:t>
                          </w:r>
                          <w:r w:rsidR="00355F53" w:rsidRPr="00ED2934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en-US"/>
                            </w:rPr>
                            <w:t xml:space="preserve"> declaration Food approval, </w:t>
                          </w:r>
                          <w:r w:rsidR="008A2484" w:rsidRPr="00ED2934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en-US"/>
                            </w:rPr>
                            <w:t>migration,</w:t>
                          </w:r>
                          <w:r w:rsidR="00355F53" w:rsidRPr="00ED2934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en-US"/>
                            </w:rPr>
                            <w:t xml:space="preserve"> and traceability</w:t>
                          </w:r>
                          <w:r w:rsidR="00F335ED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en-US"/>
                            </w:rPr>
                            <w:t xml:space="preserve"> BlueBlack</w:t>
                          </w:r>
                          <w:r w:rsidR="00355F53" w:rsidRPr="00ED2934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en-US"/>
                            </w:rPr>
                            <w:t>.ES</w:t>
                          </w:r>
                        </w:p>
                        <w:p w14:paraId="4CF33D15" w14:textId="77777777" w:rsidR="0072491A" w:rsidRPr="00ED2934" w:rsidRDefault="0072491A">
                          <w:pPr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2A7B1DE8" w14:textId="77777777" w:rsidR="0072491A" w:rsidRPr="00ED2934" w:rsidRDefault="0072491A">
                          <w:pPr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50370780" w14:textId="229F03B6" w:rsidR="0072491A" w:rsidRPr="00ED2934" w:rsidRDefault="0072491A">
                          <w:pPr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</w:pPr>
                          <w:r w:rsidRPr="00ED2934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 xml:space="preserve">Fecha de publicación: </w:t>
                          </w:r>
                          <w:r w:rsidR="00FF7916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01/01/2022</w:t>
                          </w:r>
                        </w:p>
                        <w:p w14:paraId="6A279882" w14:textId="77777777" w:rsidR="007F0F46" w:rsidRPr="008051B4" w:rsidRDefault="007F0F46">
                          <w:pPr>
                            <w:rPr>
                              <w:rFonts w:ascii="Muller Thin" w:hAnsi="Muller Thin"/>
                              <w:color w:val="005A8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45BA5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28.3pt;margin-top:-3.45pt;width:285.6pt;height: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" filled="f" stroked="f">
              <v:textbox>
                <w:txbxContent>
                  <w:p w14:paraId="13696277" w14:textId="21EEF700" w:rsidR="0072491A" w:rsidRPr="00ED2934" w:rsidRDefault="0074596E">
                    <w:pPr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en-US"/>
                      </w:rPr>
                    </w:pPr>
                    <w:r w:rsidRPr="00ED2934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en-US"/>
                      </w:rPr>
                      <w:t>0.1.019RF –</w:t>
                    </w:r>
                    <w:r w:rsidR="00355F53" w:rsidRPr="00ED2934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en-US"/>
                      </w:rPr>
                      <w:t xml:space="preserve"> declaration Food approval, </w:t>
                    </w:r>
                    <w:r w:rsidR="008A2484" w:rsidRPr="00ED2934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en-US"/>
                      </w:rPr>
                      <w:t>migration,</w:t>
                    </w:r>
                    <w:r w:rsidR="00355F53" w:rsidRPr="00ED2934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en-US"/>
                      </w:rPr>
                      <w:t xml:space="preserve"> and traceability</w:t>
                    </w:r>
                    <w:r w:rsidR="00F335ED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en-US"/>
                      </w:rPr>
                      <w:t xml:space="preserve"> BlueBlack</w:t>
                    </w:r>
                    <w:r w:rsidR="00355F53" w:rsidRPr="00ED2934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en-US"/>
                      </w:rPr>
                      <w:t>.ES</w:t>
                    </w:r>
                  </w:p>
                  <w:p w14:paraId="4CF33D15" w14:textId="77777777" w:rsidR="0072491A" w:rsidRPr="00ED2934" w:rsidRDefault="0072491A">
                    <w:pPr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en-US"/>
                      </w:rPr>
                    </w:pPr>
                  </w:p>
                  <w:p w14:paraId="2A7B1DE8" w14:textId="77777777" w:rsidR="0072491A" w:rsidRPr="00ED2934" w:rsidRDefault="0072491A">
                    <w:pPr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en-US"/>
                      </w:rPr>
                    </w:pPr>
                  </w:p>
                  <w:p w14:paraId="50370780" w14:textId="229F03B6" w:rsidR="0072491A" w:rsidRPr="00ED2934" w:rsidRDefault="0072491A">
                    <w:pPr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</w:pPr>
                    <w:r w:rsidRPr="00ED2934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 xml:space="preserve">Fecha de publicación: </w:t>
                    </w:r>
                    <w:r w:rsidR="00FF7916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01/01/2022</w:t>
                    </w:r>
                  </w:p>
                  <w:p w14:paraId="6A279882" w14:textId="77777777" w:rsidR="007F0F46" w:rsidRPr="008051B4" w:rsidRDefault="007F0F46">
                    <w:pPr>
                      <w:rPr>
                        <w:rFonts w:ascii="Muller Thin" w:hAnsi="Muller Thin"/>
                        <w:color w:val="005A82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D2934">
      <w:rPr>
        <w:rFonts w:ascii="Muller Thin" w:hAnsi="Muller Thin"/>
        <w:noProof/>
        <w:sz w:val="20"/>
        <w:szCs w:val="20"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636C18" wp14:editId="6B201F66">
              <wp:simplePos x="0" y="0"/>
              <wp:positionH relativeFrom="column">
                <wp:posOffset>3769541</wp:posOffset>
              </wp:positionH>
              <wp:positionV relativeFrom="paragraph">
                <wp:posOffset>-48169</wp:posOffset>
              </wp:positionV>
              <wp:extent cx="2558143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8143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55B24A" w14:textId="77777777" w:rsidR="0072491A" w:rsidRPr="00ED2934" w:rsidRDefault="0072491A" w:rsidP="0072491A">
                          <w:pPr>
                            <w:jc w:val="right"/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</w:pPr>
                          <w:r w:rsidRPr="00ED2934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PO Box 1887</w:t>
                          </w:r>
                        </w:p>
                        <w:p w14:paraId="3EA5A630" w14:textId="77777777" w:rsidR="0072491A" w:rsidRPr="00ED2934" w:rsidRDefault="0072491A" w:rsidP="0072491A">
                          <w:pPr>
                            <w:jc w:val="right"/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</w:pPr>
                          <w:r w:rsidRPr="00ED2934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 xml:space="preserve">NL-2280 DW </w:t>
                          </w:r>
                          <w:proofErr w:type="spellStart"/>
                          <w:r w:rsidRPr="00ED2934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Rijswijk</w:t>
                          </w:r>
                          <w:proofErr w:type="spellEnd"/>
                        </w:p>
                        <w:p w14:paraId="73E54917" w14:textId="77777777" w:rsidR="0072491A" w:rsidRPr="00ED2934" w:rsidRDefault="0072491A" w:rsidP="0072491A">
                          <w:pPr>
                            <w:jc w:val="right"/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</w:pPr>
                          <w:r w:rsidRPr="00ED2934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Países Bajos</w:t>
                          </w:r>
                        </w:p>
                        <w:p w14:paraId="3E31E666" w14:textId="77777777" w:rsidR="0072491A" w:rsidRPr="00ED2934" w:rsidRDefault="0072491A" w:rsidP="0072491A">
                          <w:pPr>
                            <w:jc w:val="right"/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</w:pPr>
                          <w:r w:rsidRPr="00ED2934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www.europoolsystem.com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5636C18" id="_x0000_s1028" type="#_x0000_t202" style="position:absolute;left:0;text-align:left;margin-left:296.8pt;margin-top:-3.8pt;width:201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" filled="f" stroked="f">
              <v:textbox style="mso-fit-shape-to-text:t">
                <w:txbxContent>
                  <w:p w14:paraId="3C55B24A" w14:textId="77777777" w:rsidR="0072491A" w:rsidRPr="00ED2934" w:rsidRDefault="0072491A" w:rsidP="0072491A">
                    <w:pPr>
                      <w:jc w:val="right"/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</w:pPr>
                    <w:r w:rsidRPr="00ED2934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PO Box 1887</w:t>
                    </w:r>
                  </w:p>
                  <w:p w14:paraId="3EA5A630" w14:textId="77777777" w:rsidR="0072491A" w:rsidRPr="00ED2934" w:rsidRDefault="0072491A" w:rsidP="0072491A">
                    <w:pPr>
                      <w:jc w:val="right"/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</w:pPr>
                    <w:r w:rsidRPr="00ED2934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 xml:space="preserve">NL-2280 DW </w:t>
                    </w:r>
                    <w:proofErr w:type="spellStart"/>
                    <w:r w:rsidRPr="00ED2934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Rijswijk</w:t>
                    </w:r>
                    <w:proofErr w:type="spellEnd"/>
                  </w:p>
                  <w:p w14:paraId="73E54917" w14:textId="77777777" w:rsidR="0072491A" w:rsidRPr="00ED2934" w:rsidRDefault="0072491A" w:rsidP="0072491A">
                    <w:pPr>
                      <w:jc w:val="right"/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</w:pPr>
                    <w:r w:rsidRPr="00ED2934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Países Bajos</w:t>
                    </w:r>
                  </w:p>
                  <w:p w14:paraId="3E31E666" w14:textId="77777777" w:rsidR="0072491A" w:rsidRPr="00ED2934" w:rsidRDefault="0072491A" w:rsidP="0072491A">
                    <w:pPr>
                      <w:jc w:val="right"/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</w:pPr>
                    <w:r w:rsidRPr="00ED2934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www.europoolsystem.com</w:t>
                    </w:r>
                  </w:p>
                </w:txbxContent>
              </v:textbox>
            </v:shape>
          </w:pict>
        </mc:Fallback>
      </mc:AlternateContent>
    </w:r>
  </w:p>
  <w:p w14:paraId="1B60B864" w14:textId="77777777" w:rsidR="0072491A" w:rsidRPr="0072491A" w:rsidRDefault="0072491A" w:rsidP="0072491A">
    <w:pPr>
      <w:ind w:left="-567"/>
      <w:rPr>
        <w:rFonts w:ascii="Muller Thin" w:hAnsi="Muller Thin"/>
        <w:sz w:val="14"/>
        <w:szCs w:val="14"/>
      </w:rPr>
    </w:pPr>
  </w:p>
  <w:p w14:paraId="688E85EE" w14:textId="77777777" w:rsidR="0072491A" w:rsidRPr="0072491A" w:rsidRDefault="0072491A" w:rsidP="00613089">
    <w:pPr>
      <w:pStyle w:val="Footer"/>
      <w:tabs>
        <w:tab w:val="clear" w:pos="9072"/>
        <w:tab w:val="center" w:pos="9498"/>
      </w:tabs>
      <w:ind w:left="-1260" w:right="-536" w:firstLine="693"/>
      <w:rPr>
        <w:rFonts w:ascii="Muller Thin" w:hAnsi="Muller Thin"/>
        <w:sz w:val="14"/>
        <w:szCs w:val="14"/>
        <w:lang w:val="en-GB"/>
      </w:rPr>
    </w:pPr>
  </w:p>
  <w:p w14:paraId="3EB4DEBE" w14:textId="77777777" w:rsidR="0072491A" w:rsidRPr="0072491A" w:rsidRDefault="0072491A" w:rsidP="00613089">
    <w:pPr>
      <w:pStyle w:val="Footer"/>
      <w:tabs>
        <w:tab w:val="clear" w:pos="9072"/>
        <w:tab w:val="center" w:pos="9498"/>
      </w:tabs>
      <w:ind w:left="-1260" w:right="-536" w:firstLine="693"/>
      <w:rPr>
        <w:rFonts w:ascii="Muller Thin" w:hAnsi="Muller Thin"/>
        <w:sz w:val="14"/>
        <w:szCs w:val="14"/>
        <w:lang w:val="en-GB"/>
      </w:rPr>
    </w:pPr>
  </w:p>
  <w:p w14:paraId="3BD1EC5A" w14:textId="77777777" w:rsidR="0072491A" w:rsidRPr="0072491A" w:rsidRDefault="0072491A" w:rsidP="00613089">
    <w:pPr>
      <w:pStyle w:val="Footer"/>
      <w:tabs>
        <w:tab w:val="clear" w:pos="9072"/>
        <w:tab w:val="center" w:pos="9498"/>
      </w:tabs>
      <w:ind w:left="-1260" w:right="-536" w:firstLine="693"/>
      <w:rPr>
        <w:rFonts w:ascii="Muller Thin" w:hAnsi="Muller Thin"/>
        <w:sz w:val="14"/>
        <w:szCs w:val="14"/>
        <w:lang w:val="en-GB"/>
      </w:rPr>
    </w:pPr>
  </w:p>
  <w:p w14:paraId="7F64FD8D" w14:textId="77777777" w:rsidR="00613089" w:rsidRPr="00613089" w:rsidRDefault="00613089" w:rsidP="00613089">
    <w:pPr>
      <w:pStyle w:val="Footer"/>
      <w:tabs>
        <w:tab w:val="clear" w:pos="9072"/>
        <w:tab w:val="center" w:pos="9498"/>
      </w:tabs>
      <w:ind w:left="-1260" w:right="-536" w:firstLine="693"/>
      <w:rPr>
        <w:rFonts w:ascii="Arial" w:hAnsi="Arial"/>
        <w:sz w:val="16"/>
        <w:szCs w:val="16"/>
      </w:rPr>
    </w:pPr>
    <w:r>
      <w:rPr>
        <w:noProof/>
        <w:lang w:val="nl-NL" w:eastAsia="nl-NL" w:bidi="ar-SA"/>
      </w:rPr>
      <w:drawing>
        <wp:inline distT="0" distB="0" distL="0" distR="0" wp14:anchorId="770CF308" wp14:editId="7CFE3021">
          <wp:extent cx="6655241" cy="596124"/>
          <wp:effectExtent l="0" t="0" r="0" b="0"/>
          <wp:docPr id="1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5241" cy="596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8D151" w14:textId="77777777" w:rsidR="00840B93" w:rsidRDefault="00840B93">
      <w:r>
        <w:separator/>
      </w:r>
    </w:p>
  </w:footnote>
  <w:footnote w:type="continuationSeparator" w:id="0">
    <w:p w14:paraId="2CEA8F2F" w14:textId="77777777" w:rsidR="00840B93" w:rsidRDefault="00840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9AEE8" w14:textId="77777777" w:rsidR="00355F53" w:rsidRPr="0067777C" w:rsidRDefault="00163C55" w:rsidP="00355F53">
    <w:pPr>
      <w:pStyle w:val="Header"/>
      <w:ind w:left="-709" w:right="-678"/>
      <w:rPr>
        <w:rFonts w:ascii="Muller Thin" w:hAnsi="Muller Thin"/>
        <w:bCs/>
        <w:color w:val="0067B1"/>
        <w:sz w:val="20"/>
        <w:szCs w:val="20"/>
      </w:rPr>
    </w:pPr>
    <w:r w:rsidRPr="0067777C">
      <w:rPr>
        <w:rFonts w:ascii="Muller Thin" w:hAnsi="Muller Thin"/>
        <w:bCs/>
        <w:noProof/>
        <w:color w:val="0067B1"/>
        <w:sz w:val="20"/>
        <w:szCs w:val="20"/>
        <w:lang w:val="nl-NL" w:eastAsia="nl-NL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85C84B" wp14:editId="339D11B0">
              <wp:simplePos x="0" y="0"/>
              <wp:positionH relativeFrom="column">
                <wp:posOffset>4709684</wp:posOffset>
              </wp:positionH>
              <wp:positionV relativeFrom="paragraph">
                <wp:posOffset>-83958</wp:posOffset>
              </wp:positionV>
              <wp:extent cx="1717123" cy="7315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7123" cy="731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460"/>
                            <w:gridCol w:w="1326"/>
                          </w:tblGrid>
                          <w:tr w:rsidR="00983DCD" w14:paraId="68179FA6" w14:textId="77777777" w:rsidTr="00983DCD">
                            <w:trPr>
                              <w:trHeight w:val="990"/>
                            </w:trPr>
                            <w:tc>
                              <w:tcPr>
                                <w:tcW w:w="942" w:type="dxa"/>
                                <w:vAlign w:val="center"/>
                              </w:tcPr>
                              <w:p w14:paraId="210F348A" w14:textId="55194BCC" w:rsidR="00983DCD" w:rsidRDefault="0067777C" w:rsidP="006106C7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val="nl-NL" w:eastAsia="nl-NL"/>
                                  </w:rPr>
                                  <w:drawing>
                                    <wp:inline distT="0" distB="0" distL="0" distR="0" wp14:anchorId="7EE00811" wp14:editId="73A27D24">
                                      <wp:extent cx="790026" cy="365760"/>
                                      <wp:effectExtent l="0" t="0" r="0" b="0"/>
                                      <wp:docPr id="13" name="Picture 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7" name="BV_Cert_ISO_9001 colour (003).jp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026" cy="3657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460" w:type="dxa"/>
                                <w:vAlign w:val="center"/>
                              </w:tcPr>
                              <w:p w14:paraId="5F5F5A4A" w14:textId="6871876B" w:rsidR="00983DCD" w:rsidRDefault="006724B5" w:rsidP="006106C7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664FB45" wp14:editId="4B087961">
                                      <wp:extent cx="701040" cy="631190"/>
                                      <wp:effectExtent l="0" t="0" r="3810" b="0"/>
                                      <wp:docPr id="11" name="Picture 11" descr="A picture containing text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1" name="Picture 11" descr="A picture containing text&#10;&#10;Description automatically generated"/>
                                              <pic:cNvPicPr/>
                                            </pic:nvPicPr>
                                            <pic:blipFill>
                                              <a:blip r:embed="rId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01040" cy="6311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6D548A2E" w14:textId="77777777" w:rsidR="00163C55" w:rsidRDefault="00163C55" w:rsidP="00163C5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85C8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0.85pt;margin-top:-6.6pt;width:135.2pt;height:5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" filled="f" stroked="f">
              <v:textbox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460"/>
                      <w:gridCol w:w="1326"/>
                    </w:tblGrid>
                    <w:tr w:rsidR="00983DCD" w14:paraId="68179FA6" w14:textId="77777777" w:rsidTr="00983DCD">
                      <w:trPr>
                        <w:trHeight w:val="990"/>
                      </w:trPr>
                      <w:tc>
                        <w:tcPr>
                          <w:tcW w:w="942" w:type="dxa"/>
                          <w:vAlign w:val="center"/>
                        </w:tcPr>
                        <w:p w14:paraId="210F348A" w14:textId="55194BCC" w:rsidR="00983DCD" w:rsidRDefault="0067777C" w:rsidP="006106C7">
                          <w:pPr>
                            <w:jc w:val="center"/>
                          </w:pPr>
                          <w:r>
                            <w:rPr>
                              <w:noProof/>
                              <w:lang w:val="nl-NL" w:eastAsia="nl-NL"/>
                            </w:rPr>
                            <w:drawing>
                              <wp:inline distT="0" distB="0" distL="0" distR="0" wp14:anchorId="7EE00811" wp14:editId="73A27D24">
                                <wp:extent cx="790026" cy="365760"/>
                                <wp:effectExtent l="0" t="0" r="0" b="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BV_Cert_ISO_9001 colour (003)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026" cy="3657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460" w:type="dxa"/>
                          <w:vAlign w:val="center"/>
                        </w:tcPr>
                        <w:p w14:paraId="5F5F5A4A" w14:textId="6871876B" w:rsidR="00983DCD" w:rsidRDefault="006724B5" w:rsidP="006106C7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664FB45" wp14:editId="4B087961">
                                <wp:extent cx="701040" cy="631190"/>
                                <wp:effectExtent l="0" t="0" r="3810" b="0"/>
                                <wp:docPr id="11" name="Picture 11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1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01040" cy="6311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6D548A2E" w14:textId="77777777" w:rsidR="00163C55" w:rsidRDefault="00163C55" w:rsidP="00163C5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355F53" w:rsidRPr="0067777C">
      <w:rPr>
        <w:rFonts w:ascii="Muller Thin" w:hAnsi="Muller Thin"/>
        <w:bCs/>
        <w:color w:val="0067B1"/>
        <w:sz w:val="20"/>
        <w:szCs w:val="20"/>
      </w:rPr>
      <w:t>SHEQ - Sistema de gestión</w:t>
    </w:r>
  </w:p>
  <w:p w14:paraId="5F45EF9C" w14:textId="77777777" w:rsidR="00355F53" w:rsidRPr="0067777C" w:rsidRDefault="00355F53" w:rsidP="00355F53">
    <w:pPr>
      <w:ind w:left="-709"/>
      <w:rPr>
        <w:color w:val="0067B1"/>
      </w:rPr>
    </w:pPr>
    <w:r w:rsidRPr="0067777C">
      <w:rPr>
        <w:rFonts w:ascii="Muller ExtraBold" w:hAnsi="Muller ExtraBold"/>
        <w:b/>
        <w:bCs/>
        <w:color w:val="0067B1"/>
      </w:rPr>
      <w:t>Declaración de Euro Pool System® - Envases</w:t>
    </w:r>
  </w:p>
  <w:p w14:paraId="190618E7" w14:textId="77777777" w:rsidR="00C02C1C" w:rsidRDefault="00C02C1C" w:rsidP="00613089">
    <w:pPr>
      <w:pStyle w:val="Header"/>
      <w:ind w:left="-567" w:right="-678"/>
      <w:rPr>
        <w:rFonts w:ascii="Muller Thin" w:hAnsi="Muller Thin"/>
        <w:bCs/>
        <w:color w:val="005A82"/>
        <w:sz w:val="20"/>
        <w:szCs w:val="20"/>
      </w:rPr>
    </w:pPr>
  </w:p>
  <w:p w14:paraId="19F6189B" w14:textId="77777777" w:rsidR="00C02C1C" w:rsidRDefault="00C02C1C" w:rsidP="00613089">
    <w:pPr>
      <w:pStyle w:val="Header"/>
      <w:ind w:left="-567" w:right="-678"/>
      <w:rPr>
        <w:rFonts w:ascii="Muller Thin" w:hAnsi="Muller Thin"/>
        <w:bCs/>
        <w:color w:val="005A82"/>
        <w:sz w:val="20"/>
        <w:szCs w:val="20"/>
      </w:rPr>
    </w:pPr>
  </w:p>
  <w:p w14:paraId="111ABF1D" w14:textId="03C64CD5" w:rsidR="00A81B2B" w:rsidRPr="001F0B8A" w:rsidRDefault="00A81B2B" w:rsidP="0067777C">
    <w:pPr>
      <w:pStyle w:val="Header"/>
      <w:pBdr>
        <w:bottom w:val="single" w:sz="4" w:space="1" w:color="0067B1"/>
      </w:pBdr>
      <w:ind w:left="-709" w:right="-678"/>
      <w:rPr>
        <w:rFonts w:ascii="Arial" w:hAnsi="Arial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3C44"/>
    <w:multiLevelType w:val="hybridMultilevel"/>
    <w:tmpl w:val="54628C1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C6A18"/>
    <w:multiLevelType w:val="multilevel"/>
    <w:tmpl w:val="0413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B7C09AF"/>
    <w:multiLevelType w:val="multilevel"/>
    <w:tmpl w:val="CF907AF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EA712FD"/>
    <w:multiLevelType w:val="multilevel"/>
    <w:tmpl w:val="45B46E3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344712A"/>
    <w:multiLevelType w:val="multilevel"/>
    <w:tmpl w:val="0413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7CD7D83"/>
    <w:multiLevelType w:val="hybridMultilevel"/>
    <w:tmpl w:val="DBDACF44"/>
    <w:lvl w:ilvl="0" w:tplc="0818D084">
      <w:numFmt w:val="bullet"/>
      <w:lvlText w:val="-"/>
      <w:lvlJc w:val="left"/>
      <w:pPr>
        <w:ind w:left="27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6" w15:restartNumberingAfterBreak="0">
    <w:nsid w:val="416A3C49"/>
    <w:multiLevelType w:val="multilevel"/>
    <w:tmpl w:val="412A4D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18120FF"/>
    <w:multiLevelType w:val="multilevel"/>
    <w:tmpl w:val="3000D0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60540A6"/>
    <w:multiLevelType w:val="hybridMultilevel"/>
    <w:tmpl w:val="D9CC04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B1413"/>
    <w:multiLevelType w:val="multilevel"/>
    <w:tmpl w:val="AE6851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6AD542B"/>
    <w:multiLevelType w:val="multilevel"/>
    <w:tmpl w:val="412A4DB0"/>
    <w:lvl w:ilvl="0">
      <w:start w:val="1"/>
      <w:numFmt w:val="decimal"/>
      <w:lvlText w:val="%1"/>
      <w:lvlJc w:val="left"/>
      <w:pPr>
        <w:tabs>
          <w:tab w:val="num" w:pos="972"/>
        </w:tabs>
        <w:ind w:left="97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</w:lvl>
    <w:lvl w:ilvl="4">
      <w:start w:val="1"/>
      <w:numFmt w:val="decimal"/>
      <w:lvlText w:val="%1.%2.%3.%4.%5"/>
      <w:lvlJc w:val="left"/>
      <w:pPr>
        <w:tabs>
          <w:tab w:val="num" w:pos="1548"/>
        </w:tabs>
        <w:ind w:left="1548" w:hanging="1008"/>
      </w:pPr>
    </w:lvl>
    <w:lvl w:ilvl="5">
      <w:start w:val="1"/>
      <w:numFmt w:val="decimal"/>
      <w:lvlText w:val="%1.%2.%3.%4.%5.%6"/>
      <w:lvlJc w:val="left"/>
      <w:pPr>
        <w:tabs>
          <w:tab w:val="num" w:pos="1692"/>
        </w:tabs>
        <w:ind w:left="16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36"/>
        </w:tabs>
        <w:ind w:left="18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24"/>
        </w:tabs>
        <w:ind w:left="2124" w:hanging="1584"/>
      </w:pPr>
    </w:lvl>
  </w:abstractNum>
  <w:abstractNum w:abstractNumId="11" w15:restartNumberingAfterBreak="0">
    <w:nsid w:val="6A2B53D1"/>
    <w:multiLevelType w:val="hybridMultilevel"/>
    <w:tmpl w:val="A69ADEAC"/>
    <w:lvl w:ilvl="0" w:tplc="18A604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7A92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A0F8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E2A5F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9627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4C446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982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E26F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B669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C56179"/>
    <w:multiLevelType w:val="singleLevel"/>
    <w:tmpl w:val="5E8211C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2C82DA9"/>
    <w:multiLevelType w:val="multilevel"/>
    <w:tmpl w:val="87D8D6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9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04D"/>
    <w:rsid w:val="00011AF3"/>
    <w:rsid w:val="00023D87"/>
    <w:rsid w:val="0002757D"/>
    <w:rsid w:val="00033425"/>
    <w:rsid w:val="00060E4C"/>
    <w:rsid w:val="000719E4"/>
    <w:rsid w:val="00090CD8"/>
    <w:rsid w:val="0009149A"/>
    <w:rsid w:val="00092584"/>
    <w:rsid w:val="000A1F43"/>
    <w:rsid w:val="000C2365"/>
    <w:rsid w:val="000F5F12"/>
    <w:rsid w:val="00102506"/>
    <w:rsid w:val="0010450C"/>
    <w:rsid w:val="00105077"/>
    <w:rsid w:val="0012523C"/>
    <w:rsid w:val="00126CB5"/>
    <w:rsid w:val="00163C55"/>
    <w:rsid w:val="00177BAB"/>
    <w:rsid w:val="0018770D"/>
    <w:rsid w:val="001B2C50"/>
    <w:rsid w:val="001B7C3F"/>
    <w:rsid w:val="001D01B5"/>
    <w:rsid w:val="001F0B8A"/>
    <w:rsid w:val="0021484E"/>
    <w:rsid w:val="00240F9A"/>
    <w:rsid w:val="002410C2"/>
    <w:rsid w:val="00242A8A"/>
    <w:rsid w:val="00253910"/>
    <w:rsid w:val="00260EA4"/>
    <w:rsid w:val="00266B18"/>
    <w:rsid w:val="00272073"/>
    <w:rsid w:val="00287BCC"/>
    <w:rsid w:val="00293043"/>
    <w:rsid w:val="002E3A10"/>
    <w:rsid w:val="002F53C1"/>
    <w:rsid w:val="00323E1B"/>
    <w:rsid w:val="003305E2"/>
    <w:rsid w:val="003369F5"/>
    <w:rsid w:val="00344455"/>
    <w:rsid w:val="00350CA6"/>
    <w:rsid w:val="00352BAE"/>
    <w:rsid w:val="00355F53"/>
    <w:rsid w:val="003941DB"/>
    <w:rsid w:val="003B4F72"/>
    <w:rsid w:val="003E204D"/>
    <w:rsid w:val="003F507B"/>
    <w:rsid w:val="00404625"/>
    <w:rsid w:val="004116B7"/>
    <w:rsid w:val="004254D9"/>
    <w:rsid w:val="00425946"/>
    <w:rsid w:val="004300B0"/>
    <w:rsid w:val="00455E76"/>
    <w:rsid w:val="004804E7"/>
    <w:rsid w:val="00514E76"/>
    <w:rsid w:val="005372A7"/>
    <w:rsid w:val="00546F14"/>
    <w:rsid w:val="00562495"/>
    <w:rsid w:val="00584AE5"/>
    <w:rsid w:val="005B79FB"/>
    <w:rsid w:val="0060115D"/>
    <w:rsid w:val="006106C7"/>
    <w:rsid w:val="00613089"/>
    <w:rsid w:val="00613A09"/>
    <w:rsid w:val="006419E5"/>
    <w:rsid w:val="006724B5"/>
    <w:rsid w:val="0067777C"/>
    <w:rsid w:val="00685001"/>
    <w:rsid w:val="00687536"/>
    <w:rsid w:val="00694BF3"/>
    <w:rsid w:val="006B2D54"/>
    <w:rsid w:val="006B411B"/>
    <w:rsid w:val="006C33D4"/>
    <w:rsid w:val="006C5025"/>
    <w:rsid w:val="006F48F3"/>
    <w:rsid w:val="00701D3A"/>
    <w:rsid w:val="00702C88"/>
    <w:rsid w:val="007165EE"/>
    <w:rsid w:val="0071689D"/>
    <w:rsid w:val="0072491A"/>
    <w:rsid w:val="0074596E"/>
    <w:rsid w:val="007504D9"/>
    <w:rsid w:val="0076127C"/>
    <w:rsid w:val="00770CA7"/>
    <w:rsid w:val="007B1F9E"/>
    <w:rsid w:val="007B3280"/>
    <w:rsid w:val="007B4EB5"/>
    <w:rsid w:val="007C25C2"/>
    <w:rsid w:val="007D53BA"/>
    <w:rsid w:val="007F0F46"/>
    <w:rsid w:val="008051B4"/>
    <w:rsid w:val="00826AE4"/>
    <w:rsid w:val="008348F9"/>
    <w:rsid w:val="00840B93"/>
    <w:rsid w:val="00845FC1"/>
    <w:rsid w:val="008543B6"/>
    <w:rsid w:val="00857C76"/>
    <w:rsid w:val="008663AD"/>
    <w:rsid w:val="008A2484"/>
    <w:rsid w:val="008B214E"/>
    <w:rsid w:val="008C2500"/>
    <w:rsid w:val="008D2D9C"/>
    <w:rsid w:val="008E3375"/>
    <w:rsid w:val="00900072"/>
    <w:rsid w:val="00910B1F"/>
    <w:rsid w:val="00910C77"/>
    <w:rsid w:val="00911E45"/>
    <w:rsid w:val="00915B4D"/>
    <w:rsid w:val="00917211"/>
    <w:rsid w:val="0093210D"/>
    <w:rsid w:val="00942A59"/>
    <w:rsid w:val="00953FC5"/>
    <w:rsid w:val="00957531"/>
    <w:rsid w:val="00962C86"/>
    <w:rsid w:val="009715AC"/>
    <w:rsid w:val="00974C60"/>
    <w:rsid w:val="00983DCD"/>
    <w:rsid w:val="00986E61"/>
    <w:rsid w:val="00991B58"/>
    <w:rsid w:val="009971DA"/>
    <w:rsid w:val="009A77A7"/>
    <w:rsid w:val="009B0935"/>
    <w:rsid w:val="009B0DFF"/>
    <w:rsid w:val="009B1BA6"/>
    <w:rsid w:val="009E57BF"/>
    <w:rsid w:val="00A10A27"/>
    <w:rsid w:val="00A213B5"/>
    <w:rsid w:val="00A313A5"/>
    <w:rsid w:val="00A34F00"/>
    <w:rsid w:val="00A43959"/>
    <w:rsid w:val="00A51DAB"/>
    <w:rsid w:val="00A5441E"/>
    <w:rsid w:val="00A7207C"/>
    <w:rsid w:val="00A81B2B"/>
    <w:rsid w:val="00A81C4C"/>
    <w:rsid w:val="00A9115D"/>
    <w:rsid w:val="00AA79E7"/>
    <w:rsid w:val="00AB4A74"/>
    <w:rsid w:val="00AB5DFF"/>
    <w:rsid w:val="00B00352"/>
    <w:rsid w:val="00B021CD"/>
    <w:rsid w:val="00B040A0"/>
    <w:rsid w:val="00B11674"/>
    <w:rsid w:val="00B11FD8"/>
    <w:rsid w:val="00B81275"/>
    <w:rsid w:val="00BD39F1"/>
    <w:rsid w:val="00BD52D5"/>
    <w:rsid w:val="00BF1524"/>
    <w:rsid w:val="00C02C1C"/>
    <w:rsid w:val="00C24B62"/>
    <w:rsid w:val="00C35903"/>
    <w:rsid w:val="00C42F20"/>
    <w:rsid w:val="00C71BEA"/>
    <w:rsid w:val="00C74943"/>
    <w:rsid w:val="00CB4FE7"/>
    <w:rsid w:val="00CC2524"/>
    <w:rsid w:val="00CD441D"/>
    <w:rsid w:val="00CF18DA"/>
    <w:rsid w:val="00D15883"/>
    <w:rsid w:val="00D525B9"/>
    <w:rsid w:val="00D61AB5"/>
    <w:rsid w:val="00D74712"/>
    <w:rsid w:val="00D9521C"/>
    <w:rsid w:val="00DB1961"/>
    <w:rsid w:val="00DF4D4C"/>
    <w:rsid w:val="00E32D30"/>
    <w:rsid w:val="00E61EF9"/>
    <w:rsid w:val="00E70EFA"/>
    <w:rsid w:val="00E90C07"/>
    <w:rsid w:val="00E9172E"/>
    <w:rsid w:val="00E9347C"/>
    <w:rsid w:val="00EB0EAB"/>
    <w:rsid w:val="00EB42FF"/>
    <w:rsid w:val="00ED1E08"/>
    <w:rsid w:val="00ED2934"/>
    <w:rsid w:val="00EE4FE2"/>
    <w:rsid w:val="00EE61BB"/>
    <w:rsid w:val="00EF02AE"/>
    <w:rsid w:val="00EF2A01"/>
    <w:rsid w:val="00EF68BC"/>
    <w:rsid w:val="00F06A3E"/>
    <w:rsid w:val="00F07485"/>
    <w:rsid w:val="00F335ED"/>
    <w:rsid w:val="00F37BF5"/>
    <w:rsid w:val="00F412D6"/>
    <w:rsid w:val="00F84B30"/>
    <w:rsid w:val="00FA5F16"/>
    <w:rsid w:val="00FB70AF"/>
    <w:rsid w:val="00FB7732"/>
    <w:rsid w:val="00FE29AA"/>
    <w:rsid w:val="00FF7916"/>
    <w:rsid w:val="6CE8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,"/>
  <w14:docId w14:val="40C61235"/>
  <w15:docId w15:val="{BB7339BD-2031-4913-A2D5-110E7A51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5077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C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2C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2C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2C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2C8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02C88"/>
    <w:pPr>
      <w:spacing w:before="240" w:after="60"/>
      <w:outlineLvl w:val="5"/>
    </w:pPr>
    <w:rPr>
      <w:rFonts w:ascii="Calibri" w:hAnsi="Calibri"/>
      <w:b/>
      <w:bCs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02C88"/>
    <w:pPr>
      <w:spacing w:before="240" w:after="60"/>
      <w:outlineLvl w:val="6"/>
    </w:pPr>
    <w:rPr>
      <w:rFonts w:ascii="Calibri" w:hAnsi="Calibri"/>
      <w:sz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02C88"/>
    <w:pPr>
      <w:spacing w:before="240" w:after="60"/>
      <w:outlineLvl w:val="7"/>
    </w:pPr>
    <w:rPr>
      <w:rFonts w:ascii="Calibri" w:hAnsi="Calibri"/>
      <w:i/>
      <w:iCs/>
      <w:sz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02C88"/>
    <w:pPr>
      <w:spacing w:before="240" w:after="60"/>
      <w:outlineLvl w:val="8"/>
    </w:pPr>
    <w:rPr>
      <w:rFonts w:ascii="Cambria" w:hAnsi="Cambria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autoRedefine/>
    <w:rsid w:val="00B11674"/>
    <w:pPr>
      <w:spacing w:before="0" w:after="0"/>
    </w:pPr>
    <w:rPr>
      <w:b w:val="0"/>
      <w:bCs w:val="0"/>
      <w:i w:val="0"/>
      <w:iCs w:val="0"/>
      <w:sz w:val="20"/>
      <w:szCs w:val="24"/>
    </w:rPr>
  </w:style>
  <w:style w:type="paragraph" w:styleId="Header">
    <w:name w:val="header"/>
    <w:basedOn w:val="Normal"/>
    <w:rsid w:val="00A9115D"/>
    <w:pPr>
      <w:tabs>
        <w:tab w:val="center" w:pos="4536"/>
        <w:tab w:val="right" w:pos="9072"/>
      </w:tabs>
    </w:pPr>
    <w:rPr>
      <w:rFonts w:ascii="Calibri" w:hAnsi="Calibri"/>
      <w:sz w:val="24"/>
      <w:lang w:bidi="en-US"/>
    </w:rPr>
  </w:style>
  <w:style w:type="paragraph" w:styleId="Footer">
    <w:name w:val="footer"/>
    <w:basedOn w:val="Normal"/>
    <w:rsid w:val="00A9115D"/>
    <w:pPr>
      <w:tabs>
        <w:tab w:val="center" w:pos="4536"/>
        <w:tab w:val="right" w:pos="9072"/>
      </w:tabs>
    </w:pPr>
    <w:rPr>
      <w:rFonts w:ascii="Calibri" w:hAnsi="Calibri"/>
      <w:sz w:val="24"/>
      <w:lang w:bidi="en-US"/>
    </w:rPr>
  </w:style>
  <w:style w:type="character" w:styleId="PageNumber">
    <w:name w:val="page number"/>
    <w:basedOn w:val="DefaultParagraphFont"/>
    <w:rsid w:val="00CC2524"/>
  </w:style>
  <w:style w:type="table" w:styleId="TableGrid">
    <w:name w:val="Table Grid"/>
    <w:basedOn w:val="TableNormal"/>
    <w:rsid w:val="0068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02C88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2C88"/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DocumentMap">
    <w:name w:val="Document Map"/>
    <w:basedOn w:val="Normal"/>
    <w:semiHidden/>
    <w:rsid w:val="00845FC1"/>
    <w:pPr>
      <w:shd w:val="clear" w:color="auto" w:fill="000080"/>
    </w:pPr>
    <w:rPr>
      <w:rFonts w:ascii="Tahoma" w:hAnsi="Tahoma" w:cs="Tahoma"/>
      <w:sz w:val="20"/>
      <w:szCs w:val="20"/>
      <w:lang w:bidi="en-US"/>
    </w:rPr>
  </w:style>
  <w:style w:type="character" w:styleId="Hyperlink">
    <w:name w:val="Hyperlink"/>
    <w:basedOn w:val="DefaultParagraphFont"/>
    <w:rsid w:val="00857C7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02C88"/>
    <w:rPr>
      <w:rFonts w:ascii="Cambria" w:eastAsia="Times New Roman" w:hAnsi="Cambria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02C88"/>
    <w:rPr>
      <w:rFonts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02C88"/>
    <w:rPr>
      <w:rFonts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702C88"/>
    <w:rPr>
      <w:rFonts w:cs="Arial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702C88"/>
    <w:rPr>
      <w:rFonts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02C88"/>
    <w:rPr>
      <w:rFonts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02C88"/>
    <w:rPr>
      <w:rFonts w:ascii="Cambria" w:eastAsia="Times New Roman" w:hAnsi="Cambria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702C88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702C8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2C88"/>
    <w:pPr>
      <w:spacing w:after="60"/>
      <w:jc w:val="center"/>
      <w:outlineLvl w:val="1"/>
    </w:pPr>
    <w:rPr>
      <w:rFonts w:ascii="Cambria" w:hAnsi="Cambria" w:cs="Times New Roman"/>
      <w:sz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702C88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702C88"/>
    <w:rPr>
      <w:b/>
      <w:bCs/>
    </w:rPr>
  </w:style>
  <w:style w:type="character" w:styleId="Emphasis">
    <w:name w:val="Emphasis"/>
    <w:basedOn w:val="DefaultParagraphFont"/>
    <w:uiPriority w:val="20"/>
    <w:qFormat/>
    <w:rsid w:val="00702C8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702C88"/>
    <w:rPr>
      <w:rFonts w:ascii="Calibri" w:hAnsi="Calibri" w:cs="Times New Roman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702C88"/>
    <w:pPr>
      <w:ind w:left="720"/>
      <w:contextualSpacing/>
    </w:pPr>
    <w:rPr>
      <w:rFonts w:ascii="Calibri" w:hAnsi="Calibri" w:cs="Times New Roman"/>
      <w:sz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702C88"/>
    <w:rPr>
      <w:rFonts w:ascii="Calibri" w:hAnsi="Calibri" w:cs="Times New Roman"/>
      <w:i/>
      <w:sz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02C8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2C88"/>
    <w:pPr>
      <w:ind w:left="720" w:right="720"/>
    </w:pPr>
    <w:rPr>
      <w:rFonts w:ascii="Calibri" w:hAnsi="Calibri" w:cs="Times New Roman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2C88"/>
    <w:rPr>
      <w:b/>
      <w:i/>
      <w:sz w:val="24"/>
    </w:rPr>
  </w:style>
  <w:style w:type="character" w:styleId="SubtleEmphasis">
    <w:name w:val="Subtle Emphasis"/>
    <w:uiPriority w:val="19"/>
    <w:qFormat/>
    <w:rsid w:val="00702C88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02C8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02C8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02C8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02C8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2C88"/>
    <w:pPr>
      <w:outlineLvl w:val="9"/>
    </w:pPr>
    <w:rPr>
      <w:rFonts w:cs="Times New Roman"/>
    </w:rPr>
  </w:style>
  <w:style w:type="paragraph" w:styleId="BodyText">
    <w:name w:val="Body Text"/>
    <w:basedOn w:val="Normal"/>
    <w:link w:val="BodyTextChar"/>
    <w:rsid w:val="0093210D"/>
    <w:pPr>
      <w:tabs>
        <w:tab w:val="left" w:pos="1620"/>
      </w:tabs>
    </w:pPr>
    <w:rPr>
      <w:sz w:val="16"/>
    </w:rPr>
  </w:style>
  <w:style w:type="character" w:customStyle="1" w:styleId="BodyTextChar">
    <w:name w:val="Body Text Char"/>
    <w:basedOn w:val="DefaultParagraphFont"/>
    <w:link w:val="BodyText"/>
    <w:rsid w:val="0093210D"/>
    <w:rPr>
      <w:rFonts w:ascii="Arial" w:hAnsi="Arial" w:cs="Arial"/>
      <w:sz w:val="16"/>
      <w:szCs w:val="24"/>
      <w:lang w:val="es-ES"/>
    </w:rPr>
  </w:style>
  <w:style w:type="character" w:customStyle="1" w:styleId="bluesmallerplain1">
    <w:name w:val="bluesmallerplain1"/>
    <w:basedOn w:val="DefaultParagraphFont"/>
    <w:rsid w:val="0093210D"/>
    <w:rPr>
      <w:rFonts w:ascii="Arial" w:hAnsi="Arial" w:cs="Arial" w:hint="default"/>
      <w:b w:val="0"/>
      <w:bCs w:val="0"/>
      <w:sz w:val="30"/>
      <w:szCs w:val="30"/>
    </w:rPr>
  </w:style>
  <w:style w:type="paragraph" w:customStyle="1" w:styleId="blue">
    <w:name w:val="blue"/>
    <w:basedOn w:val="Normal"/>
    <w:rsid w:val="00702C88"/>
    <w:pPr>
      <w:spacing w:before="100" w:beforeAutospacing="1" w:after="100" w:afterAutospacing="1"/>
    </w:pPr>
    <w:rPr>
      <w:rFonts w:eastAsia="Arial Unicode MS"/>
      <w:sz w:val="33"/>
      <w:szCs w:val="33"/>
    </w:rPr>
  </w:style>
  <w:style w:type="paragraph" w:customStyle="1" w:styleId="plaintextblue">
    <w:name w:val="plaintextblue"/>
    <w:basedOn w:val="Normal"/>
    <w:rsid w:val="00702C88"/>
    <w:pPr>
      <w:spacing w:before="100" w:beforeAutospacing="1" w:after="100" w:afterAutospacing="1"/>
    </w:pPr>
    <w:rPr>
      <w:rFonts w:eastAsia="Arial Unicode MS"/>
      <w:color w:val="1C3C79"/>
      <w:szCs w:val="22"/>
    </w:rPr>
  </w:style>
  <w:style w:type="paragraph" w:styleId="BalloonText">
    <w:name w:val="Balloon Text"/>
    <w:basedOn w:val="Normal"/>
    <w:link w:val="BalloonTextChar"/>
    <w:rsid w:val="00584AE5"/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rsid w:val="00584AE5"/>
    <w:rPr>
      <w:rFonts w:ascii="Tahoma" w:hAnsi="Tahoma" w:cs="Tahoma"/>
      <w:sz w:val="16"/>
      <w:szCs w:val="16"/>
      <w:lang w:val="es-E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63991bf9-2af6-4dea-879c-a641a51c89bd" ContentTypeId="0x010100EAA33FA40E42EE4AA79C6490CD2B7B00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axCatchAll xmlns="a03e6c55-e636-4c5a-adec-a563110228e5">
      <Value>16</Value>
      <Value>32</Value>
      <Value>64</Value>
      <Value>2</Value>
      <Value>9</Value>
      <Value>1</Value>
      <Value>70</Value>
      <Value>86</Value>
    </TaxCatchAll>
    <l83040b40f8b4ed08c1b389b7221e028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SHEQ</TermName>
          <TermId xmlns="http://schemas.microsoft.com/office/infopath/2007/PartnerControls">9432047f-4f39-4a45-816d-d24bda064a82</TermId>
        </TermInfo>
      </Terms>
    </l83040b40f8b4ed08c1b389b7221e028>
    <ccb0913d19f94d76b8a93bb7dfe5be9d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SHEQ</TermName>
          <TermId xmlns="http://schemas.microsoft.com/office/infopath/2007/PartnerControls">bff4a95d-f49d-482c-9764-06ef66302094</TermId>
        </TermInfo>
      </Terms>
    </ccb0913d19f94d76b8a93bb7dfe5be9d>
    <bd43597dcaad4ccc82b48a323e850a51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Declaration</TermName>
          <TermId xmlns="http://schemas.microsoft.com/office/infopath/2007/PartnerControls">380e1381-dc1e-4f05-b178-1164f8064133</TermId>
        </TermInfo>
      </Terms>
    </bd43597dcaad4ccc82b48a323e850a51>
    <gaba6a0cfcdb4e729bfef6cae09a9b37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5fb231cd-cd40-4489-ac9f-390806aaf174</TermId>
        </TermInfo>
      </Terms>
    </gaba6a0cfcdb4e729bfef6cae09a9b37>
    <df55f5d593f74f32a5c7b7cf191ba8cc xmlns="a03e6c55-e636-4c5a-adec-a563110228e5">
      <Terms xmlns="http://schemas.microsoft.com/office/infopath/2007/PartnerControls"/>
    </df55f5d593f74f32a5c7b7cf191ba8cc>
    <p5e6507f02a4454482106426397c6d62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Hygiene</TermName>
          <TermId xmlns="http://schemas.microsoft.com/office/infopath/2007/PartnerControls">1b6bca8a-77a7-4ee0-95b9-959531673be3</TermId>
        </TermInfo>
      </Terms>
    </p5e6507f02a4454482106426397c6d62>
    <epgCard xmlns="a03e6c55-e636-4c5a-adec-a563110228e5">
      <Value>No</Value>
    </epgCard>
    <d2819f680ce441e781efa37f04b390b3 xmlns="a03e6c55-e636-4c5a-adec-a563110228e5">
      <Terms xmlns="http://schemas.microsoft.com/office/infopath/2007/PartnerControls"/>
    </d2819f680ce441e781efa37f04b390b3>
    <i88be1f5991642fba6a4793363d5abee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ISO Handbook</TermName>
          <TermId xmlns="http://schemas.microsoft.com/office/infopath/2007/PartnerControls">6ecaf391-b7bf-4160-aa48-7f3abea8c236</TermId>
        </TermInfo>
      </Terms>
    </i88be1f5991642fba6a4793363d5abee>
    <Owner xmlns="a03e6c55-e636-4c5a-adec-a563110228e5">
      <UserInfo>
        <DisplayName/>
        <AccountId xsi:nil="true"/>
        <AccountType/>
      </UserInfo>
    </Owner>
    <Scope xmlns="a03e6c55-e636-4c5a-adec-a563110228e5">International</Scope>
    <fef8bcc2e2404b74b02ffdc71ae88840 xmlns="a03e6c55-e636-4c5a-adec-a563110228e5">
      <Terms xmlns="http://schemas.microsoft.com/office/infopath/2007/PartnerControls"/>
    </fef8bcc2e2404b74b02ffdc71ae88840>
    <epsTemplateChoice xmlns="a03e6c55-e636-4c5a-adec-a563110228e5">No</epsTemplateChoice>
    <TaxCatchAllLabel xmlns="a03e6c55-e636-4c5a-adec-a563110228e5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SO Document" ma:contentTypeID="0x010100EAA33FA40E42EE4AA79C6490CD2B7B0000E585B248B4DF754C91ACD58F2CA86C25" ma:contentTypeVersion="13" ma:contentTypeDescription="Create a new document." ma:contentTypeScope="" ma:versionID="f49bda98a21493be02fae57c266c179a">
  <xsd:schema xmlns:xsd="http://www.w3.org/2001/XMLSchema" xmlns:xs="http://www.w3.org/2001/XMLSchema" xmlns:p="http://schemas.microsoft.com/office/2006/metadata/properties" xmlns:ns2="a03e6c55-e636-4c5a-adec-a563110228e5" xmlns:ns3="e3b2d203-c3f2-4971-b22a-d8cf06927ea8" targetNamespace="http://schemas.microsoft.com/office/2006/metadata/properties" ma:root="true" ma:fieldsID="1d2fe222b41d4c676cd7f195cca2bfbf" ns2:_="" ns3:_="">
    <xsd:import namespace="a03e6c55-e636-4c5a-adec-a563110228e5"/>
    <xsd:import namespace="e3b2d203-c3f2-4971-b22a-d8cf06927ea8"/>
    <xsd:element name="properties">
      <xsd:complexType>
        <xsd:sequence>
          <xsd:element name="documentManagement">
            <xsd:complexType>
              <xsd:all>
                <xsd:element ref="ns2:p5e6507f02a4454482106426397c6d62" minOccurs="0"/>
                <xsd:element ref="ns2:TaxCatchAll" minOccurs="0"/>
                <xsd:element ref="ns2:TaxCatchAllLabel" minOccurs="0"/>
                <xsd:element ref="ns2:ccb0913d19f94d76b8a93bb7dfe5be9d" minOccurs="0"/>
                <xsd:element ref="ns2:df55f5d593f74f32a5c7b7cf191ba8cc" minOccurs="0"/>
                <xsd:element ref="ns2:i88be1f5991642fba6a4793363d5abee" minOccurs="0"/>
                <xsd:element ref="ns2:bd43597dcaad4ccc82b48a323e850a51" minOccurs="0"/>
                <xsd:element ref="ns2:gaba6a0cfcdb4e729bfef6cae09a9b37" minOccurs="0"/>
                <xsd:element ref="ns2:Owner" minOccurs="0"/>
                <xsd:element ref="ns2:l83040b40f8b4ed08c1b389b7221e028" minOccurs="0"/>
                <xsd:element ref="ns2:fef8bcc2e2404b74b02ffdc71ae88840" minOccurs="0"/>
                <xsd:element ref="ns2:d2819f680ce441e781efa37f04b390b3" minOccurs="0"/>
                <xsd:element ref="ns2:Scope" minOccurs="0"/>
                <xsd:element ref="ns2:epsTemplateChoice" minOccurs="0"/>
                <xsd:element ref="ns2:epgCar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e6c55-e636-4c5a-adec-a563110228e5" elementFormDefault="qualified">
    <xsd:import namespace="http://schemas.microsoft.com/office/2006/documentManagement/types"/>
    <xsd:import namespace="http://schemas.microsoft.com/office/infopath/2007/PartnerControls"/>
    <xsd:element name="p5e6507f02a4454482106426397c6d62" ma:index="8" ma:taxonomy="true" ma:internalName="p5e6507f02a4454482106426397c6d62" ma:taxonomyFieldName="Chapter" ma:displayName="Chapter" ma:readOnly="false" ma:default="" ma:fieldId="{95e6507f-02a4-4544-8210-6426397c6d62}" ma:taxonomyMulti="true" ma:sspId="63991bf9-2af6-4dea-879c-a641a51c89bd" ma:termSetId="ff4d09b7-86a1-4874-8caa-af02ccc3df07" ma:anchorId="fa45ab6e-142c-4422-afc0-a4514c4ddd03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f46a18d-7da4-454e-b6f3-6c02c6a30076}" ma:internalName="TaxCatchAll" ma:readOnly="false" ma:showField="CatchAllData" ma:web="17946883-565a-4e62-bd5c-d91bb9ff5f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f46a18d-7da4-454e-b6f3-6c02c6a30076}" ma:internalName="TaxCatchAllLabel" ma:readOnly="false" ma:showField="CatchAllDataLabel" ma:web="17946883-565a-4e62-bd5c-d91bb9ff5f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b0913d19f94d76b8a93bb7dfe5be9d" ma:index="12" nillable="true" ma:taxonomy="true" ma:internalName="ccb0913d19f94d76b8a93bb7dfe5be9d" ma:taxonomyFieldName="Department1" ma:displayName="Department" ma:default="" ma:fieldId="{ccb0913d-19f9-4d76-b8a9-3bb7dfe5be9d}" ma:sspId="63991bf9-2af6-4dea-879c-a641a51c89bd" ma:termSetId="b47da567-20a7-46d7-b49a-394b21c3e8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f55f5d593f74f32a5c7b7cf191ba8cc" ma:index="14" nillable="true" ma:taxonomy="true" ma:internalName="df55f5d593f74f32a5c7b7cf191ba8cc" ma:taxonomyFieldName="Depot_x0028_s_x0029_" ma:displayName="Depot(s)" ma:readOnly="false" ma:fieldId="{df55f5d5-93f7-4f32-a5c7-b7cf191ba8cc}" ma:taxonomyMulti="true" ma:sspId="63991bf9-2af6-4dea-879c-a641a51c89bd" ma:termSetId="9a6ef543-4ba8-4ba4-9b0b-d6383bf1b797" ma:anchorId="199b90cf-8df4-46d5-8cdb-ae39387b297d" ma:open="false" ma:isKeyword="false">
      <xsd:complexType>
        <xsd:sequence>
          <xsd:element ref="pc:Terms" minOccurs="0" maxOccurs="1"/>
        </xsd:sequence>
      </xsd:complexType>
    </xsd:element>
    <xsd:element name="i88be1f5991642fba6a4793363d5abee" ma:index="16" ma:taxonomy="true" ma:internalName="i88be1f5991642fba6a4793363d5abee" ma:taxonomyFieldName="Destination" ma:displayName="Destination" ma:readOnly="false" ma:fieldId="{288be1f5-9916-42fb-a6a4-793363d5abee}" ma:taxonomyMulti="true" ma:sspId="63991bf9-2af6-4dea-879c-a641a51c89bd" ma:termSetId="ff4d09b7-86a1-4874-8caa-af02ccc3df07" ma:anchorId="208777d5-14dc-4cde-95f7-311ddee8dbe0" ma:open="false" ma:isKeyword="false">
      <xsd:complexType>
        <xsd:sequence>
          <xsd:element ref="pc:Terms" minOccurs="0" maxOccurs="1"/>
        </xsd:sequence>
      </xsd:complexType>
    </xsd:element>
    <xsd:element name="bd43597dcaad4ccc82b48a323e850a51" ma:index="18" ma:taxonomy="true" ma:internalName="bd43597dcaad4ccc82b48a323e850a51" ma:taxonomyFieldName="Document_Type" ma:displayName="Document_Type" ma:indexed="true" ma:default="" ma:fieldId="{bd43597d-caad-4ccc-82b4-8a323e850a51}" ma:sspId="63991bf9-2af6-4dea-879c-a641a51c89bd" ma:termSetId="ff4d09b7-86a1-4874-8caa-af02ccc3df07" ma:anchorId="d3a55075-bb06-4d90-bfc8-84e1719fb28c" ma:open="false" ma:isKeyword="false">
      <xsd:complexType>
        <xsd:sequence>
          <xsd:element ref="pc:Terms" minOccurs="0" maxOccurs="1"/>
        </xsd:sequence>
      </xsd:complexType>
    </xsd:element>
    <xsd:element name="gaba6a0cfcdb4e729bfef6cae09a9b37" ma:index="20" ma:taxonomy="true" ma:internalName="gaba6a0cfcdb4e729bfef6cae09a9b37" ma:taxonomyFieldName="Language1" ma:displayName="Language" ma:readOnly="false" ma:default="" ma:fieldId="{0aba6a0c-fcdb-4e72-9bfe-f6cae09a9b37}" ma:sspId="63991bf9-2af6-4dea-879c-a641a51c89bd" ma:termSetId="0335d2c0-3dd3-4b41-8df0-16939ab133e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wner" ma:index="22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83040b40f8b4ed08c1b389b7221e028" ma:index="23" ma:taxonomy="true" ma:internalName="l83040b40f8b4ed08c1b389b7221e028" ma:taxonomyFieldName="Process" ma:displayName="Process" ma:readOnly="false" ma:default="" ma:fieldId="{583040b4-0f8b-4ed0-8c1b-389b7221e028}" ma:taxonomyMulti="true" ma:sspId="63991bf9-2af6-4dea-879c-a641a51c89bd" ma:termSetId="ff4d09b7-86a1-4874-8caa-af02ccc3df07" ma:anchorId="a3d46996-285d-4c0b-a95b-47a290ef8475" ma:open="false" ma:isKeyword="false">
      <xsd:complexType>
        <xsd:sequence>
          <xsd:element ref="pc:Terms" minOccurs="0" maxOccurs="1"/>
        </xsd:sequence>
      </xsd:complexType>
    </xsd:element>
    <xsd:element name="fef8bcc2e2404b74b02ffdc71ae88840" ma:index="25" nillable="true" ma:taxonomy="true" ma:internalName="fef8bcc2e2404b74b02ffdc71ae88840" ma:taxonomyFieldName="Product_x0020_Type" ma:displayName="Product Type" ma:indexed="true" ma:readOnly="false" ma:default="" ma:fieldId="{fef8bcc2-e240-4b74-b02f-fdc71ae88840}" ma:sspId="63991bf9-2af6-4dea-879c-a641a51c89bd" ma:termSetId="ff4d09b7-86a1-4874-8caa-af02ccc3df07" ma:anchorId="79386f9d-e921-4168-9b2b-cdc4544d2499" ma:open="false" ma:isKeyword="false">
      <xsd:complexType>
        <xsd:sequence>
          <xsd:element ref="pc:Terms" minOccurs="0" maxOccurs="1"/>
        </xsd:sequence>
      </xsd:complexType>
    </xsd:element>
    <xsd:element name="d2819f680ce441e781efa37f04b390b3" ma:index="27" nillable="true" ma:taxonomy="true" ma:internalName="d2819f680ce441e781efa37f04b390b3" ma:taxonomyFieldName="Quality_x0020_Standard" ma:displayName="Quality Standard" ma:readOnly="false" ma:default="" ma:fieldId="{d2819f68-0ce4-41e7-81ef-a37f04b390b3}" ma:sspId="63991bf9-2af6-4dea-879c-a641a51c89bd" ma:termSetId="ff4d09b7-86a1-4874-8caa-af02ccc3df07" ma:anchorId="d541f6f9-5274-4166-a1ef-e7fdfcf7f1f2" ma:open="false" ma:isKeyword="false">
      <xsd:complexType>
        <xsd:sequence>
          <xsd:element ref="pc:Terms" minOccurs="0" maxOccurs="1"/>
        </xsd:sequence>
      </xsd:complexType>
    </xsd:element>
    <xsd:element name="Scope" ma:index="29" nillable="true" ma:displayName="Scope" ma:default="National" ma:format="RadioButtons" ma:internalName="Scope" ma:readOnly="false">
      <xsd:simpleType>
        <xsd:restriction base="dms:Choice">
          <xsd:enumeration value="International"/>
          <xsd:enumeration value="National"/>
        </xsd:restriction>
      </xsd:simpleType>
    </xsd:element>
    <xsd:element name="epsTemplateChoice" ma:index="30" nillable="true" ma:displayName="Template Choice" ma:default="No" ma:format="Dropdown" ma:indexed="true" ma:internalName="epsTemplateChoice" ma:readOnly="false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epgCard" ma:index="31" nillable="true" ma:displayName="Card" ma:default="No" ma:internalName="epgCard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Yes"/>
                    <xsd:enumeration value="N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2d203-c3f2-4971-b22a-d8cf06927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A28506-BFCB-436A-B3E8-1F6131C8E9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629DA4-6E33-41A8-89CD-E1E9BDD135E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B50D3CF-F1EA-4D03-9074-A167DC1CBC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620E75-EED8-4ADB-90DD-AAE856D33C9E}">
  <ds:schemaRefs>
    <ds:schemaRef ds:uri="http://schemas.microsoft.com/office/2006/metadata/properties"/>
    <ds:schemaRef ds:uri="a03e6c55-e636-4c5a-adec-a563110228e5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E178F18-C5D2-42EE-B7B2-6FEA3C2BE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e6c55-e636-4c5a-adec-a563110228e5"/>
    <ds:schemaRef ds:uri="e3b2d203-c3f2-4971-b22a-d8cf06927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0.1.019RF - Declaration food approval, migration and traceability.ES</vt:lpstr>
      <vt:lpstr>0.1.019RF - Declaration food approval, migration and traceability.EN</vt:lpstr>
    </vt:vector>
  </TitlesOfParts>
  <Company>EPS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0.1.019RF - Declaration food approval, migration and traceability.ES</dc:title>
  <dc:creator>AgroLingua</dc:creator>
  <cp:lastModifiedBy>Van Der Meer, Valentine</cp:lastModifiedBy>
  <cp:revision>3</cp:revision>
  <cp:lastPrinted>2018-11-30T07:08:00Z</cp:lastPrinted>
  <dcterms:created xsi:type="dcterms:W3CDTF">2021-12-20T11:11:00Z</dcterms:created>
  <dcterms:modified xsi:type="dcterms:W3CDTF">2021-12-20T12:26:00Z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0x010100EAA33FA40E42EE4AA79C6490CD2B7B0000E585B248B4DF754C91ACD58F2CA86C25</vt:lpwstr>
  </property>
  <property fmtid="{D5CDD505-2E9C-101B-9397-08002B2CF9AE}" pid="3" name="ISOEPSDocumentTypeTaxHTField0">
    <vt:lpwstr>Declaration|380e1381-dc1e-4f05-b178-1164f8064133</vt:lpwstr>
  </property>
  <property fmtid="{D5CDD505-2E9C-101B-9397-08002B2CF9AE}" pid="4" name="ISOChapterTaxHTField0">
    <vt:lpwstr>Quality|6ca69a01-f93b-4dea-be05-1c609c904353; Hygiene|1b6bca8a-77a7-4ee0-95b9-959531673be3</vt:lpwstr>
  </property>
  <property fmtid="{D5CDD505-2E9C-101B-9397-08002B2CF9AE}" pid="5" name="ISOEPSDocumentLanguage">
    <vt:lpwstr>2;#EN|65e3f674-5d80-4bac-97bf-6010fc999959</vt:lpwstr>
  </property>
  <property fmtid="{D5CDD505-2E9C-101B-9397-08002B2CF9AE}" pid="6" name="ISOEPSDocumentLanguageTaxHTField0">
    <vt:lpwstr>EN|65e3f674-5d80-4bac-97bf-6010fc999959</vt:lpwstr>
  </property>
  <property fmtid="{D5CDD505-2E9C-101B-9397-08002B2CF9AE}" pid="7" name="Process">
    <vt:lpwstr>9;#SHEQ|9432047f-4f39-4a45-816d-d24bda064a82</vt:lpwstr>
  </property>
  <property fmtid="{D5CDD505-2E9C-101B-9397-08002B2CF9AE}" pid="8" name="Language1">
    <vt:lpwstr>70;#ES|5fb231cd-cd40-4489-ac9f-390806aaf174</vt:lpwstr>
  </property>
  <property fmtid="{D5CDD505-2E9C-101B-9397-08002B2CF9AE}" pid="9" name="ISOChapter">
    <vt:lpwstr>85;#Quality|6ca69a01-f93b-4dea-be05-1c609c904353;#92;# Hygiene|1b6bca8a-77a7-4ee0-95b9-959531673be3</vt:lpwstr>
  </property>
  <property fmtid="{D5CDD505-2E9C-101B-9397-08002B2CF9AE}" pid="10" name="Document_Type">
    <vt:lpwstr>86;#Declaration|380e1381-dc1e-4f05-b178-1164f8064133</vt:lpwstr>
  </property>
  <property fmtid="{D5CDD505-2E9C-101B-9397-08002B2CF9AE}" pid="11" name="Department1">
    <vt:lpwstr>16;#SHEQ|bff4a95d-f49d-482c-9764-06ef66302094</vt:lpwstr>
  </property>
  <property fmtid="{D5CDD505-2E9C-101B-9397-08002B2CF9AE}" pid="12" name="ISOEPSDocumentType">
    <vt:lpwstr>637;#Declaration|380e1381-dc1e-4f05-b178-1164f8064133</vt:lpwstr>
  </property>
  <property fmtid="{D5CDD505-2E9C-101B-9397-08002B2CF9AE}" pid="13" name="Division">
    <vt:lpwstr>64;#EPS|ec0972aa-00d2-41b9-96ad-ab758c64622b</vt:lpwstr>
  </property>
  <property fmtid="{D5CDD505-2E9C-101B-9397-08002B2CF9AE}" pid="14" name="df55f5d593f74f32a5c7b7cf191ba8cc">
    <vt:lpwstr/>
  </property>
  <property fmtid="{D5CDD505-2E9C-101B-9397-08002B2CF9AE}" pid="15" name="p5e6507f02a4454482106426397c6d62">
    <vt:lpwstr>Hygiene|1b6bca8a-77a7-4ee0-95b9-959531673be3</vt:lpwstr>
  </property>
  <property fmtid="{D5CDD505-2E9C-101B-9397-08002B2CF9AE}" pid="16" name="Quality Standard">
    <vt:lpwstr/>
  </property>
  <property fmtid="{D5CDD505-2E9C-101B-9397-08002B2CF9AE}" pid="17" name="Destination">
    <vt:lpwstr>32;#ISO Handbook|6ecaf391-b7bf-4160-aa48-7f3abea8c236</vt:lpwstr>
  </property>
  <property fmtid="{D5CDD505-2E9C-101B-9397-08002B2CF9AE}" pid="18" name="d2819f680ce441e781efa37f04b390b3">
    <vt:lpwstr/>
  </property>
  <property fmtid="{D5CDD505-2E9C-101B-9397-08002B2CF9AE}" pid="19" name="Chapter">
    <vt:lpwstr>1;#Hygiene|1b6bca8a-77a7-4ee0-95b9-959531673be3</vt:lpwstr>
  </property>
  <property fmtid="{D5CDD505-2E9C-101B-9397-08002B2CF9AE}" pid="20" name="i88be1f5991642fba6a4793363d5abee">
    <vt:lpwstr>ISO Handbook|6ecaf391-b7bf-4160-aa48-7f3abea8c236</vt:lpwstr>
  </property>
  <property fmtid="{D5CDD505-2E9C-101B-9397-08002B2CF9AE}" pid="21" name="Product Type">
    <vt:lpwstr/>
  </property>
  <property fmtid="{D5CDD505-2E9C-101B-9397-08002B2CF9AE}" pid="22" name="Depot(s)">
    <vt:lpwstr/>
  </property>
  <property fmtid="{D5CDD505-2E9C-101B-9397-08002B2CF9AE}" pid="23" name="fef8bcc2e2404b74b02ffdc71ae88840">
    <vt:lpwstr/>
  </property>
  <property fmtid="{D5CDD505-2E9C-101B-9397-08002B2CF9AE}" pid="24" name="epsTemplateChoice">
    <vt:lpwstr>No</vt:lpwstr>
  </property>
  <property fmtid="{D5CDD505-2E9C-101B-9397-08002B2CF9AE}" pid="25" name="ib0ef880654f42b19639e82be1454373">
    <vt:lpwstr>EPS|ec0972aa-00d2-41b9-96ad-ab758c64622b</vt:lpwstr>
  </property>
  <property fmtid="{D5CDD505-2E9C-101B-9397-08002B2CF9AE}" pid="26" name="DocumentSetDescription">
    <vt:lpwstr/>
  </property>
</Properties>
</file>