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AF69" w14:textId="48850A54" w:rsidR="00C93BC6" w:rsidRPr="00E57167" w:rsidRDefault="00C93BC6" w:rsidP="00C93BC6">
      <w:pPr>
        <w:widowControl w:val="0"/>
        <w:jc w:val="center"/>
        <w:rPr>
          <w:b/>
          <w:bCs/>
          <w:color w:val="1B2C57"/>
          <w:sz w:val="22"/>
          <w:szCs w:val="22"/>
        </w:rPr>
      </w:pPr>
      <w:r w:rsidRPr="00E57167">
        <w:rPr>
          <w:b/>
          <w:bCs/>
          <w:color w:val="1B2C57"/>
          <w:sz w:val="22"/>
          <w:szCs w:val="22"/>
        </w:rPr>
        <w:t>Cybersecurity Awareness Training Assessment of Knowledge (Test) </w:t>
      </w:r>
    </w:p>
    <w:p w14:paraId="58664934" w14:textId="062AD079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 xml:space="preserve">Employee Name (Printed): </w:t>
      </w:r>
      <w:r w:rsidRPr="006B492A">
        <w:rPr>
          <w:color w:val="1B2C57"/>
          <w:sz w:val="22"/>
          <w:szCs w:val="22"/>
          <w:u w:val="single"/>
        </w:rPr>
        <w:t>_________________________                        __</w:t>
      </w:r>
      <w:r w:rsidRPr="006B492A">
        <w:rPr>
          <w:color w:val="1B2C57"/>
          <w:sz w:val="22"/>
          <w:szCs w:val="22"/>
        </w:rPr>
        <w:t xml:space="preserve">    Date: </w:t>
      </w:r>
      <w:r w:rsidRPr="006B492A">
        <w:rPr>
          <w:color w:val="1B2C57"/>
          <w:sz w:val="22"/>
          <w:szCs w:val="22"/>
          <w:u w:val="single"/>
        </w:rPr>
        <w:t>__ __   _____           __</w:t>
      </w:r>
      <w:r w:rsidRPr="006B492A">
        <w:rPr>
          <w:color w:val="1B2C57"/>
          <w:sz w:val="22"/>
          <w:szCs w:val="22"/>
        </w:rPr>
        <w:t>  </w:t>
      </w:r>
    </w:p>
    <w:p w14:paraId="6713259B" w14:textId="26E32406" w:rsidR="00C93BC6" w:rsidRPr="006B492A" w:rsidRDefault="00C93BC6" w:rsidP="00C93BC6">
      <w:pPr>
        <w:widowControl w:val="0"/>
        <w:rPr>
          <w:color w:val="1B2C57"/>
          <w:sz w:val="22"/>
          <w:szCs w:val="22"/>
          <w:u w:val="single"/>
        </w:rPr>
      </w:pPr>
      <w:r w:rsidRPr="006B492A">
        <w:rPr>
          <w:color w:val="1B2C57"/>
          <w:sz w:val="22"/>
          <w:szCs w:val="22"/>
        </w:rPr>
        <w:t xml:space="preserve">Employer: </w:t>
      </w:r>
      <w:r w:rsidRPr="006B492A">
        <w:rPr>
          <w:color w:val="1B2C57"/>
          <w:sz w:val="22"/>
          <w:szCs w:val="22"/>
          <w:u w:val="single"/>
        </w:rPr>
        <w:t xml:space="preserve">_______________                               ___  </w:t>
      </w:r>
      <w:r w:rsidRPr="006B492A">
        <w:rPr>
          <w:color w:val="1B2C57"/>
          <w:sz w:val="22"/>
          <w:szCs w:val="22"/>
        </w:rPr>
        <w:t>   Department: </w:t>
      </w:r>
      <w:r w:rsidRPr="006B492A">
        <w:rPr>
          <w:color w:val="1B2C57"/>
          <w:sz w:val="22"/>
          <w:szCs w:val="22"/>
          <w:u w:val="single"/>
        </w:rPr>
        <w:t>_______ __________________           </w:t>
      </w:r>
    </w:p>
    <w:p w14:paraId="6496A3B7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Original Test Score: __________________ Corrected Test Score: _________________ </w:t>
      </w:r>
    </w:p>
    <w:p w14:paraId="02139FB7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Please complete each question (10 questions) and pick the correct answer.  (Circle one letter).</w:t>
      </w:r>
    </w:p>
    <w:p w14:paraId="45E2E91A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</w:p>
    <w:p w14:paraId="2D155813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1. Which of the following are personal identifiable information?  </w:t>
      </w:r>
    </w:p>
    <w:p w14:paraId="26E0A247" w14:textId="77777777" w:rsidR="00C93BC6" w:rsidRPr="006B492A" w:rsidRDefault="00C93BC6" w:rsidP="00C93BC6">
      <w:pPr>
        <w:widowControl w:val="0"/>
        <w:numPr>
          <w:ilvl w:val="0"/>
          <w:numId w:val="1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Your IP address (an example is the number assigned to your computer) </w:t>
      </w:r>
    </w:p>
    <w:p w14:paraId="12BE3B50" w14:textId="77777777" w:rsidR="00C93BC6" w:rsidRPr="006B492A" w:rsidRDefault="00C93BC6" w:rsidP="00C93BC6">
      <w:pPr>
        <w:widowControl w:val="0"/>
        <w:numPr>
          <w:ilvl w:val="0"/>
          <w:numId w:val="2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Your birthplace </w:t>
      </w:r>
    </w:p>
    <w:p w14:paraId="26F62469" w14:textId="77777777" w:rsidR="00C93BC6" w:rsidRPr="006B492A" w:rsidRDefault="00C93BC6" w:rsidP="00C93BC6">
      <w:pPr>
        <w:pStyle w:val="ListParagraph"/>
        <w:widowControl w:val="0"/>
        <w:numPr>
          <w:ilvl w:val="0"/>
          <w:numId w:val="2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Driver’s license number</w:t>
      </w:r>
    </w:p>
    <w:p w14:paraId="4BDF9A66" w14:textId="77777777" w:rsidR="00C93BC6" w:rsidRPr="006B492A" w:rsidRDefault="00C93BC6" w:rsidP="00C93BC6">
      <w:pPr>
        <w:pStyle w:val="ListParagraph"/>
        <w:widowControl w:val="0"/>
        <w:numPr>
          <w:ilvl w:val="0"/>
          <w:numId w:val="2"/>
        </w:numPr>
        <w:spacing w:after="0"/>
        <w:rPr>
          <w:color w:val="1B2C57"/>
          <w:sz w:val="22"/>
          <w:szCs w:val="22"/>
        </w:rPr>
      </w:pPr>
      <w:proofErr w:type="gramStart"/>
      <w:r w:rsidRPr="006B492A">
        <w:rPr>
          <w:color w:val="1B2C57"/>
          <w:sz w:val="22"/>
          <w:szCs w:val="22"/>
        </w:rPr>
        <w:t>All of</w:t>
      </w:r>
      <w:proofErr w:type="gramEnd"/>
      <w:r w:rsidRPr="006B492A">
        <w:rPr>
          <w:color w:val="1B2C57"/>
          <w:sz w:val="22"/>
          <w:szCs w:val="22"/>
        </w:rPr>
        <w:t> the above </w:t>
      </w:r>
    </w:p>
    <w:p w14:paraId="5C33151E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</w:p>
    <w:p w14:paraId="2EBE067A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2. If you are suspicious of an email, what should you do? </w:t>
      </w:r>
    </w:p>
    <w:p w14:paraId="4B0B4359" w14:textId="77777777" w:rsidR="00C93BC6" w:rsidRPr="006B492A" w:rsidRDefault="00C93BC6" w:rsidP="00C93BC6">
      <w:pPr>
        <w:widowControl w:val="0"/>
        <w:numPr>
          <w:ilvl w:val="0"/>
          <w:numId w:val="3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Do not click on the links provided in the email. </w:t>
      </w:r>
    </w:p>
    <w:p w14:paraId="0A237CAF" w14:textId="77777777" w:rsidR="00C93BC6" w:rsidRPr="006B492A" w:rsidRDefault="00C93BC6" w:rsidP="00C93BC6">
      <w:pPr>
        <w:widowControl w:val="0"/>
        <w:numPr>
          <w:ilvl w:val="0"/>
          <w:numId w:val="4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Do not open any attachments in the email. </w:t>
      </w:r>
    </w:p>
    <w:p w14:paraId="0E7306C4" w14:textId="77777777" w:rsidR="00C93BC6" w:rsidRPr="006B492A" w:rsidRDefault="00C93BC6" w:rsidP="00C93BC6">
      <w:pPr>
        <w:widowControl w:val="0"/>
        <w:numPr>
          <w:ilvl w:val="0"/>
          <w:numId w:val="5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Do not provide personal information or data. </w:t>
      </w:r>
    </w:p>
    <w:p w14:paraId="6DD741BA" w14:textId="77777777" w:rsidR="00C93BC6" w:rsidRPr="006B492A" w:rsidRDefault="00C93BC6" w:rsidP="00C93BC6">
      <w:pPr>
        <w:widowControl w:val="0"/>
        <w:numPr>
          <w:ilvl w:val="0"/>
          <w:numId w:val="6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Forward the email to your IT department </w:t>
      </w:r>
    </w:p>
    <w:p w14:paraId="76016312" w14:textId="77777777" w:rsidR="00C93BC6" w:rsidRPr="006B492A" w:rsidRDefault="00C93BC6" w:rsidP="00C93BC6">
      <w:pPr>
        <w:widowControl w:val="0"/>
        <w:numPr>
          <w:ilvl w:val="0"/>
          <w:numId w:val="7"/>
        </w:numPr>
        <w:spacing w:after="0"/>
        <w:rPr>
          <w:color w:val="1B2C57"/>
          <w:sz w:val="22"/>
          <w:szCs w:val="22"/>
        </w:rPr>
      </w:pPr>
      <w:proofErr w:type="gramStart"/>
      <w:r w:rsidRPr="006B492A">
        <w:rPr>
          <w:color w:val="1B2C57"/>
          <w:sz w:val="22"/>
          <w:szCs w:val="22"/>
        </w:rPr>
        <w:t>All of</w:t>
      </w:r>
      <w:proofErr w:type="gramEnd"/>
      <w:r w:rsidRPr="006B492A">
        <w:rPr>
          <w:color w:val="1B2C57"/>
          <w:sz w:val="22"/>
          <w:szCs w:val="22"/>
        </w:rPr>
        <w:t> the above </w:t>
      </w:r>
    </w:p>
    <w:p w14:paraId="2E4295F6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 </w:t>
      </w:r>
    </w:p>
    <w:p w14:paraId="4B7FD1E9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3. If you receive a phone call or email from an unknown individual asking about your invoice payment process, you should:  </w:t>
      </w:r>
    </w:p>
    <w:p w14:paraId="01A4C5CB" w14:textId="77777777" w:rsidR="00C93BC6" w:rsidRPr="006B492A" w:rsidRDefault="00C93BC6" w:rsidP="00C93BC6">
      <w:pPr>
        <w:widowControl w:val="0"/>
        <w:numPr>
          <w:ilvl w:val="0"/>
          <w:numId w:val="8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Provide full and complete answers to all questions  </w:t>
      </w:r>
    </w:p>
    <w:p w14:paraId="2944B0AC" w14:textId="77777777" w:rsidR="00C93BC6" w:rsidRPr="006B492A" w:rsidRDefault="00C93BC6" w:rsidP="00C93BC6">
      <w:pPr>
        <w:widowControl w:val="0"/>
        <w:numPr>
          <w:ilvl w:val="0"/>
          <w:numId w:val="9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Take all questions down and send answers via email  </w:t>
      </w:r>
    </w:p>
    <w:p w14:paraId="4B3A8B9B" w14:textId="77777777" w:rsidR="00C93BC6" w:rsidRPr="006B492A" w:rsidRDefault="00C93BC6" w:rsidP="00C93BC6">
      <w:pPr>
        <w:widowControl w:val="0"/>
        <w:numPr>
          <w:ilvl w:val="0"/>
          <w:numId w:val="10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Answer only questions for which you know the answer for sure  </w:t>
      </w:r>
    </w:p>
    <w:p w14:paraId="200A857A" w14:textId="77777777" w:rsidR="00C93BC6" w:rsidRPr="006B492A" w:rsidRDefault="00C93BC6" w:rsidP="00C93BC6">
      <w:pPr>
        <w:widowControl w:val="0"/>
        <w:numPr>
          <w:ilvl w:val="0"/>
          <w:numId w:val="11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Do not answer questions, but take the caller's contact info, and consult your IT department and purchasing department </w:t>
      </w:r>
    </w:p>
    <w:p w14:paraId="4EAF521E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 </w:t>
      </w:r>
    </w:p>
    <w:p w14:paraId="36EE169A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4. Which is a good password practice? </w:t>
      </w:r>
    </w:p>
    <w:p w14:paraId="66E5D348" w14:textId="77777777" w:rsidR="00C93BC6" w:rsidRPr="006B492A" w:rsidRDefault="00C93BC6" w:rsidP="00C93BC6">
      <w:pPr>
        <w:widowControl w:val="0"/>
        <w:numPr>
          <w:ilvl w:val="0"/>
          <w:numId w:val="12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Avoid single words found in a dictionary or proper nouns. </w:t>
      </w:r>
    </w:p>
    <w:p w14:paraId="19E759FC" w14:textId="77777777" w:rsidR="00C93BC6" w:rsidRPr="006B492A" w:rsidRDefault="00C93BC6" w:rsidP="00C93BC6">
      <w:pPr>
        <w:widowControl w:val="0"/>
        <w:numPr>
          <w:ilvl w:val="0"/>
          <w:numId w:val="13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Do not keep cop</w:t>
      </w:r>
      <w:r>
        <w:rPr>
          <w:color w:val="1B2C57"/>
          <w:sz w:val="22"/>
          <w:szCs w:val="22"/>
        </w:rPr>
        <w:t>ies</w:t>
      </w:r>
      <w:r w:rsidRPr="006B492A">
        <w:rPr>
          <w:color w:val="1B2C57"/>
          <w:sz w:val="22"/>
          <w:szCs w:val="22"/>
        </w:rPr>
        <w:t xml:space="preserve"> of passwords where others can see them, preferably not on paper anywhere, or in any clear-text electronic format. </w:t>
      </w:r>
    </w:p>
    <w:p w14:paraId="5B73D071" w14:textId="77777777" w:rsidR="00C93BC6" w:rsidRPr="006B492A" w:rsidRDefault="00C93BC6" w:rsidP="00C93BC6">
      <w:pPr>
        <w:widowControl w:val="0"/>
        <w:numPr>
          <w:ilvl w:val="0"/>
          <w:numId w:val="14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Do not share your passwords to anyone else. </w:t>
      </w:r>
    </w:p>
    <w:p w14:paraId="05106C3A" w14:textId="77777777" w:rsidR="00C93BC6" w:rsidRPr="006B492A" w:rsidRDefault="00C93BC6" w:rsidP="00C93BC6">
      <w:pPr>
        <w:widowControl w:val="0"/>
        <w:numPr>
          <w:ilvl w:val="0"/>
          <w:numId w:val="15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Do not use the same passwords, or close variation, on multiple systems, including personal ones. </w:t>
      </w:r>
    </w:p>
    <w:p w14:paraId="62149322" w14:textId="77777777" w:rsidR="00C93BC6" w:rsidRPr="006B492A" w:rsidRDefault="00C93BC6" w:rsidP="00C93BC6">
      <w:pPr>
        <w:widowControl w:val="0"/>
        <w:numPr>
          <w:ilvl w:val="0"/>
          <w:numId w:val="16"/>
        </w:numPr>
        <w:spacing w:after="0"/>
        <w:rPr>
          <w:color w:val="1B2C57"/>
          <w:sz w:val="22"/>
          <w:szCs w:val="22"/>
        </w:rPr>
      </w:pPr>
      <w:proofErr w:type="gramStart"/>
      <w:r w:rsidRPr="006B492A">
        <w:rPr>
          <w:color w:val="1B2C57"/>
          <w:sz w:val="22"/>
          <w:szCs w:val="22"/>
        </w:rPr>
        <w:t>All of</w:t>
      </w:r>
      <w:proofErr w:type="gramEnd"/>
      <w:r w:rsidRPr="006B492A">
        <w:rPr>
          <w:color w:val="1B2C57"/>
          <w:sz w:val="22"/>
          <w:szCs w:val="22"/>
        </w:rPr>
        <w:t xml:space="preserve"> the above are good practices </w:t>
      </w:r>
    </w:p>
    <w:p w14:paraId="4A5D63AE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 </w:t>
      </w:r>
    </w:p>
    <w:p w14:paraId="7BC5EC5D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5. What is ransomware? </w:t>
      </w:r>
    </w:p>
    <w:p w14:paraId="7309AA09" w14:textId="77777777" w:rsidR="00C93BC6" w:rsidRPr="006B492A" w:rsidRDefault="00C93BC6" w:rsidP="00C93BC6">
      <w:pPr>
        <w:widowControl w:val="0"/>
        <w:numPr>
          <w:ilvl w:val="0"/>
          <w:numId w:val="17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Software that protects your computer from viruses </w:t>
      </w:r>
    </w:p>
    <w:p w14:paraId="54CD1E05" w14:textId="77777777" w:rsidR="00C93BC6" w:rsidRPr="006B492A" w:rsidRDefault="00C93BC6" w:rsidP="00C93BC6">
      <w:pPr>
        <w:widowControl w:val="0"/>
        <w:numPr>
          <w:ilvl w:val="0"/>
          <w:numId w:val="18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Cryptocurrency, like bitcoin </w:t>
      </w:r>
    </w:p>
    <w:p w14:paraId="5C057E4E" w14:textId="77777777" w:rsidR="00C93BC6" w:rsidRPr="006B492A" w:rsidRDefault="00C93BC6" w:rsidP="00C93BC6">
      <w:pPr>
        <w:widowControl w:val="0"/>
        <w:numPr>
          <w:ilvl w:val="0"/>
          <w:numId w:val="19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Malware that locks users out of their devices or blocks access to files until a sum of money is paid </w:t>
      </w:r>
    </w:p>
    <w:p w14:paraId="4AAB88AC" w14:textId="2390D0A2" w:rsidR="00CD4236" w:rsidRDefault="00CD4236"/>
    <w:p w14:paraId="6607A883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 xml:space="preserve">6. What is the meaning of “threat” with regards information security? </w:t>
      </w:r>
    </w:p>
    <w:p w14:paraId="4ED8A4A0" w14:textId="77777777" w:rsidR="00C93BC6" w:rsidRDefault="00C93BC6" w:rsidP="00C93BC6">
      <w:pPr>
        <w:pStyle w:val="ListParagraph"/>
        <w:widowControl w:val="0"/>
        <w:numPr>
          <w:ilvl w:val="0"/>
          <w:numId w:val="36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The use of strong language to get wanted reaction</w:t>
      </w:r>
    </w:p>
    <w:p w14:paraId="68306258" w14:textId="77777777" w:rsidR="00C93BC6" w:rsidRDefault="00C93BC6" w:rsidP="00C93BC6">
      <w:pPr>
        <w:pStyle w:val="ListParagraph"/>
        <w:widowControl w:val="0"/>
        <w:numPr>
          <w:ilvl w:val="0"/>
          <w:numId w:val="36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 xml:space="preserve">The potential targeting of a network or system </w:t>
      </w:r>
      <w:proofErr w:type="gramStart"/>
      <w:r w:rsidRPr="006B492A">
        <w:rPr>
          <w:color w:val="1B2C57"/>
          <w:sz w:val="22"/>
          <w:szCs w:val="22"/>
        </w:rPr>
        <w:t>in an attempt to</w:t>
      </w:r>
      <w:proofErr w:type="gramEnd"/>
      <w:r w:rsidRPr="006B492A">
        <w:rPr>
          <w:color w:val="1B2C57"/>
          <w:sz w:val="22"/>
          <w:szCs w:val="22"/>
        </w:rPr>
        <w:t xml:space="preserve"> damage, harm or disrupt its capability to operate.</w:t>
      </w:r>
    </w:p>
    <w:p w14:paraId="2339AA1B" w14:textId="77777777" w:rsidR="00C93BC6" w:rsidRDefault="00C93BC6" w:rsidP="00C93BC6">
      <w:pPr>
        <w:pStyle w:val="ListParagraph"/>
        <w:widowControl w:val="0"/>
        <w:numPr>
          <w:ilvl w:val="0"/>
          <w:numId w:val="36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 xml:space="preserve">Continual texting and communicating through social media </w:t>
      </w:r>
    </w:p>
    <w:p w14:paraId="763F8301" w14:textId="77777777" w:rsidR="00C93BC6" w:rsidRPr="006B492A" w:rsidRDefault="00C93BC6" w:rsidP="00C93BC6">
      <w:pPr>
        <w:pStyle w:val="ListParagraph"/>
        <w:widowControl w:val="0"/>
        <w:numPr>
          <w:ilvl w:val="0"/>
          <w:numId w:val="36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None of the above</w:t>
      </w:r>
    </w:p>
    <w:p w14:paraId="7D91BC37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</w:p>
    <w:p w14:paraId="5AEE77C0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7. Which is </w:t>
      </w:r>
      <w:r w:rsidRPr="006B492A">
        <w:rPr>
          <w:b/>
          <w:bCs/>
          <w:color w:val="1B2C57"/>
          <w:sz w:val="22"/>
          <w:szCs w:val="22"/>
        </w:rPr>
        <w:t>not </w:t>
      </w:r>
      <w:r w:rsidRPr="006B492A">
        <w:rPr>
          <w:color w:val="1B2C57"/>
          <w:sz w:val="22"/>
          <w:szCs w:val="22"/>
        </w:rPr>
        <w:t>a good security practice? </w:t>
      </w:r>
    </w:p>
    <w:p w14:paraId="0974DEA4" w14:textId="77777777" w:rsidR="00C93BC6" w:rsidRPr="006B492A" w:rsidRDefault="00C93BC6" w:rsidP="00C93BC6">
      <w:pPr>
        <w:widowControl w:val="0"/>
        <w:numPr>
          <w:ilvl w:val="0"/>
          <w:numId w:val="32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Use Multi-Factor Authentication for your accounts </w:t>
      </w:r>
    </w:p>
    <w:p w14:paraId="638DDD8B" w14:textId="77777777" w:rsidR="00C93BC6" w:rsidRPr="006B492A" w:rsidRDefault="00C93BC6" w:rsidP="00C93BC6">
      <w:pPr>
        <w:widowControl w:val="0"/>
        <w:numPr>
          <w:ilvl w:val="0"/>
          <w:numId w:val="33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Use one complex password for all your accounts </w:t>
      </w:r>
    </w:p>
    <w:p w14:paraId="5478FE87" w14:textId="77777777" w:rsidR="00C93BC6" w:rsidRPr="006B492A" w:rsidRDefault="00C93BC6" w:rsidP="00C93BC6">
      <w:pPr>
        <w:widowControl w:val="0"/>
        <w:numPr>
          <w:ilvl w:val="0"/>
          <w:numId w:val="34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Use face recognition and/or password for your smartphone </w:t>
      </w:r>
    </w:p>
    <w:p w14:paraId="40C96380" w14:textId="77777777" w:rsidR="00C93BC6" w:rsidRPr="006B492A" w:rsidRDefault="00C93BC6" w:rsidP="00C93BC6">
      <w:pPr>
        <w:widowControl w:val="0"/>
        <w:numPr>
          <w:ilvl w:val="0"/>
          <w:numId w:val="35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Verify the email sender’s domain of a suspicious email and if you need to call, find another source for the phone number outside of the email. </w:t>
      </w:r>
    </w:p>
    <w:p w14:paraId="08FAF2E8" w14:textId="77777777" w:rsidR="00C93BC6" w:rsidRDefault="00C93BC6" w:rsidP="00C93BC6">
      <w:pPr>
        <w:widowControl w:val="0"/>
        <w:spacing w:after="0"/>
        <w:rPr>
          <w:color w:val="1B2C57"/>
          <w:sz w:val="22"/>
          <w:szCs w:val="22"/>
        </w:rPr>
      </w:pPr>
    </w:p>
    <w:p w14:paraId="1E4553BF" w14:textId="77777777" w:rsidR="00C93BC6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  8. Which of the following are types of tactics used in a cybersecurity attack? </w:t>
      </w:r>
    </w:p>
    <w:p w14:paraId="64AA9955" w14:textId="77777777" w:rsidR="00C93BC6" w:rsidRPr="006B492A" w:rsidRDefault="00C93BC6" w:rsidP="00C93BC6">
      <w:pPr>
        <w:widowControl w:val="0"/>
        <w:numPr>
          <w:ilvl w:val="0"/>
          <w:numId w:val="20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Phishing </w:t>
      </w:r>
    </w:p>
    <w:p w14:paraId="7FC92EA3" w14:textId="77777777" w:rsidR="00C93BC6" w:rsidRPr="006B492A" w:rsidRDefault="00C93BC6" w:rsidP="00C93BC6">
      <w:pPr>
        <w:widowControl w:val="0"/>
        <w:numPr>
          <w:ilvl w:val="0"/>
          <w:numId w:val="21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Malware </w:t>
      </w:r>
    </w:p>
    <w:p w14:paraId="640F1E78" w14:textId="77777777" w:rsidR="00C93BC6" w:rsidRPr="006B492A" w:rsidRDefault="00C93BC6" w:rsidP="00C93BC6">
      <w:pPr>
        <w:widowControl w:val="0"/>
        <w:numPr>
          <w:ilvl w:val="0"/>
          <w:numId w:val="22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Ransomware </w:t>
      </w:r>
    </w:p>
    <w:p w14:paraId="3310DA28" w14:textId="77777777" w:rsidR="00C93BC6" w:rsidRPr="006B492A" w:rsidRDefault="00C93BC6" w:rsidP="00C93BC6">
      <w:pPr>
        <w:widowControl w:val="0"/>
        <w:numPr>
          <w:ilvl w:val="0"/>
          <w:numId w:val="23"/>
        </w:numPr>
        <w:spacing w:after="0"/>
        <w:rPr>
          <w:color w:val="1B2C57"/>
          <w:sz w:val="22"/>
          <w:szCs w:val="22"/>
        </w:rPr>
      </w:pPr>
      <w:proofErr w:type="gramStart"/>
      <w:r w:rsidRPr="006B492A">
        <w:rPr>
          <w:color w:val="1B2C57"/>
          <w:sz w:val="22"/>
          <w:szCs w:val="22"/>
        </w:rPr>
        <w:t>All of</w:t>
      </w:r>
      <w:proofErr w:type="gramEnd"/>
      <w:r w:rsidRPr="006B492A">
        <w:rPr>
          <w:color w:val="1B2C57"/>
          <w:sz w:val="22"/>
          <w:szCs w:val="22"/>
        </w:rPr>
        <w:t xml:space="preserve"> the above </w:t>
      </w:r>
    </w:p>
    <w:p w14:paraId="288DEDF9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</w:p>
    <w:p w14:paraId="67EF4132" w14:textId="77777777" w:rsidR="00C93BC6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9. What type of tactic used in a cybersecurity attack would be best described as “an email targeted at a specific individual or department within an organization that appears to be from a trusted source”? </w:t>
      </w:r>
    </w:p>
    <w:p w14:paraId="60A50FE7" w14:textId="77777777" w:rsidR="00C93BC6" w:rsidRPr="006B492A" w:rsidRDefault="00C93BC6" w:rsidP="00C93BC6">
      <w:pPr>
        <w:widowControl w:val="0"/>
        <w:numPr>
          <w:ilvl w:val="0"/>
          <w:numId w:val="24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Robocalling </w:t>
      </w:r>
    </w:p>
    <w:p w14:paraId="375FEA9C" w14:textId="77777777" w:rsidR="00C93BC6" w:rsidRPr="006B492A" w:rsidRDefault="00C93BC6" w:rsidP="00C93BC6">
      <w:pPr>
        <w:widowControl w:val="0"/>
        <w:numPr>
          <w:ilvl w:val="0"/>
          <w:numId w:val="25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Ghosting </w:t>
      </w:r>
    </w:p>
    <w:p w14:paraId="75B82667" w14:textId="77777777" w:rsidR="00C93BC6" w:rsidRPr="006B492A" w:rsidRDefault="00C93BC6" w:rsidP="00C93BC6">
      <w:pPr>
        <w:widowControl w:val="0"/>
        <w:numPr>
          <w:ilvl w:val="0"/>
          <w:numId w:val="26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Catfishing </w:t>
      </w:r>
    </w:p>
    <w:p w14:paraId="34A6456A" w14:textId="77777777" w:rsidR="00C93BC6" w:rsidRPr="006B492A" w:rsidRDefault="00C93BC6" w:rsidP="00C93BC6">
      <w:pPr>
        <w:widowControl w:val="0"/>
        <w:numPr>
          <w:ilvl w:val="0"/>
          <w:numId w:val="27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Spear Phishing </w:t>
      </w:r>
    </w:p>
    <w:p w14:paraId="69C1C10E" w14:textId="77777777" w:rsidR="00C93BC6" w:rsidRPr="006B492A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  </w:t>
      </w:r>
    </w:p>
    <w:p w14:paraId="49183637" w14:textId="77777777" w:rsidR="00C93BC6" w:rsidRDefault="00C93BC6" w:rsidP="00C93BC6">
      <w:pPr>
        <w:widowControl w:val="0"/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10. If you click on an unknown link or attachment in a suspicious email and then wonder “what you just clicked”, what if any actions should you take? </w:t>
      </w:r>
    </w:p>
    <w:p w14:paraId="40E4A6AF" w14:textId="77777777" w:rsidR="00C93BC6" w:rsidRPr="006B492A" w:rsidRDefault="00C93BC6" w:rsidP="00C93BC6">
      <w:pPr>
        <w:widowControl w:val="0"/>
        <w:numPr>
          <w:ilvl w:val="0"/>
          <w:numId w:val="28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Watch the screen for at least five minutes to make sure nothing out of the ordinary occurs </w:t>
      </w:r>
    </w:p>
    <w:p w14:paraId="1EDB6516" w14:textId="77777777" w:rsidR="00C93BC6" w:rsidRPr="006B492A" w:rsidRDefault="00C93BC6" w:rsidP="00C93BC6">
      <w:pPr>
        <w:widowControl w:val="0"/>
        <w:numPr>
          <w:ilvl w:val="0"/>
          <w:numId w:val="29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Restart your computer to make sure it has not been infected </w:t>
      </w:r>
    </w:p>
    <w:p w14:paraId="61C1CAD7" w14:textId="77777777" w:rsidR="00C93BC6" w:rsidRPr="006B492A" w:rsidRDefault="00C93BC6" w:rsidP="00C93BC6">
      <w:pPr>
        <w:widowControl w:val="0"/>
        <w:numPr>
          <w:ilvl w:val="0"/>
          <w:numId w:val="30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Contact your IT department or person in your organization who is responsible for computer operations </w:t>
      </w:r>
    </w:p>
    <w:p w14:paraId="628F8FBE" w14:textId="77777777" w:rsidR="00C93BC6" w:rsidRPr="006B492A" w:rsidRDefault="00C93BC6" w:rsidP="00C93BC6">
      <w:pPr>
        <w:widowControl w:val="0"/>
        <w:numPr>
          <w:ilvl w:val="0"/>
          <w:numId w:val="31"/>
        </w:numPr>
        <w:spacing w:after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Continue with your normal activities and let the organization’s firewall or virus scan address the threat </w:t>
      </w:r>
    </w:p>
    <w:p w14:paraId="05A08DB4" w14:textId="419C8810" w:rsidR="00C93BC6" w:rsidRDefault="00C93BC6">
      <w:pPr>
        <w:spacing w:after="0" w:line="240" w:lineRule="auto"/>
        <w:jc w:val="both"/>
      </w:pPr>
      <w:r>
        <w:br w:type="page"/>
      </w:r>
    </w:p>
    <w:p w14:paraId="4B6841E6" w14:textId="77777777" w:rsidR="00C93BC6" w:rsidRPr="00781528" w:rsidRDefault="00C93BC6" w:rsidP="00C93BC6">
      <w:pPr>
        <w:widowControl w:val="0"/>
        <w:jc w:val="center"/>
        <w:rPr>
          <w:b/>
          <w:bCs/>
          <w:color w:val="1B2C57"/>
          <w:sz w:val="28"/>
          <w:szCs w:val="28"/>
        </w:rPr>
      </w:pPr>
      <w:r>
        <w:rPr>
          <w:b/>
          <w:bCs/>
          <w:color w:val="1B2C57"/>
          <w:sz w:val="28"/>
          <w:szCs w:val="28"/>
        </w:rPr>
        <w:t>Cybersecurity</w:t>
      </w:r>
      <w:r w:rsidRPr="00781528">
        <w:rPr>
          <w:b/>
          <w:bCs/>
          <w:color w:val="1B2C57"/>
          <w:sz w:val="28"/>
          <w:szCs w:val="28"/>
        </w:rPr>
        <w:t xml:space="preserve"> Awareness Training Assessment</w:t>
      </w:r>
    </w:p>
    <w:p w14:paraId="79B500E6" w14:textId="77777777" w:rsidR="00C93BC6" w:rsidRPr="00781528" w:rsidRDefault="00C93BC6" w:rsidP="00C93BC6">
      <w:pPr>
        <w:widowControl w:val="0"/>
        <w:jc w:val="center"/>
        <w:rPr>
          <w:b/>
          <w:bCs/>
          <w:color w:val="1B2C57"/>
          <w:sz w:val="28"/>
          <w:szCs w:val="28"/>
        </w:rPr>
      </w:pPr>
      <w:r w:rsidRPr="00781528">
        <w:rPr>
          <w:b/>
          <w:bCs/>
          <w:color w:val="1B2C57"/>
          <w:sz w:val="28"/>
          <w:szCs w:val="28"/>
        </w:rPr>
        <w:t>Answer Key</w:t>
      </w:r>
    </w:p>
    <w:p w14:paraId="2FF06A6C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781528">
        <w:rPr>
          <w:color w:val="1B2C57"/>
          <w:sz w:val="36"/>
          <w:szCs w:val="36"/>
        </w:rPr>
        <w:t> </w:t>
      </w:r>
    </w:p>
    <w:p w14:paraId="352F763F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1. D— All of these are considered personal data.</w:t>
      </w:r>
    </w:p>
    <w:p w14:paraId="78D80D86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2.  E – All of the above are suggested if you are suspicious of an email’s content or origin.</w:t>
      </w:r>
    </w:p>
    <w:p w14:paraId="138BC831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3.  D – Phone calls or emails requesting information about your organization’s payment process should be treated with suspicion. Do not respond unless it is determined that the caller is legitimate.</w:t>
      </w:r>
    </w:p>
    <w:p w14:paraId="748BB2AD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4. E — All are steps that should be taken with your passwords.</w:t>
      </w:r>
    </w:p>
    <w:p w14:paraId="2E527D80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 xml:space="preserve">5. C— Cybercriminals attempt to encrypt data or block access to your system for financial gain with ransomware. </w:t>
      </w:r>
    </w:p>
    <w:p w14:paraId="2DA56BA5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6. B -  Threats can involve the intrusion or disclosure of confidential information to unauthorized people.</w:t>
      </w:r>
    </w:p>
    <w:p w14:paraId="3E1F721B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7. B  –  Repeating password across accounts is not recommended, even if it is a complex password.</w:t>
      </w:r>
    </w:p>
    <w:p w14:paraId="5769557E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8. D – All of the above are tactics used by cybercriminals, and there are others.</w:t>
      </w:r>
    </w:p>
    <w:p w14:paraId="7F019AE3" w14:textId="77777777" w:rsidR="00C93BC6" w:rsidRPr="006B492A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9. D–  A criminal that uses spear phishing utilizes details to make the email seem legitimate.</w:t>
      </w:r>
    </w:p>
    <w:p w14:paraId="7B9FE7AE" w14:textId="77777777" w:rsidR="00C93BC6" w:rsidRDefault="00C93BC6" w:rsidP="00C93BC6">
      <w:pPr>
        <w:widowControl w:val="0"/>
        <w:spacing w:after="200"/>
        <w:ind w:left="360" w:hanging="36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10. C – If you make a mistake, timing is critical. Notify your IT professionals immediately.</w:t>
      </w:r>
    </w:p>
    <w:p w14:paraId="2D1CA841" w14:textId="77777777" w:rsidR="00C93BC6" w:rsidRDefault="00C93BC6"/>
    <w:sectPr w:rsidR="00C9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B56"/>
    <w:multiLevelType w:val="multilevel"/>
    <w:tmpl w:val="2466BC7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52583"/>
    <w:multiLevelType w:val="multilevel"/>
    <w:tmpl w:val="8FDA15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0F7A"/>
    <w:multiLevelType w:val="multilevel"/>
    <w:tmpl w:val="F93621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B3E5B"/>
    <w:multiLevelType w:val="multilevel"/>
    <w:tmpl w:val="F34C68D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C70"/>
    <w:multiLevelType w:val="multilevel"/>
    <w:tmpl w:val="78CCC8B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F04B3"/>
    <w:multiLevelType w:val="multilevel"/>
    <w:tmpl w:val="D054CDC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156E22"/>
    <w:multiLevelType w:val="multilevel"/>
    <w:tmpl w:val="D82ED5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B0753"/>
    <w:multiLevelType w:val="multilevel"/>
    <w:tmpl w:val="71C4CBE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3C7DAE"/>
    <w:multiLevelType w:val="multilevel"/>
    <w:tmpl w:val="7F46457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C2095"/>
    <w:multiLevelType w:val="multilevel"/>
    <w:tmpl w:val="7242BB0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526F42"/>
    <w:multiLevelType w:val="multilevel"/>
    <w:tmpl w:val="1DCEB39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843931"/>
    <w:multiLevelType w:val="multilevel"/>
    <w:tmpl w:val="75A499E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35568"/>
    <w:multiLevelType w:val="hybridMultilevel"/>
    <w:tmpl w:val="9EB4E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D5BCA"/>
    <w:multiLevelType w:val="multilevel"/>
    <w:tmpl w:val="5358BE7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30506"/>
    <w:multiLevelType w:val="multilevel"/>
    <w:tmpl w:val="F3DA7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386910"/>
    <w:multiLevelType w:val="multilevel"/>
    <w:tmpl w:val="ADE49E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A6F54"/>
    <w:multiLevelType w:val="multilevel"/>
    <w:tmpl w:val="5AA02F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D0E14"/>
    <w:multiLevelType w:val="multilevel"/>
    <w:tmpl w:val="81F4DD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64431"/>
    <w:multiLevelType w:val="multilevel"/>
    <w:tmpl w:val="A39660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33371"/>
    <w:multiLevelType w:val="multilevel"/>
    <w:tmpl w:val="6BD4FF4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A4838"/>
    <w:multiLevelType w:val="multilevel"/>
    <w:tmpl w:val="818E8E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966CD"/>
    <w:multiLevelType w:val="multilevel"/>
    <w:tmpl w:val="37BA493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04F52"/>
    <w:multiLevelType w:val="multilevel"/>
    <w:tmpl w:val="6CB0006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0572E"/>
    <w:multiLevelType w:val="multilevel"/>
    <w:tmpl w:val="6ED09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451DD"/>
    <w:multiLevelType w:val="multilevel"/>
    <w:tmpl w:val="9542AF0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F323C"/>
    <w:multiLevelType w:val="multilevel"/>
    <w:tmpl w:val="A5C0280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70AD7"/>
    <w:multiLevelType w:val="multilevel"/>
    <w:tmpl w:val="21E47C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705E35"/>
    <w:multiLevelType w:val="multilevel"/>
    <w:tmpl w:val="D69EFBB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41511"/>
    <w:multiLevelType w:val="multilevel"/>
    <w:tmpl w:val="D95EA74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253D9"/>
    <w:multiLevelType w:val="multilevel"/>
    <w:tmpl w:val="D7E635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C3168"/>
    <w:multiLevelType w:val="multilevel"/>
    <w:tmpl w:val="3256618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76079A"/>
    <w:multiLevelType w:val="multilevel"/>
    <w:tmpl w:val="A580AD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F2565"/>
    <w:multiLevelType w:val="multilevel"/>
    <w:tmpl w:val="B532B5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8B42D4"/>
    <w:multiLevelType w:val="multilevel"/>
    <w:tmpl w:val="F250888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E1D92"/>
    <w:multiLevelType w:val="multilevel"/>
    <w:tmpl w:val="31FCF35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884AAE"/>
    <w:multiLevelType w:val="multilevel"/>
    <w:tmpl w:val="534AA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26"/>
  </w:num>
  <w:num w:numId="4">
    <w:abstractNumId w:val="10"/>
  </w:num>
  <w:num w:numId="5">
    <w:abstractNumId w:val="5"/>
  </w:num>
  <w:num w:numId="6">
    <w:abstractNumId w:val="0"/>
  </w:num>
  <w:num w:numId="7">
    <w:abstractNumId w:val="25"/>
  </w:num>
  <w:num w:numId="8">
    <w:abstractNumId w:val="14"/>
  </w:num>
  <w:num w:numId="9">
    <w:abstractNumId w:val="3"/>
  </w:num>
  <w:num w:numId="10">
    <w:abstractNumId w:val="27"/>
  </w:num>
  <w:num w:numId="11">
    <w:abstractNumId w:val="9"/>
  </w:num>
  <w:num w:numId="12">
    <w:abstractNumId w:val="6"/>
  </w:num>
  <w:num w:numId="13">
    <w:abstractNumId w:val="33"/>
  </w:num>
  <w:num w:numId="14">
    <w:abstractNumId w:val="7"/>
  </w:num>
  <w:num w:numId="15">
    <w:abstractNumId w:val="30"/>
  </w:num>
  <w:num w:numId="16">
    <w:abstractNumId w:val="8"/>
  </w:num>
  <w:num w:numId="17">
    <w:abstractNumId w:val="15"/>
  </w:num>
  <w:num w:numId="18">
    <w:abstractNumId w:val="19"/>
  </w:num>
  <w:num w:numId="19">
    <w:abstractNumId w:val="21"/>
  </w:num>
  <w:num w:numId="20">
    <w:abstractNumId w:val="35"/>
  </w:num>
  <w:num w:numId="21">
    <w:abstractNumId w:val="22"/>
  </w:num>
  <w:num w:numId="22">
    <w:abstractNumId w:val="20"/>
  </w:num>
  <w:num w:numId="23">
    <w:abstractNumId w:val="29"/>
  </w:num>
  <w:num w:numId="24">
    <w:abstractNumId w:val="31"/>
  </w:num>
  <w:num w:numId="25">
    <w:abstractNumId w:val="2"/>
  </w:num>
  <w:num w:numId="26">
    <w:abstractNumId w:val="24"/>
  </w:num>
  <w:num w:numId="27">
    <w:abstractNumId w:val="17"/>
  </w:num>
  <w:num w:numId="28">
    <w:abstractNumId w:val="32"/>
  </w:num>
  <w:num w:numId="29">
    <w:abstractNumId w:val="4"/>
  </w:num>
  <w:num w:numId="30">
    <w:abstractNumId w:val="34"/>
  </w:num>
  <w:num w:numId="31">
    <w:abstractNumId w:val="13"/>
  </w:num>
  <w:num w:numId="32">
    <w:abstractNumId w:val="16"/>
  </w:num>
  <w:num w:numId="33">
    <w:abstractNumId w:val="18"/>
  </w:num>
  <w:num w:numId="34">
    <w:abstractNumId w:val="11"/>
  </w:num>
  <w:num w:numId="35">
    <w:abstractNumId w:val="2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C6"/>
    <w:rsid w:val="009322D5"/>
    <w:rsid w:val="00A2450C"/>
    <w:rsid w:val="00C93BC6"/>
    <w:rsid w:val="00CD4236"/>
    <w:rsid w:val="00E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6AE"/>
  <w15:chartTrackingRefBased/>
  <w15:docId w15:val="{D71CC928-54CD-48E6-8AD4-6FD920C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C6"/>
    <w:pPr>
      <w:spacing w:after="120" w:line="264" w:lineRule="auto"/>
      <w:jc w:val="left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Remmert</dc:creator>
  <cp:keywords/>
  <dc:description/>
  <cp:lastModifiedBy>Chris Remmert</cp:lastModifiedBy>
  <cp:revision>2</cp:revision>
  <dcterms:created xsi:type="dcterms:W3CDTF">2021-10-05T15:22:00Z</dcterms:created>
  <dcterms:modified xsi:type="dcterms:W3CDTF">2021-10-05T15:29:00Z</dcterms:modified>
</cp:coreProperties>
</file>