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7F8D" w14:textId="77777777" w:rsidR="00BE5179" w:rsidRDefault="00772DA7" w:rsidP="00355776">
      <w:pPr>
        <w:pStyle w:val="Heading1"/>
        <w:spacing w:before="0"/>
        <w:jc w:val="center"/>
        <w:rPr>
          <w:b/>
          <w:u w:val="single"/>
        </w:rPr>
      </w:pPr>
      <w:bookmarkStart w:id="0" w:name="_GoBack"/>
      <w:bookmarkEnd w:id="0"/>
      <w:r w:rsidRPr="00772DA7">
        <w:rPr>
          <w:b/>
          <w:u w:val="single"/>
        </w:rPr>
        <w:t>Process for Charging Hemodialysis</w:t>
      </w:r>
      <w:r w:rsidR="009948B1">
        <w:rPr>
          <w:b/>
          <w:u w:val="single"/>
        </w:rPr>
        <w:t xml:space="preserve"> &amp; Peritoneal Dialysis</w:t>
      </w:r>
    </w:p>
    <w:p w14:paraId="63782195" w14:textId="77777777" w:rsidR="00772DA7" w:rsidRPr="00772DA7" w:rsidRDefault="00772DA7" w:rsidP="00772DA7"/>
    <w:p w14:paraId="12AD3769" w14:textId="77777777" w:rsidR="00D3182D" w:rsidRDefault="00EB7850" w:rsidP="00EB7850">
      <w:pPr>
        <w:spacing w:after="0"/>
      </w:pPr>
      <w:r>
        <w:t xml:space="preserve">The process for charging will be a reflex to </w:t>
      </w:r>
      <w:r w:rsidR="009948B1">
        <w:t xml:space="preserve">Meditech </w:t>
      </w:r>
      <w:r>
        <w:t>O</w:t>
      </w:r>
      <w:r w:rsidR="009948B1">
        <w:t xml:space="preserve">rder </w:t>
      </w:r>
      <w:r>
        <w:t>E</w:t>
      </w:r>
      <w:r w:rsidR="009948B1">
        <w:t>ntry</w:t>
      </w:r>
      <w:r>
        <w:t xml:space="preserve"> to enter charges from Nursing documentation for each Dialysis type.</w:t>
      </w:r>
      <w:r w:rsidR="00D3182D">
        <w:t xml:space="preserve"> When the documentation intervention is filed, you will be taken automatically to the order entry routine. </w:t>
      </w:r>
      <w:r>
        <w:t xml:space="preserve"> </w:t>
      </w:r>
      <w:r w:rsidR="00772DA7">
        <w:t xml:space="preserve">        </w:t>
      </w:r>
    </w:p>
    <w:p w14:paraId="1A33684D" w14:textId="77777777" w:rsidR="00EB7850" w:rsidRDefault="00772DA7" w:rsidP="00D3182D">
      <w:pPr>
        <w:spacing w:after="0"/>
        <w:jc w:val="center"/>
      </w:pPr>
      <w:r>
        <w:t xml:space="preserve">** </w:t>
      </w:r>
      <w:r w:rsidR="00F35946">
        <w:t xml:space="preserve">All charging will be in OE, with the ordering provider name and a Z order source. </w:t>
      </w:r>
      <w:r>
        <w:t>**</w:t>
      </w:r>
    </w:p>
    <w:p w14:paraId="41350B71" w14:textId="77777777" w:rsidR="008D5BA5" w:rsidRPr="00B95438" w:rsidRDefault="008D5BA5" w:rsidP="00EB7850">
      <w:pPr>
        <w:spacing w:after="0"/>
        <w:rPr>
          <w:b/>
          <w:sz w:val="24"/>
          <w:u w:val="single"/>
        </w:rPr>
      </w:pPr>
    </w:p>
    <w:p w14:paraId="2B04D41B" w14:textId="77777777" w:rsidR="005F6332" w:rsidRDefault="005F6332" w:rsidP="00365D87">
      <w:pPr>
        <w:pStyle w:val="ListParagraph"/>
        <w:numPr>
          <w:ilvl w:val="0"/>
          <w:numId w:val="1"/>
        </w:numPr>
        <w:tabs>
          <w:tab w:val="left" w:pos="7110"/>
          <w:tab w:val="left" w:pos="7200"/>
          <w:tab w:val="left" w:pos="7290"/>
        </w:tabs>
        <w:spacing w:after="0"/>
        <w:ind w:left="0"/>
        <w:rPr>
          <w:b/>
          <w:u w:val="single"/>
        </w:rPr>
      </w:pPr>
      <w:r>
        <w:rPr>
          <w:b/>
          <w:u w:val="single"/>
        </w:rPr>
        <w:t>Hemodialysis: documentation to reflex charge order in Order Entry (OE) – Dialysis Stop Time</w:t>
      </w:r>
    </w:p>
    <w:p w14:paraId="7349D26B" w14:textId="77777777" w:rsidR="005F6332" w:rsidRPr="005F6332" w:rsidRDefault="00550AFC" w:rsidP="005F6332">
      <w:pPr>
        <w:pStyle w:val="ListParagraph"/>
        <w:numPr>
          <w:ilvl w:val="1"/>
          <w:numId w:val="1"/>
        </w:numPr>
        <w:tabs>
          <w:tab w:val="left" w:pos="7110"/>
          <w:tab w:val="left" w:pos="7200"/>
          <w:tab w:val="left" w:pos="7290"/>
        </w:tabs>
        <w:spacing w:after="0"/>
        <w:rPr>
          <w:b/>
          <w:u w:val="single"/>
        </w:rPr>
      </w:pPr>
      <w:r>
        <w:t>In the Hemodialysis Treatment documentation screen, o</w:t>
      </w:r>
      <w:r w:rsidR="005F6332">
        <w:t xml:space="preserve">nce the Post-Treatment </w:t>
      </w:r>
      <w:r w:rsidR="005F6332" w:rsidRPr="005F6332">
        <w:rPr>
          <w:b/>
        </w:rPr>
        <w:t>Dialysis Stop Time</w:t>
      </w:r>
      <w:r w:rsidR="005F6332">
        <w:t xml:space="preserve"> is documented and the screen is completed, when FILED, the system reflexes into Order Entry for you to enter the charge. </w:t>
      </w:r>
    </w:p>
    <w:p w14:paraId="721A3F11" w14:textId="77777777" w:rsidR="005F6332" w:rsidRDefault="00550AFC" w:rsidP="005F6332">
      <w:pPr>
        <w:pStyle w:val="ListParagraph"/>
        <w:tabs>
          <w:tab w:val="left" w:pos="7110"/>
          <w:tab w:val="left" w:pos="7200"/>
          <w:tab w:val="left" w:pos="7290"/>
        </w:tabs>
        <w:spacing w:after="0"/>
        <w:ind w:left="360"/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D8550" wp14:editId="7A605441">
                <wp:simplePos x="0" y="0"/>
                <wp:positionH relativeFrom="column">
                  <wp:posOffset>5028743</wp:posOffset>
                </wp:positionH>
                <wp:positionV relativeFrom="paragraph">
                  <wp:posOffset>7290</wp:posOffset>
                </wp:positionV>
                <wp:extent cx="1989735" cy="519379"/>
                <wp:effectExtent l="0" t="0" r="10795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735" cy="51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CE5CB" w14:textId="77777777" w:rsidR="00EE065A" w:rsidRDefault="00BF39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8D23ED" wp14:editId="56A807E6">
                                  <wp:extent cx="1872691" cy="456862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9286" cy="4731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5.95pt;margin-top:.55pt;width:156.65pt;height:4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" fillcolor="white [3201]" strokeweight=".5pt">
                <v:textbox>
                  <w:txbxContent>
                    <w:p w:rsidR="00EE065A" w:rsidRDefault="00BF3975">
                      <w:r>
                        <w:rPr>
                          <w:noProof/>
                        </w:rPr>
                        <w:drawing>
                          <wp:inline distT="0" distB="0" distL="0" distR="0" wp14:anchorId="598992EC" wp14:editId="52F23172">
                            <wp:extent cx="1872691" cy="456862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9286" cy="4731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F2541A" w14:textId="77777777" w:rsidR="005F6332" w:rsidRPr="005F6332" w:rsidRDefault="005F6332" w:rsidP="005F6332">
      <w:pPr>
        <w:pStyle w:val="ListParagraph"/>
        <w:tabs>
          <w:tab w:val="left" w:pos="7110"/>
          <w:tab w:val="left" w:pos="7200"/>
          <w:tab w:val="left" w:pos="7290"/>
        </w:tabs>
        <w:spacing w:after="0"/>
        <w:ind w:left="360"/>
        <w:rPr>
          <w:b/>
          <w:u w:val="single"/>
        </w:rPr>
      </w:pPr>
    </w:p>
    <w:p w14:paraId="32915D10" w14:textId="77777777" w:rsidR="005F6332" w:rsidRPr="005F6332" w:rsidRDefault="005F6332" w:rsidP="005F6332">
      <w:pPr>
        <w:pStyle w:val="ListParagraph"/>
        <w:numPr>
          <w:ilvl w:val="1"/>
          <w:numId w:val="1"/>
        </w:numPr>
        <w:tabs>
          <w:tab w:val="left" w:pos="7110"/>
          <w:tab w:val="left" w:pos="7200"/>
          <w:tab w:val="left" w:pos="7290"/>
        </w:tabs>
        <w:spacing w:after="0"/>
        <w:rPr>
          <w:b/>
          <w:u w:val="single"/>
        </w:rPr>
      </w:pPr>
      <w:r w:rsidRPr="005F6332">
        <w:rPr>
          <w:b/>
        </w:rPr>
        <w:t>Enter Ordering Provider</w:t>
      </w:r>
      <w:r>
        <w:t xml:space="preserve"> and the </w:t>
      </w:r>
      <w:r w:rsidRPr="005F6332">
        <w:rPr>
          <w:b/>
        </w:rPr>
        <w:t>order source Z – Department process</w:t>
      </w:r>
      <w:r>
        <w:t>, Click OK</w:t>
      </w:r>
    </w:p>
    <w:p w14:paraId="0DABECC8" w14:textId="77777777" w:rsidR="005F6332" w:rsidRPr="005F6332" w:rsidRDefault="005F6332" w:rsidP="005F6332">
      <w:pPr>
        <w:pStyle w:val="ListParagraph"/>
        <w:tabs>
          <w:tab w:val="left" w:pos="7110"/>
          <w:tab w:val="left" w:pos="7200"/>
          <w:tab w:val="left" w:pos="7290"/>
        </w:tabs>
        <w:spacing w:after="0"/>
        <w:ind w:left="360"/>
        <w:rPr>
          <w:b/>
          <w:u w:val="single"/>
        </w:rPr>
      </w:pPr>
      <w:r>
        <w:t xml:space="preserve">                 </w:t>
      </w:r>
      <w:r w:rsidRPr="005F6332">
        <w:rPr>
          <w:noProof/>
        </w:rPr>
        <w:drawing>
          <wp:inline distT="0" distB="0" distL="0" distR="0" wp14:anchorId="5C8D4E1A" wp14:editId="33FA2B77">
            <wp:extent cx="2791755" cy="95097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4977" cy="96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77074" w14:textId="77777777" w:rsidR="005F6332" w:rsidRPr="005F6332" w:rsidRDefault="005F6332" w:rsidP="005F6332">
      <w:pPr>
        <w:pStyle w:val="ListParagraph"/>
        <w:numPr>
          <w:ilvl w:val="1"/>
          <w:numId w:val="1"/>
        </w:numPr>
        <w:tabs>
          <w:tab w:val="left" w:pos="7110"/>
          <w:tab w:val="left" w:pos="7200"/>
          <w:tab w:val="left" w:pos="7290"/>
        </w:tabs>
        <w:spacing w:after="0"/>
        <w:rPr>
          <w:u w:val="single"/>
        </w:rPr>
      </w:pPr>
      <w:r>
        <w:t xml:space="preserve">Hemodialysis charge will reflex into the ordering session.  Click </w:t>
      </w:r>
      <w:r w:rsidRPr="003E79EF">
        <w:rPr>
          <w:u w:val="single"/>
        </w:rPr>
        <w:t>Submit</w:t>
      </w:r>
      <w:r>
        <w:t xml:space="preserve">; then </w:t>
      </w:r>
      <w:r w:rsidRPr="003E79EF">
        <w:rPr>
          <w:u w:val="single"/>
        </w:rPr>
        <w:t>OK.</w:t>
      </w:r>
      <w:r>
        <w:t xml:space="preserve"> </w:t>
      </w:r>
    </w:p>
    <w:p w14:paraId="0D91C3AC" w14:textId="77777777" w:rsidR="005F6332" w:rsidRPr="005F6332" w:rsidRDefault="005F6332" w:rsidP="005F6332">
      <w:pPr>
        <w:pStyle w:val="ListParagraph"/>
        <w:tabs>
          <w:tab w:val="left" w:pos="7110"/>
          <w:tab w:val="left" w:pos="7200"/>
          <w:tab w:val="left" w:pos="7290"/>
        </w:tabs>
        <w:spacing w:after="0"/>
        <w:ind w:left="360"/>
        <w:rPr>
          <w:sz w:val="8"/>
          <w:szCs w:val="8"/>
          <w:u w:val="single"/>
        </w:rPr>
      </w:pPr>
    </w:p>
    <w:p w14:paraId="2C0C536F" w14:textId="77777777" w:rsidR="005F6332" w:rsidRPr="005F6332" w:rsidRDefault="005F6332" w:rsidP="005F6332">
      <w:pPr>
        <w:pStyle w:val="ListParagraph"/>
        <w:tabs>
          <w:tab w:val="left" w:pos="7110"/>
          <w:tab w:val="left" w:pos="7200"/>
          <w:tab w:val="left" w:pos="7290"/>
        </w:tabs>
        <w:spacing w:after="0"/>
        <w:ind w:left="360"/>
        <w:rPr>
          <w:u w:val="single"/>
        </w:rPr>
      </w:pPr>
      <w:r w:rsidRPr="005F6332">
        <w:rPr>
          <w:noProof/>
        </w:rPr>
        <w:drawing>
          <wp:inline distT="0" distB="0" distL="0" distR="0" wp14:anchorId="1F623CEA" wp14:editId="16C797D4">
            <wp:extent cx="5273890" cy="378688"/>
            <wp:effectExtent l="0" t="0" r="317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1911"/>
                    <a:stretch/>
                  </pic:blipFill>
                  <pic:spPr bwMode="auto">
                    <a:xfrm>
                      <a:off x="0" y="0"/>
                      <a:ext cx="5495349" cy="39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E99AC5" w14:textId="77777777" w:rsidR="005F6332" w:rsidRDefault="005F6332" w:rsidP="005F6332">
      <w:pPr>
        <w:pStyle w:val="ListParagraph"/>
        <w:tabs>
          <w:tab w:val="left" w:pos="7110"/>
          <w:tab w:val="left" w:pos="7200"/>
          <w:tab w:val="left" w:pos="7290"/>
        </w:tabs>
        <w:spacing w:after="0"/>
        <w:ind w:left="0"/>
        <w:rPr>
          <w:b/>
          <w:u w:val="single"/>
        </w:rPr>
      </w:pPr>
      <w:r>
        <w:t xml:space="preserve">    </w:t>
      </w:r>
    </w:p>
    <w:p w14:paraId="6FE36269" w14:textId="77777777" w:rsidR="00C2707B" w:rsidRPr="00355776" w:rsidRDefault="00C2707B" w:rsidP="00365D87">
      <w:pPr>
        <w:pStyle w:val="ListParagraph"/>
        <w:numPr>
          <w:ilvl w:val="0"/>
          <w:numId w:val="1"/>
        </w:numPr>
        <w:tabs>
          <w:tab w:val="left" w:pos="7110"/>
          <w:tab w:val="left" w:pos="7200"/>
          <w:tab w:val="left" w:pos="7290"/>
        </w:tabs>
        <w:spacing w:after="0"/>
        <w:ind w:left="0"/>
        <w:rPr>
          <w:b/>
          <w:u w:val="single"/>
        </w:rPr>
      </w:pPr>
      <w:r w:rsidRPr="00355776">
        <w:rPr>
          <w:b/>
          <w:u w:val="single"/>
        </w:rPr>
        <w:t>PD documentation to reflex charge order in Order Entry (OE)</w:t>
      </w:r>
    </w:p>
    <w:p w14:paraId="01435740" w14:textId="77777777" w:rsidR="00365D87" w:rsidRDefault="00302F2E" w:rsidP="00E83D1A">
      <w:pPr>
        <w:pStyle w:val="ListParagraph"/>
        <w:numPr>
          <w:ilvl w:val="1"/>
          <w:numId w:val="1"/>
        </w:numPr>
        <w:spacing w:after="0"/>
      </w:pPr>
      <w:r w:rsidRPr="00B95438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86A0D" wp14:editId="7DA91384">
                <wp:simplePos x="0" y="0"/>
                <wp:positionH relativeFrom="column">
                  <wp:posOffset>4633976</wp:posOffset>
                </wp:positionH>
                <wp:positionV relativeFrom="paragraph">
                  <wp:posOffset>8890</wp:posOffset>
                </wp:positionV>
                <wp:extent cx="2224405" cy="585216"/>
                <wp:effectExtent l="0" t="0" r="2349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405" cy="585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859C2" w14:textId="77777777" w:rsidR="00365D87" w:rsidRDefault="00302F2E">
                            <w:r w:rsidRPr="00302F2E">
                              <w:rPr>
                                <w:noProof/>
                              </w:rPr>
                              <w:drawing>
                                <wp:inline distT="0" distB="0" distL="0" distR="0" wp14:anchorId="0743E35E" wp14:editId="52763456">
                                  <wp:extent cx="2035175" cy="450850"/>
                                  <wp:effectExtent l="0" t="0" r="3175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5175" cy="45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" o:spid="_x0000_s1027" type="#_x0000_t202" style="position:absolute;left:0;text-align:left;margin-left:364.9pt;margin-top:.7pt;width:175.1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" fillcolor="white [3201]" strokeweight=".5pt">
                <v:textbox>
                  <w:txbxContent>
                    <w:p w:rsidR="00365D87" w:rsidRDefault="00302F2E">
                      <w:r w:rsidRPr="00302F2E">
                        <w:rPr>
                          <w:noProof/>
                        </w:rPr>
                        <w:drawing>
                          <wp:inline distT="0" distB="0" distL="0" distR="0" wp14:anchorId="65A7E26E" wp14:editId="6C6169A5">
                            <wp:extent cx="2035175" cy="450850"/>
                            <wp:effectExtent l="0" t="0" r="3175" b="63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5175" cy="45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5D87">
        <w:t xml:space="preserve">In the PD procedure documentation screen when the </w:t>
      </w:r>
      <w:r w:rsidR="00365D87" w:rsidRPr="00E83D1A">
        <w:rPr>
          <w:b/>
        </w:rPr>
        <w:t xml:space="preserve">PD </w:t>
      </w:r>
      <w:r w:rsidR="00A31F59">
        <w:rPr>
          <w:b/>
        </w:rPr>
        <w:t>Drain Stop tim</w:t>
      </w:r>
      <w:r w:rsidR="00365D87" w:rsidRPr="00E83D1A">
        <w:rPr>
          <w:b/>
        </w:rPr>
        <w:t>e</w:t>
      </w:r>
    </w:p>
    <w:p w14:paraId="0F76E488" w14:textId="77777777" w:rsidR="00365D87" w:rsidRDefault="00365D87" w:rsidP="00365D87">
      <w:pPr>
        <w:spacing w:after="0"/>
        <w:ind w:left="540"/>
      </w:pPr>
      <w:r>
        <w:t xml:space="preserve"> is entered</w:t>
      </w:r>
      <w:r w:rsidR="00302F2E">
        <w:t xml:space="preserve"> </w:t>
      </w:r>
      <w:r>
        <w:t>and the screens are completed</w:t>
      </w:r>
      <w:r w:rsidR="00302F2E">
        <w:t xml:space="preserve">, when </w:t>
      </w:r>
      <w:r>
        <w:t xml:space="preserve">FILED the system reflexes </w:t>
      </w:r>
    </w:p>
    <w:p w14:paraId="5F29E450" w14:textId="77777777" w:rsidR="00C2707B" w:rsidRDefault="00365D87" w:rsidP="00365D87">
      <w:pPr>
        <w:tabs>
          <w:tab w:val="left" w:pos="7110"/>
        </w:tabs>
        <w:spacing w:after="0"/>
        <w:ind w:left="450"/>
      </w:pPr>
      <w:r>
        <w:t xml:space="preserve">   </w:t>
      </w:r>
      <w:r w:rsidR="00E83D1A">
        <w:t xml:space="preserve">in the charging process to </w:t>
      </w:r>
      <w:r>
        <w:t>O</w:t>
      </w:r>
      <w:r w:rsidR="00302F2E">
        <w:t xml:space="preserve">rder </w:t>
      </w:r>
      <w:r>
        <w:t>E</w:t>
      </w:r>
      <w:r w:rsidR="00302F2E">
        <w:t>ntry</w:t>
      </w:r>
      <w:r>
        <w:t xml:space="preserve">. </w:t>
      </w:r>
    </w:p>
    <w:p w14:paraId="6528AB29" w14:textId="77777777" w:rsidR="00365D87" w:rsidRDefault="00365D87" w:rsidP="00365D87">
      <w:pPr>
        <w:pStyle w:val="ListParagraph"/>
        <w:numPr>
          <w:ilvl w:val="1"/>
          <w:numId w:val="1"/>
        </w:numPr>
        <w:tabs>
          <w:tab w:val="left" w:pos="7110"/>
        </w:tabs>
        <w:spacing w:after="0"/>
      </w:pPr>
      <w:r w:rsidRPr="00E83D1A">
        <w:rPr>
          <w:b/>
        </w:rPr>
        <w:t xml:space="preserve">Enter Ordering </w:t>
      </w:r>
      <w:r w:rsidR="00302F2E">
        <w:rPr>
          <w:b/>
        </w:rPr>
        <w:t>P</w:t>
      </w:r>
      <w:r w:rsidRPr="00E83D1A">
        <w:rPr>
          <w:b/>
        </w:rPr>
        <w:t>rovider</w:t>
      </w:r>
      <w:r>
        <w:t xml:space="preserve"> and the </w:t>
      </w:r>
      <w:r w:rsidRPr="00E83D1A">
        <w:rPr>
          <w:b/>
        </w:rPr>
        <w:t xml:space="preserve">order source Z – </w:t>
      </w:r>
      <w:r w:rsidR="00F215CC" w:rsidRPr="00E83D1A">
        <w:rPr>
          <w:b/>
        </w:rPr>
        <w:t>dep</w:t>
      </w:r>
      <w:r w:rsidR="0063236F">
        <w:rPr>
          <w:b/>
        </w:rPr>
        <w:t>artment</w:t>
      </w:r>
      <w:r w:rsidRPr="00E83D1A">
        <w:rPr>
          <w:b/>
        </w:rPr>
        <w:t xml:space="preserve"> process</w:t>
      </w:r>
    </w:p>
    <w:p w14:paraId="643B412C" w14:textId="77777777" w:rsidR="00365D87" w:rsidRDefault="00365D87" w:rsidP="00F17864">
      <w:pPr>
        <w:pStyle w:val="ListParagraph"/>
        <w:tabs>
          <w:tab w:val="left" w:pos="7110"/>
        </w:tabs>
        <w:spacing w:after="0"/>
        <w:ind w:left="576"/>
      </w:pPr>
      <w:r w:rsidRPr="00E83D1A">
        <w:rPr>
          <w:b/>
        </w:rPr>
        <w:t xml:space="preserve">Click </w:t>
      </w:r>
      <w:r w:rsidR="00302F2E">
        <w:rPr>
          <w:b/>
        </w:rPr>
        <w:t>REQ</w:t>
      </w:r>
      <w:r>
        <w:t xml:space="preserve"> – to choose appropriate </w:t>
      </w:r>
      <w:r w:rsidR="00302F2E">
        <w:t xml:space="preserve">TYPE </w:t>
      </w:r>
      <w:r w:rsidR="00355776">
        <w:t>details</w:t>
      </w:r>
    </w:p>
    <w:p w14:paraId="504029CC" w14:textId="77777777" w:rsidR="00A11EA7" w:rsidRDefault="00A11EA7" w:rsidP="00F17864">
      <w:pPr>
        <w:pStyle w:val="ListParagraph"/>
        <w:tabs>
          <w:tab w:val="left" w:pos="7110"/>
        </w:tabs>
        <w:spacing w:after="0"/>
        <w:ind w:left="576"/>
      </w:pPr>
      <w:r>
        <w:rPr>
          <w:noProof/>
        </w:rPr>
        <w:drawing>
          <wp:inline distT="0" distB="0" distL="0" distR="0" wp14:anchorId="5A5EA1E5" wp14:editId="7B75B12B">
            <wp:extent cx="5939942" cy="416735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263" r="2098"/>
                    <a:stretch/>
                  </pic:blipFill>
                  <pic:spPr bwMode="auto">
                    <a:xfrm>
                      <a:off x="0" y="0"/>
                      <a:ext cx="6138819" cy="430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057C4" w14:textId="77777777" w:rsidR="00A11EA7" w:rsidRDefault="00A11EA7" w:rsidP="00F17864">
      <w:pPr>
        <w:pStyle w:val="ListParagraph"/>
        <w:tabs>
          <w:tab w:val="left" w:pos="7110"/>
        </w:tabs>
        <w:spacing w:after="0"/>
        <w:ind w:left="576"/>
      </w:pPr>
      <w:r w:rsidRPr="00302F2E">
        <w:rPr>
          <w:noProof/>
        </w:rPr>
        <w:drawing>
          <wp:inline distT="0" distB="0" distL="0" distR="0" wp14:anchorId="6D1ABCCC" wp14:editId="35C9D9D1">
            <wp:extent cx="3474720" cy="17185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3817" cy="173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E02E" w14:textId="77777777" w:rsidR="00355776" w:rsidRDefault="00365D87" w:rsidP="00772DA7">
      <w:pPr>
        <w:pStyle w:val="ListParagraph"/>
        <w:numPr>
          <w:ilvl w:val="1"/>
          <w:numId w:val="1"/>
        </w:numPr>
        <w:tabs>
          <w:tab w:val="left" w:pos="7110"/>
        </w:tabs>
        <w:spacing w:after="0"/>
      </w:pPr>
      <w:r>
        <w:t xml:space="preserve">The choice will </w:t>
      </w:r>
      <w:r w:rsidRPr="00772DA7">
        <w:rPr>
          <w:b/>
        </w:rPr>
        <w:t>reflex the appropriate charge</w:t>
      </w:r>
      <w:r w:rsidR="00355776" w:rsidRPr="00772DA7">
        <w:rPr>
          <w:b/>
        </w:rPr>
        <w:t xml:space="preserve"> and department</w:t>
      </w:r>
      <w:r w:rsidR="00355776">
        <w:t xml:space="preserve"> then Click </w:t>
      </w:r>
      <w:r w:rsidR="00355776" w:rsidRPr="003E79EF">
        <w:rPr>
          <w:u w:val="single"/>
        </w:rPr>
        <w:t>Done</w:t>
      </w:r>
      <w:r w:rsidR="00355776">
        <w:t xml:space="preserve">, </w:t>
      </w:r>
      <w:r w:rsidR="00355776" w:rsidRPr="003E79EF">
        <w:rPr>
          <w:u w:val="single"/>
        </w:rPr>
        <w:t>Submit</w:t>
      </w:r>
      <w:r w:rsidR="00355776">
        <w:t>.</w:t>
      </w:r>
    </w:p>
    <w:p w14:paraId="323C26B8" w14:textId="77777777" w:rsidR="00AE2478" w:rsidRDefault="00302F2E" w:rsidP="00AE2478">
      <w:pPr>
        <w:tabs>
          <w:tab w:val="left" w:pos="7110"/>
        </w:tabs>
        <w:spacing w:after="0"/>
        <w:ind w:left="360"/>
      </w:pPr>
      <w:r w:rsidRPr="00302F2E">
        <w:rPr>
          <w:noProof/>
        </w:rPr>
        <w:drawing>
          <wp:inline distT="0" distB="0" distL="0" distR="0" wp14:anchorId="1BB5FC92" wp14:editId="2FA7381E">
            <wp:extent cx="3767328" cy="70820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7133" cy="73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62ACC" w14:textId="77777777" w:rsidR="00BE4647" w:rsidRDefault="00BE4647" w:rsidP="00AE2478">
      <w:pPr>
        <w:tabs>
          <w:tab w:val="left" w:pos="7110"/>
        </w:tabs>
        <w:spacing w:after="0"/>
        <w:ind w:left="360"/>
      </w:pPr>
    </w:p>
    <w:p w14:paraId="29C4B8AA" w14:textId="77777777" w:rsidR="00BE4647" w:rsidRDefault="00BE4647" w:rsidP="00AE2478">
      <w:pPr>
        <w:tabs>
          <w:tab w:val="left" w:pos="7110"/>
        </w:tabs>
        <w:spacing w:after="0"/>
        <w:ind w:left="360"/>
      </w:pPr>
    </w:p>
    <w:p w14:paraId="7AED2274" w14:textId="77777777" w:rsidR="00BE4647" w:rsidRDefault="00BE4647" w:rsidP="00AE2478">
      <w:pPr>
        <w:tabs>
          <w:tab w:val="left" w:pos="7110"/>
        </w:tabs>
        <w:spacing w:after="0"/>
        <w:ind w:left="360"/>
      </w:pPr>
    </w:p>
    <w:p w14:paraId="764FAE07" w14:textId="77777777" w:rsidR="00BE4647" w:rsidRDefault="00BE4647" w:rsidP="00AE2478">
      <w:pPr>
        <w:tabs>
          <w:tab w:val="left" w:pos="7110"/>
        </w:tabs>
        <w:spacing w:after="0"/>
        <w:ind w:left="360"/>
      </w:pPr>
    </w:p>
    <w:p w14:paraId="69D44657" w14:textId="77777777" w:rsidR="00BE4647" w:rsidRDefault="00BE4647" w:rsidP="00AE2478">
      <w:pPr>
        <w:tabs>
          <w:tab w:val="left" w:pos="7110"/>
        </w:tabs>
        <w:spacing w:after="0"/>
        <w:ind w:left="360"/>
      </w:pPr>
    </w:p>
    <w:p w14:paraId="0F9B64EE" w14:textId="77777777" w:rsidR="00BE4647" w:rsidRDefault="00BE4647" w:rsidP="00AE2478">
      <w:pPr>
        <w:tabs>
          <w:tab w:val="left" w:pos="7110"/>
        </w:tabs>
        <w:spacing w:after="0"/>
        <w:ind w:left="360"/>
      </w:pPr>
    </w:p>
    <w:p w14:paraId="577BB276" w14:textId="77777777" w:rsidR="00BE4647" w:rsidRPr="00321E68" w:rsidRDefault="00BE4647" w:rsidP="00AE2478">
      <w:pPr>
        <w:tabs>
          <w:tab w:val="left" w:pos="7110"/>
        </w:tabs>
        <w:spacing w:after="0"/>
        <w:ind w:left="360"/>
        <w:rPr>
          <w:b/>
          <w:sz w:val="24"/>
          <w:u w:val="single"/>
        </w:rPr>
      </w:pPr>
      <w:r w:rsidRPr="00321E68">
        <w:rPr>
          <w:b/>
          <w:sz w:val="24"/>
          <w:u w:val="single"/>
        </w:rPr>
        <w:lastRenderedPageBreak/>
        <w:t>Daily Charge Reconciliation</w:t>
      </w:r>
    </w:p>
    <w:p w14:paraId="3F7A34F4" w14:textId="77777777" w:rsidR="00BE4647" w:rsidRDefault="00BE4647" w:rsidP="00AE2478">
      <w:pPr>
        <w:tabs>
          <w:tab w:val="left" w:pos="7110"/>
        </w:tabs>
        <w:spacing w:after="0"/>
        <w:ind w:left="360"/>
      </w:pPr>
    </w:p>
    <w:p w14:paraId="4E4E578C" w14:textId="77777777" w:rsidR="00BE4647" w:rsidRDefault="00BE4647" w:rsidP="00AE2478">
      <w:pPr>
        <w:tabs>
          <w:tab w:val="left" w:pos="7110"/>
        </w:tabs>
        <w:spacing w:after="0"/>
        <w:ind w:left="360"/>
      </w:pPr>
      <w:r>
        <w:rPr>
          <w:noProof/>
        </w:rPr>
        <w:drawing>
          <wp:inline distT="0" distB="0" distL="0" distR="0" wp14:anchorId="3D20B0E3" wp14:editId="2A2ED413">
            <wp:extent cx="6193766" cy="4628345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6192" cy="464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166B5" w14:textId="77777777" w:rsidR="004019E9" w:rsidRDefault="004019E9" w:rsidP="00AE2478">
      <w:pPr>
        <w:tabs>
          <w:tab w:val="left" w:pos="7110"/>
        </w:tabs>
        <w:spacing w:after="0"/>
        <w:ind w:left="360"/>
      </w:pPr>
    </w:p>
    <w:p w14:paraId="354E0738" w14:textId="77777777" w:rsidR="00321E68" w:rsidRDefault="00321E68" w:rsidP="00AE2478">
      <w:pPr>
        <w:tabs>
          <w:tab w:val="left" w:pos="7110"/>
        </w:tabs>
        <w:spacing w:after="0"/>
        <w:ind w:left="360"/>
      </w:pPr>
    </w:p>
    <w:p w14:paraId="0D77C48A" w14:textId="77777777" w:rsidR="004019E9" w:rsidRDefault="004019E9" w:rsidP="00AE2478">
      <w:pPr>
        <w:tabs>
          <w:tab w:val="left" w:pos="7110"/>
        </w:tabs>
        <w:spacing w:after="0"/>
        <w:ind w:left="360"/>
      </w:pPr>
      <w:r>
        <w:t>Select the</w:t>
      </w:r>
      <w:r w:rsidRPr="003E79EF">
        <w:rPr>
          <w:u w:val="single"/>
        </w:rPr>
        <w:t xml:space="preserve"> date</w:t>
      </w:r>
      <w:r>
        <w:t xml:space="preserve"> you</w:t>
      </w:r>
      <w:r w:rsidR="003E79EF">
        <w:t xml:space="preserve"> are reconciling. Each date must be run separately. </w:t>
      </w:r>
      <w:r w:rsidR="00321E68">
        <w:t xml:space="preserve">  </w:t>
      </w:r>
    </w:p>
    <w:p w14:paraId="46BBA9C4" w14:textId="77777777" w:rsidR="003E79EF" w:rsidRDefault="00321E68" w:rsidP="00AE2478">
      <w:pPr>
        <w:tabs>
          <w:tab w:val="left" w:pos="7110"/>
        </w:tabs>
        <w:spacing w:after="0"/>
        <w:ind w:left="360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8AAE0C" wp14:editId="2043F7B3">
                <wp:simplePos x="0" y="0"/>
                <wp:positionH relativeFrom="column">
                  <wp:posOffset>3887626</wp:posOffset>
                </wp:positionH>
                <wp:positionV relativeFrom="paragraph">
                  <wp:posOffset>136752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71E9" w14:textId="77777777" w:rsidR="00321E68" w:rsidRDefault="00321E68">
                            <w:r w:rsidRPr="00321E68">
                              <w:rPr>
                                <w:noProof/>
                              </w:rPr>
                              <w:drawing>
                                <wp:inline distT="0" distB="0" distL="0" distR="0" wp14:anchorId="1BC2A102" wp14:editId="14A7946F">
                                  <wp:extent cx="2565400" cy="2463754"/>
                                  <wp:effectExtent l="0" t="0" r="635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5400" cy="2463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8" type="#_x0000_t202" style="position:absolute;left:0;text-align:left;margin-left:306.1pt;margin-top:10.7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">
                <v:textbox style="mso-fit-shape-to-text:t">
                  <w:txbxContent>
                    <w:p w:rsidR="00321E68" w:rsidRDefault="00321E68">
                      <w:r w:rsidRPr="00321E68">
                        <w:drawing>
                          <wp:inline distT="0" distB="0" distL="0" distR="0">
                            <wp:extent cx="2565400" cy="2463754"/>
                            <wp:effectExtent l="0" t="0" r="635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5400" cy="2463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9EF">
        <w:t xml:space="preserve">Charging/Ordering Depts:  </w:t>
      </w:r>
      <w:r w:rsidR="003E79EF" w:rsidRPr="003E79EF">
        <w:rPr>
          <w:u w:val="single"/>
        </w:rPr>
        <w:t>749</w:t>
      </w:r>
    </w:p>
    <w:p w14:paraId="286C908F" w14:textId="77777777" w:rsidR="003E79EF" w:rsidRDefault="003E79EF" w:rsidP="00AE2478">
      <w:pPr>
        <w:tabs>
          <w:tab w:val="left" w:pos="7110"/>
        </w:tabs>
        <w:spacing w:after="0"/>
        <w:ind w:left="360"/>
      </w:pPr>
      <w:r>
        <w:t>Enter your printer name</w:t>
      </w:r>
    </w:p>
    <w:p w14:paraId="67F274F2" w14:textId="77777777" w:rsidR="00321E68" w:rsidRDefault="00321E68" w:rsidP="00AE2478">
      <w:pPr>
        <w:tabs>
          <w:tab w:val="left" w:pos="7110"/>
        </w:tabs>
        <w:spacing w:after="0"/>
        <w:ind w:left="360"/>
      </w:pPr>
      <w:r>
        <w:t xml:space="preserve">Compare charge list with patient list from same date </w:t>
      </w:r>
    </w:p>
    <w:p w14:paraId="5B7D4E31" w14:textId="77777777" w:rsidR="003E79EF" w:rsidRDefault="003E79EF" w:rsidP="00321E68">
      <w:pPr>
        <w:tabs>
          <w:tab w:val="left" w:pos="7110"/>
        </w:tabs>
        <w:spacing w:after="0"/>
        <w:ind w:left="360"/>
        <w:jc w:val="right"/>
      </w:pPr>
    </w:p>
    <w:sectPr w:rsidR="003E79EF" w:rsidSect="00F17864">
      <w:pgSz w:w="12240" w:h="15840"/>
      <w:pgMar w:top="576" w:right="576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21C8"/>
    <w:multiLevelType w:val="hybridMultilevel"/>
    <w:tmpl w:val="FAB6D3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0E3D88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53FD0"/>
    <w:multiLevelType w:val="hybridMultilevel"/>
    <w:tmpl w:val="1AC429EA"/>
    <w:lvl w:ilvl="0" w:tplc="4DA64DB8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32A98"/>
    <w:multiLevelType w:val="hybridMultilevel"/>
    <w:tmpl w:val="EF32FBF2"/>
    <w:lvl w:ilvl="0" w:tplc="ACC20944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7C9F3F84"/>
    <w:multiLevelType w:val="hybridMultilevel"/>
    <w:tmpl w:val="E7D2EB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50"/>
    <w:rsid w:val="000F6AA1"/>
    <w:rsid w:val="002B7854"/>
    <w:rsid w:val="00302F2E"/>
    <w:rsid w:val="00321E68"/>
    <w:rsid w:val="00355776"/>
    <w:rsid w:val="00365D87"/>
    <w:rsid w:val="003E79EF"/>
    <w:rsid w:val="004019E9"/>
    <w:rsid w:val="00415BB6"/>
    <w:rsid w:val="005026CF"/>
    <w:rsid w:val="00534A17"/>
    <w:rsid w:val="00550AFC"/>
    <w:rsid w:val="005610A8"/>
    <w:rsid w:val="0059548E"/>
    <w:rsid w:val="005A5EFA"/>
    <w:rsid w:val="005F6332"/>
    <w:rsid w:val="0063236F"/>
    <w:rsid w:val="00655946"/>
    <w:rsid w:val="00772DA7"/>
    <w:rsid w:val="008D5BA5"/>
    <w:rsid w:val="009444F1"/>
    <w:rsid w:val="009948B1"/>
    <w:rsid w:val="00A11EA7"/>
    <w:rsid w:val="00A31F59"/>
    <w:rsid w:val="00AE2478"/>
    <w:rsid w:val="00B95438"/>
    <w:rsid w:val="00BE219E"/>
    <w:rsid w:val="00BE4647"/>
    <w:rsid w:val="00BE5179"/>
    <w:rsid w:val="00BF3975"/>
    <w:rsid w:val="00C2707B"/>
    <w:rsid w:val="00D17440"/>
    <w:rsid w:val="00D3182D"/>
    <w:rsid w:val="00E55860"/>
    <w:rsid w:val="00E83D1A"/>
    <w:rsid w:val="00EB7850"/>
    <w:rsid w:val="00EE065A"/>
    <w:rsid w:val="00EE5830"/>
    <w:rsid w:val="00F17864"/>
    <w:rsid w:val="00F215CC"/>
    <w:rsid w:val="00F3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78CF"/>
  <w15:chartTrackingRefBased/>
  <w15:docId w15:val="{003CD1AF-931D-4244-93A2-F043AE5C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270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90.wmf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39F84-FB36-4FB6-A062-CE10C09BA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FD8FF-DA33-432C-98AD-1A3F074CF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3992A-3380-4A08-93C0-3A8A84CDDF73}">
  <ds:schemaRefs>
    <ds:schemaRef ds:uri="http://purl.org/dc/elements/1.1/"/>
    <ds:schemaRef ds:uri="http://purl.org/dc/dcmitype/"/>
    <ds:schemaRef ds:uri="13b098e3-28aa-4995-99e1-8e73efd60e52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Swiridowsky Luciana</dc:creator>
  <cp:keywords/>
  <dc:description/>
  <cp:lastModifiedBy>Anderson Jamie - Sunrise</cp:lastModifiedBy>
  <cp:revision>2</cp:revision>
  <cp:lastPrinted>2021-04-19T16:32:00Z</cp:lastPrinted>
  <dcterms:created xsi:type="dcterms:W3CDTF">2021-10-21T16:26:00Z</dcterms:created>
  <dcterms:modified xsi:type="dcterms:W3CDTF">2021-10-21T16:26:00Z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