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B2F6E" w14:textId="77777777" w:rsidR="000E3D1B" w:rsidRPr="000E3D1B" w:rsidRDefault="000E3D1B" w:rsidP="000E3D1B">
      <w:pPr>
        <w:spacing w:before="360" w:after="240" w:line="264" w:lineRule="auto"/>
        <w:rPr>
          <w:rFonts w:ascii="Arial" w:eastAsia="MS Gothic" w:hAnsi="Arial" w:cs="Arial"/>
          <w:b/>
          <w:color w:val="03173E"/>
          <w:spacing w:val="5"/>
          <w:kern w:val="28"/>
          <w:sz w:val="72"/>
          <w:szCs w:val="48"/>
        </w:rPr>
      </w:pPr>
    </w:p>
    <w:p w14:paraId="1CA76DE6" w14:textId="77777777" w:rsidR="000E3D1B" w:rsidRPr="000E3D1B" w:rsidRDefault="000E3D1B" w:rsidP="000E3D1B">
      <w:pPr>
        <w:spacing w:after="240" w:line="264" w:lineRule="auto"/>
        <w:rPr>
          <w:rFonts w:ascii="Arial" w:eastAsia="MS Gothic" w:hAnsi="Arial" w:cs="Arial"/>
          <w:b/>
          <w:color w:val="03173E"/>
          <w:spacing w:val="5"/>
          <w:kern w:val="28"/>
          <w:sz w:val="72"/>
          <w:szCs w:val="52"/>
        </w:rPr>
      </w:pPr>
    </w:p>
    <w:p w14:paraId="5E2FC959" w14:textId="77777777" w:rsidR="000E3D1B" w:rsidRPr="000E3D1B" w:rsidRDefault="000E3D1B" w:rsidP="000E3D1B">
      <w:pPr>
        <w:spacing w:after="240" w:line="264" w:lineRule="auto"/>
        <w:rPr>
          <w:rFonts w:ascii="Arial" w:eastAsia="MS Mincho" w:hAnsi="Arial" w:cs="Times New Roman"/>
          <w:b/>
          <w:color w:val="E05929"/>
          <w:sz w:val="88"/>
          <w:szCs w:val="88"/>
        </w:rPr>
      </w:pPr>
      <w:r w:rsidRPr="000E3D1B">
        <w:rPr>
          <w:rFonts w:ascii="Arial" w:eastAsia="MS Mincho" w:hAnsi="Arial" w:cs="Times New Roman"/>
          <w:b/>
          <w:color w:val="E05929"/>
          <w:sz w:val="88"/>
          <w:szCs w:val="88"/>
        </w:rPr>
        <w:t>New Dialysis Status Board</w:t>
      </w:r>
    </w:p>
    <w:p w14:paraId="6A4C4F65" w14:textId="77777777" w:rsidR="000E3D1B" w:rsidRPr="000E3D1B" w:rsidRDefault="00A95CBD" w:rsidP="000E3D1B">
      <w:pPr>
        <w:spacing w:before="240" w:after="240" w:line="312" w:lineRule="auto"/>
        <w:rPr>
          <w:rFonts w:ascii="Georgia" w:eastAsia="MS Mincho" w:hAnsi="Georgia" w:cs="Times New Roman"/>
          <w:b/>
          <w:color w:val="03173E"/>
          <w:sz w:val="36"/>
          <w:szCs w:val="24"/>
        </w:rPr>
      </w:pPr>
      <w:r>
        <w:rPr>
          <w:rFonts w:ascii="Georgia" w:eastAsia="MS Mincho" w:hAnsi="Georgia" w:cs="Times New Roman"/>
          <w:b/>
          <w:color w:val="03173E"/>
          <w:sz w:val="36"/>
          <w:szCs w:val="24"/>
        </w:rPr>
        <w:t xml:space="preserve">Fairview Park Hospital </w:t>
      </w:r>
    </w:p>
    <w:p w14:paraId="0C8EBD65" w14:textId="77777777" w:rsidR="000E3D1B" w:rsidRPr="000E3D1B" w:rsidRDefault="00A95CBD" w:rsidP="000E3D1B">
      <w:pPr>
        <w:spacing w:before="240" w:after="240" w:line="312" w:lineRule="auto"/>
        <w:rPr>
          <w:rFonts w:ascii="Georgia" w:eastAsia="MS Mincho" w:hAnsi="Georgia" w:cs="Times New Roman"/>
          <w:b/>
          <w:color w:val="03173E"/>
          <w:sz w:val="36"/>
          <w:szCs w:val="24"/>
        </w:rPr>
      </w:pPr>
      <w:r>
        <w:rPr>
          <w:rFonts w:ascii="Georgia" w:eastAsia="MS Mincho" w:hAnsi="Georgia" w:cs="Times New Roman"/>
          <w:b/>
          <w:color w:val="03173E"/>
          <w:sz w:val="36"/>
          <w:szCs w:val="24"/>
        </w:rPr>
        <w:t>October</w:t>
      </w:r>
      <w:r w:rsidR="000E3D1B" w:rsidRPr="000E3D1B">
        <w:rPr>
          <w:rFonts w:ascii="Georgia" w:eastAsia="MS Mincho" w:hAnsi="Georgia" w:cs="Times New Roman"/>
          <w:b/>
          <w:color w:val="03173E"/>
          <w:sz w:val="36"/>
          <w:szCs w:val="24"/>
        </w:rPr>
        <w:t xml:space="preserve"> 24, 2021</w:t>
      </w:r>
    </w:p>
    <w:p w14:paraId="5B048E27" w14:textId="77777777" w:rsidR="000E3D1B" w:rsidRPr="000E3D1B" w:rsidRDefault="000E3D1B" w:rsidP="000E3D1B">
      <w:pPr>
        <w:spacing w:before="240" w:after="240" w:line="264" w:lineRule="auto"/>
        <w:rPr>
          <w:rFonts w:ascii="Arial" w:eastAsia="MS Mincho" w:hAnsi="Arial" w:cs="Arial"/>
          <w:color w:val="03173E"/>
          <w:szCs w:val="24"/>
        </w:rPr>
        <w:sectPr w:rsidR="000E3D1B" w:rsidRPr="000E3D1B" w:rsidSect="000E3D1B">
          <w:footerReference w:type="even" r:id="rId7"/>
          <w:footerReference w:type="default" r:id="rId8"/>
          <w:footerReference w:type="first" r:id="rId9"/>
          <w:pgSz w:w="12240" w:h="15840"/>
          <w:pgMar w:top="1440" w:right="1080" w:bottom="1800" w:left="1080" w:header="720" w:footer="907" w:gutter="0"/>
          <w:cols w:space="720"/>
          <w:docGrid w:linePitch="360"/>
        </w:sectPr>
      </w:pPr>
      <w:r w:rsidRPr="000E3D1B">
        <w:rPr>
          <w:rFonts w:ascii="Arial" w:eastAsia="MS Mincho" w:hAnsi="Arial" w:cs="Times New Roman"/>
          <w:noProof/>
          <w:color w:val="03173E"/>
          <w:szCs w:val="24"/>
        </w:rPr>
        <mc:AlternateContent>
          <mc:Choice Requires="wps">
            <w:drawing>
              <wp:anchor distT="0" distB="0" distL="114300" distR="114300" simplePos="0" relativeHeight="251660288" behindDoc="1" locked="0" layoutInCell="1" allowOverlap="1" wp14:anchorId="6CCBAEE6" wp14:editId="5D01982D">
                <wp:simplePos x="0" y="0"/>
                <wp:positionH relativeFrom="column">
                  <wp:posOffset>-685800</wp:posOffset>
                </wp:positionH>
                <wp:positionV relativeFrom="paragraph">
                  <wp:posOffset>3144675</wp:posOffset>
                </wp:positionV>
                <wp:extent cx="7744968" cy="1508859"/>
                <wp:effectExtent l="0" t="0" r="27940" b="15240"/>
                <wp:wrapNone/>
                <wp:docPr id="1" name="Rectangle 1"/>
                <wp:cNvGraphicFramePr/>
                <a:graphic xmlns:a="http://schemas.openxmlformats.org/drawingml/2006/main">
                  <a:graphicData uri="http://schemas.microsoft.com/office/word/2010/wordprocessingShape">
                    <wps:wsp>
                      <wps:cNvSpPr/>
                      <wps:spPr>
                        <a:xfrm>
                          <a:off x="0" y="0"/>
                          <a:ext cx="7744968" cy="150885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08103A" id="Rectangle 1" o:spid="_x0000_s1026" style="position:absolute;margin-left:-54pt;margin-top:247.6pt;width:609.85pt;height:118.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" fillcolor="window" strokecolor="window" strokeweight="1pt"/>
            </w:pict>
          </mc:Fallback>
        </mc:AlternateContent>
      </w:r>
      <w:r w:rsidRPr="000E3D1B">
        <w:rPr>
          <w:rFonts w:ascii="Arial" w:eastAsia="MS Mincho" w:hAnsi="Arial" w:cs="Times New Roman"/>
          <w:noProof/>
          <w:color w:val="03173E"/>
          <w:szCs w:val="24"/>
        </w:rPr>
        <w:drawing>
          <wp:anchor distT="0" distB="0" distL="114300" distR="114300" simplePos="0" relativeHeight="251659264" behindDoc="1" locked="0" layoutInCell="1" allowOverlap="1" wp14:anchorId="2137E279" wp14:editId="77F7F38D">
            <wp:simplePos x="0" y="0"/>
            <wp:positionH relativeFrom="margin">
              <wp:posOffset>5051425</wp:posOffset>
            </wp:positionH>
            <wp:positionV relativeFrom="page">
              <wp:posOffset>8769350</wp:posOffset>
            </wp:positionV>
            <wp:extent cx="1414145" cy="815340"/>
            <wp:effectExtent l="0" t="0" r="0" b="3810"/>
            <wp:wrapTight wrapText="bothSides">
              <wp:wrapPolygon edited="0">
                <wp:start x="0" y="0"/>
                <wp:lineTo x="0" y="21196"/>
                <wp:lineTo x="21241" y="21196"/>
                <wp:lineTo x="2124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CA_logoST_c-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4145" cy="815340"/>
                    </a:xfrm>
                    <a:prstGeom prst="rect">
                      <a:avLst/>
                    </a:prstGeom>
                  </pic:spPr>
                </pic:pic>
              </a:graphicData>
            </a:graphic>
            <wp14:sizeRelH relativeFrom="margin">
              <wp14:pctWidth>0</wp14:pctWidth>
            </wp14:sizeRelH>
            <wp14:sizeRelV relativeFrom="margin">
              <wp14:pctHeight>0</wp14:pctHeight>
            </wp14:sizeRelV>
          </wp:anchor>
        </w:drawing>
      </w:r>
    </w:p>
    <w:bookmarkStart w:id="0" w:name="_Toc481224270" w:displacedByCustomXml="next"/>
    <w:bookmarkStart w:id="1" w:name="_Toc481228503" w:displacedByCustomXml="next"/>
    <w:sdt>
      <w:sdtPr>
        <w:rPr>
          <w:rFonts w:ascii="Arial" w:eastAsia="MS Mincho" w:hAnsi="Arial" w:cs="Times New Roman"/>
          <w:b/>
          <w:color w:val="E05929"/>
          <w:sz w:val="40"/>
          <w:szCs w:val="24"/>
        </w:rPr>
        <w:id w:val="1483506367"/>
        <w:docPartObj>
          <w:docPartGallery w:val="Cover Pages"/>
          <w:docPartUnique/>
        </w:docPartObj>
      </w:sdtPr>
      <w:sdtEndPr>
        <w:rPr>
          <w:rFonts w:cs="Arial"/>
          <w:color w:val="03173E"/>
        </w:rPr>
      </w:sdtEndPr>
      <w:sdtContent>
        <w:bookmarkEnd w:id="1" w:displacedByCustomXml="prev"/>
        <w:bookmarkEnd w:id="0" w:displacedByCustomXml="prev"/>
        <w:p w14:paraId="58CE4C6D" w14:textId="77777777" w:rsidR="000E3D1B" w:rsidRPr="000E3D1B" w:rsidRDefault="000E3D1B" w:rsidP="000E3D1B">
          <w:pPr>
            <w:tabs>
              <w:tab w:val="right" w:pos="10080"/>
            </w:tabs>
            <w:spacing w:before="360" w:after="240" w:line="264" w:lineRule="auto"/>
            <w:rPr>
              <w:rFonts w:ascii="Arial" w:eastAsia="MS Mincho" w:hAnsi="Arial" w:cs="Times New Roman"/>
              <w:b/>
              <w:color w:val="E05929"/>
              <w:sz w:val="40"/>
              <w:szCs w:val="24"/>
            </w:rPr>
          </w:pPr>
          <w:r w:rsidRPr="000E3D1B">
            <w:rPr>
              <w:rFonts w:ascii="Arial" w:eastAsia="MS Mincho" w:hAnsi="Arial" w:cs="Times New Roman"/>
              <w:b/>
              <w:color w:val="E05929"/>
              <w:sz w:val="40"/>
              <w:szCs w:val="24"/>
            </w:rPr>
            <w:t>New Dialysis Status Board</w:t>
          </w:r>
        </w:p>
        <w:p w14:paraId="7D56DEC4" w14:textId="77777777" w:rsidR="000E3D1B" w:rsidRPr="000E3D1B" w:rsidRDefault="000E3D1B" w:rsidP="000E3D1B">
          <w:pPr>
            <w:tabs>
              <w:tab w:val="right" w:pos="10080"/>
            </w:tabs>
            <w:spacing w:before="240" w:after="240" w:line="264" w:lineRule="auto"/>
            <w:rPr>
              <w:rFonts w:ascii="Arial" w:eastAsia="MS Mincho" w:hAnsi="Arial" w:cs="Times New Roman"/>
              <w:color w:val="58595B"/>
              <w:szCs w:val="24"/>
            </w:rPr>
          </w:pPr>
          <w:r w:rsidRPr="000E3D1B">
            <w:rPr>
              <w:rFonts w:ascii="Arial" w:eastAsia="MS Mincho" w:hAnsi="Arial" w:cs="Times New Roman"/>
              <w:color w:val="58595B"/>
              <w:szCs w:val="24"/>
            </w:rPr>
            <w:t xml:space="preserve">A new status board has been created to help the dialysis nurse keep track of their daily or ongoing patient list.  This new status board contains information on the patient’s isolation, lab values, Hepatitis B status, vital signs, and other relevant information.  </w:t>
          </w:r>
        </w:p>
        <w:p w14:paraId="08ACF7FF" w14:textId="77777777" w:rsidR="000E3D1B" w:rsidRPr="000E3D1B" w:rsidRDefault="000E3D1B" w:rsidP="000E3D1B">
          <w:pPr>
            <w:spacing w:before="120" w:after="240" w:line="264" w:lineRule="auto"/>
            <w:rPr>
              <w:rFonts w:ascii="Arial" w:eastAsia="MS Mincho" w:hAnsi="Arial" w:cs="Times New Roman"/>
              <w:color w:val="03173E"/>
              <w:szCs w:val="24"/>
            </w:rPr>
          </w:pPr>
          <w:r w:rsidRPr="000E3D1B">
            <w:rPr>
              <w:rFonts w:ascii="Georgia" w:eastAsia="MS Mincho" w:hAnsi="Georgia" w:cs="Times New Roman"/>
              <w:b/>
              <w:color w:val="03173E"/>
              <w:sz w:val="28"/>
              <w:szCs w:val="24"/>
            </w:rPr>
            <w:t>Accessing the Dialysis Status Board</w:t>
          </w:r>
        </w:p>
      </w:sdtContent>
    </w:sdt>
    <w:p w14:paraId="6EB2AF9A" w14:textId="77777777" w:rsidR="000E3D1B" w:rsidRPr="000E3D1B" w:rsidRDefault="000E3D1B" w:rsidP="000E3D1B">
      <w:pPr>
        <w:spacing w:before="120" w:after="120" w:line="264" w:lineRule="auto"/>
        <w:rPr>
          <w:rFonts w:ascii="Arial" w:eastAsia="MS Mincho" w:hAnsi="Arial" w:cs="Times New Roman"/>
          <w:color w:val="58595B"/>
          <w:szCs w:val="24"/>
        </w:rPr>
      </w:pPr>
      <w:r w:rsidRPr="000E3D1B">
        <w:rPr>
          <w:rFonts w:ascii="Arial" w:eastAsia="MS Mincho" w:hAnsi="Arial" w:cs="Times New Roman"/>
          <w:color w:val="58595B"/>
          <w:szCs w:val="24"/>
        </w:rPr>
        <w:t>To make the Dialysis status board your default status board:</w:t>
      </w:r>
    </w:p>
    <w:p w14:paraId="5807891A" w14:textId="77777777" w:rsidR="000E3D1B" w:rsidRPr="000E3D1B" w:rsidRDefault="000E3D1B" w:rsidP="000E3D1B">
      <w:pPr>
        <w:numPr>
          <w:ilvl w:val="0"/>
          <w:numId w:val="1"/>
        </w:numPr>
        <w:spacing w:before="120" w:after="120" w:line="240" w:lineRule="auto"/>
        <w:rPr>
          <w:rFonts w:ascii="Arial" w:eastAsia="MS Mincho" w:hAnsi="Arial" w:cs="Times New Roman"/>
          <w:color w:val="58595B"/>
          <w:szCs w:val="24"/>
        </w:rPr>
      </w:pPr>
      <w:r w:rsidRPr="000E3D1B">
        <w:rPr>
          <w:rFonts w:ascii="Arial" w:eastAsia="MS Mincho" w:hAnsi="Arial" w:cs="Times New Roman"/>
          <w:color w:val="58595B"/>
          <w:szCs w:val="24"/>
        </w:rPr>
        <w:t xml:space="preserve">Select the Options button at the bottom of the screen.  </w:t>
      </w:r>
    </w:p>
    <w:p w14:paraId="3423827D" w14:textId="77777777" w:rsidR="000E3D1B" w:rsidRPr="000E3D1B" w:rsidRDefault="000E3D1B" w:rsidP="000E3D1B">
      <w:pPr>
        <w:numPr>
          <w:ilvl w:val="0"/>
          <w:numId w:val="1"/>
        </w:numPr>
        <w:spacing w:before="120" w:after="120" w:line="240" w:lineRule="auto"/>
        <w:rPr>
          <w:rFonts w:ascii="Arial" w:eastAsia="MS Mincho" w:hAnsi="Arial" w:cs="Times New Roman"/>
          <w:color w:val="58595B"/>
          <w:szCs w:val="24"/>
        </w:rPr>
      </w:pPr>
      <w:r w:rsidRPr="000E3D1B">
        <w:rPr>
          <w:rFonts w:ascii="Arial" w:eastAsia="MS Mincho" w:hAnsi="Arial" w:cs="Times New Roman"/>
          <w:color w:val="58595B"/>
          <w:szCs w:val="24"/>
        </w:rPr>
        <w:t xml:space="preserve">Click in the Status Board Format box and select </w:t>
      </w:r>
      <w:r w:rsidR="00FF777C">
        <w:rPr>
          <w:rFonts w:ascii="Arial" w:eastAsia="MS Mincho" w:hAnsi="Arial" w:cs="Times New Roman"/>
          <w:color w:val="58595B"/>
          <w:szCs w:val="24"/>
        </w:rPr>
        <w:t>“.SDDIAL”</w:t>
      </w:r>
      <w:r w:rsidRPr="000E3D1B">
        <w:rPr>
          <w:rFonts w:ascii="Arial" w:eastAsia="MS Mincho" w:hAnsi="Arial" w:cs="Times New Roman"/>
          <w:color w:val="58595B"/>
          <w:szCs w:val="24"/>
        </w:rPr>
        <w:t xml:space="preserve"> from the list that appears. </w:t>
      </w:r>
    </w:p>
    <w:p w14:paraId="5151B94B" w14:textId="77777777" w:rsidR="000E3D1B" w:rsidRDefault="000E3D1B" w:rsidP="000E3D1B">
      <w:pPr>
        <w:numPr>
          <w:ilvl w:val="0"/>
          <w:numId w:val="1"/>
        </w:numPr>
        <w:spacing w:before="120" w:after="120" w:line="240" w:lineRule="auto"/>
        <w:rPr>
          <w:rFonts w:ascii="Arial" w:eastAsia="MS Mincho" w:hAnsi="Arial" w:cs="Times New Roman"/>
          <w:color w:val="58595B"/>
          <w:szCs w:val="24"/>
        </w:rPr>
      </w:pPr>
      <w:r w:rsidRPr="000E3D1B">
        <w:rPr>
          <w:rFonts w:ascii="Arial" w:eastAsia="MS Mincho" w:hAnsi="Arial" w:cs="Times New Roman"/>
          <w:color w:val="58595B"/>
          <w:szCs w:val="24"/>
        </w:rPr>
        <w:t xml:space="preserve">To save this view, enter YES in the Save Status Board Format for Next Time box.  </w:t>
      </w:r>
    </w:p>
    <w:p w14:paraId="473E61D0" w14:textId="77777777" w:rsidR="001F2339" w:rsidRPr="000E3D1B" w:rsidRDefault="001F2339" w:rsidP="001F2339">
      <w:pPr>
        <w:spacing w:before="120" w:after="120" w:line="240" w:lineRule="auto"/>
        <w:rPr>
          <w:rFonts w:ascii="Arial" w:eastAsia="MS Mincho" w:hAnsi="Arial" w:cs="Times New Roman"/>
          <w:color w:val="58595B"/>
          <w:szCs w:val="24"/>
        </w:rPr>
      </w:pPr>
    </w:p>
    <w:p w14:paraId="3F3B5429" w14:textId="77777777" w:rsidR="001F2339" w:rsidRDefault="00FF777C" w:rsidP="000E3D1B">
      <w:pPr>
        <w:spacing w:after="240" w:line="264" w:lineRule="auto"/>
        <w:rPr>
          <w:rFonts w:ascii="Arial" w:eastAsia="MS Mincho" w:hAnsi="Arial" w:cs="Times New Roman"/>
          <w:color w:val="58595B"/>
          <w:szCs w:val="24"/>
        </w:rPr>
      </w:pPr>
      <w:r w:rsidRPr="00FF777C">
        <w:rPr>
          <w:noProof/>
        </w:rPr>
        <w:drawing>
          <wp:inline distT="0" distB="0" distL="0" distR="0" wp14:anchorId="7E475FE1" wp14:editId="13363E17">
            <wp:extent cx="5493715" cy="197445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42777" cy="1992084"/>
                    </a:xfrm>
                    <a:prstGeom prst="rect">
                      <a:avLst/>
                    </a:prstGeom>
                  </pic:spPr>
                </pic:pic>
              </a:graphicData>
            </a:graphic>
          </wp:inline>
        </w:drawing>
      </w:r>
    </w:p>
    <w:p w14:paraId="62187C70" w14:textId="77777777" w:rsidR="001F2339" w:rsidRDefault="001F2339" w:rsidP="000E3D1B">
      <w:pPr>
        <w:spacing w:after="240" w:line="264" w:lineRule="auto"/>
        <w:rPr>
          <w:rFonts w:ascii="Arial" w:eastAsia="MS Mincho" w:hAnsi="Arial" w:cs="Times New Roman"/>
          <w:color w:val="58595B"/>
          <w:szCs w:val="24"/>
        </w:rPr>
      </w:pPr>
    </w:p>
    <w:p w14:paraId="606AC2D5" w14:textId="77777777" w:rsidR="000E3D1B" w:rsidRPr="000E3D1B" w:rsidRDefault="00FF777C" w:rsidP="000E3D1B">
      <w:pPr>
        <w:spacing w:after="240" w:line="264" w:lineRule="auto"/>
        <w:rPr>
          <w:rFonts w:ascii="Arial" w:eastAsia="MS Mincho" w:hAnsi="Arial" w:cs="Times New Roman"/>
          <w:color w:val="58595B"/>
          <w:szCs w:val="24"/>
        </w:rPr>
      </w:pPr>
      <w:r w:rsidRPr="00FF777C">
        <w:rPr>
          <w:noProof/>
        </w:rPr>
        <w:drawing>
          <wp:inline distT="0" distB="0" distL="0" distR="0" wp14:anchorId="22F8BBDE" wp14:editId="3B4C0060">
            <wp:extent cx="3817986" cy="84996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81379" cy="864077"/>
                    </a:xfrm>
                    <a:prstGeom prst="rect">
                      <a:avLst/>
                    </a:prstGeom>
                  </pic:spPr>
                </pic:pic>
              </a:graphicData>
            </a:graphic>
          </wp:inline>
        </w:drawing>
      </w:r>
      <w:r w:rsidRPr="00FF777C">
        <w:rPr>
          <w:noProof/>
        </w:rPr>
        <w:drawing>
          <wp:inline distT="0" distB="0" distL="0" distR="0" wp14:anchorId="6DB73CB6" wp14:editId="29A10A27">
            <wp:extent cx="1141172" cy="189144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57749" cy="1918920"/>
                    </a:xfrm>
                    <a:prstGeom prst="rect">
                      <a:avLst/>
                    </a:prstGeom>
                  </pic:spPr>
                </pic:pic>
              </a:graphicData>
            </a:graphic>
          </wp:inline>
        </w:drawing>
      </w:r>
    </w:p>
    <w:p w14:paraId="7AC13FAA" w14:textId="77777777" w:rsidR="000E3D1B" w:rsidRPr="000E3D1B" w:rsidRDefault="000E3D1B" w:rsidP="000E3D1B">
      <w:pPr>
        <w:spacing w:after="240" w:line="264" w:lineRule="auto"/>
        <w:rPr>
          <w:rFonts w:ascii="Arial" w:eastAsia="MS Mincho" w:hAnsi="Arial" w:cs="Times New Roman"/>
          <w:color w:val="58595B"/>
          <w:szCs w:val="24"/>
        </w:rPr>
      </w:pPr>
    </w:p>
    <w:p w14:paraId="62B4583D" w14:textId="77777777" w:rsidR="00FF777C" w:rsidRDefault="00FF777C" w:rsidP="000E3D1B">
      <w:pPr>
        <w:spacing w:after="240" w:line="264" w:lineRule="auto"/>
        <w:rPr>
          <w:rFonts w:ascii="Arial" w:eastAsia="MS Mincho" w:hAnsi="Arial" w:cs="Times New Roman"/>
          <w:color w:val="58595B"/>
          <w:szCs w:val="24"/>
        </w:rPr>
      </w:pPr>
    </w:p>
    <w:p w14:paraId="3BAA0330" w14:textId="77777777" w:rsidR="00FF777C" w:rsidRDefault="00FF777C" w:rsidP="000E3D1B">
      <w:pPr>
        <w:spacing w:after="240" w:line="264" w:lineRule="auto"/>
        <w:rPr>
          <w:rFonts w:ascii="Arial" w:eastAsia="MS Mincho" w:hAnsi="Arial" w:cs="Times New Roman"/>
          <w:color w:val="58595B"/>
          <w:szCs w:val="24"/>
        </w:rPr>
      </w:pPr>
    </w:p>
    <w:p w14:paraId="044918EA" w14:textId="77777777" w:rsidR="000E3D1B" w:rsidRPr="000E3D1B" w:rsidRDefault="000E3D1B" w:rsidP="000E3D1B">
      <w:pPr>
        <w:spacing w:after="240" w:line="264" w:lineRule="auto"/>
        <w:rPr>
          <w:rFonts w:ascii="Arial" w:eastAsia="MS Mincho" w:hAnsi="Arial" w:cs="Times New Roman"/>
          <w:color w:val="58595B"/>
          <w:szCs w:val="24"/>
        </w:rPr>
      </w:pPr>
      <w:r w:rsidRPr="000E3D1B">
        <w:rPr>
          <w:rFonts w:ascii="Arial" w:eastAsia="MS Mincho" w:hAnsi="Arial" w:cs="Times New Roman"/>
          <w:color w:val="58595B"/>
          <w:szCs w:val="24"/>
        </w:rPr>
        <w:lastRenderedPageBreak/>
        <w:t>For quick access to the Dialysis status board without changing your default option:</w:t>
      </w:r>
    </w:p>
    <w:p w14:paraId="034D7FA2" w14:textId="77777777" w:rsidR="000E3D1B" w:rsidRPr="000E3D1B" w:rsidRDefault="000E3D1B" w:rsidP="000E3D1B">
      <w:pPr>
        <w:numPr>
          <w:ilvl w:val="0"/>
          <w:numId w:val="2"/>
        </w:numPr>
        <w:spacing w:before="240" w:after="240" w:line="264" w:lineRule="auto"/>
        <w:rPr>
          <w:rFonts w:ascii="Arial" w:eastAsia="MS Mincho" w:hAnsi="Arial" w:cs="Times New Roman"/>
          <w:color w:val="58595B"/>
          <w:szCs w:val="24"/>
        </w:rPr>
      </w:pPr>
      <w:r w:rsidRPr="000E3D1B">
        <w:rPr>
          <w:rFonts w:ascii="Arial" w:eastAsia="MS Mincho" w:hAnsi="Arial" w:cs="Times New Roman"/>
          <w:color w:val="58595B"/>
          <w:szCs w:val="24"/>
        </w:rPr>
        <w:t xml:space="preserve">Navigate to your default status board and click the Select Board option at the bottom of the screen.  This will show a list of all status boards you have access to view.  </w:t>
      </w:r>
      <w:r w:rsidR="00FF777C">
        <w:rPr>
          <w:rFonts w:ascii="Arial" w:eastAsia="MS Mincho" w:hAnsi="Arial" w:cs="Times New Roman"/>
          <w:color w:val="58595B"/>
          <w:szCs w:val="24"/>
        </w:rPr>
        <w:t xml:space="preserve"> </w:t>
      </w:r>
    </w:p>
    <w:p w14:paraId="4F262D49" w14:textId="77777777" w:rsidR="000E3D1B" w:rsidRPr="000E3D1B" w:rsidRDefault="000E3D1B" w:rsidP="000E3D1B">
      <w:pPr>
        <w:numPr>
          <w:ilvl w:val="0"/>
          <w:numId w:val="2"/>
        </w:numPr>
        <w:spacing w:before="240" w:after="240" w:line="264" w:lineRule="auto"/>
        <w:rPr>
          <w:rFonts w:ascii="Arial" w:eastAsia="MS Mincho" w:hAnsi="Arial" w:cs="Times New Roman"/>
          <w:color w:val="58595B"/>
          <w:szCs w:val="24"/>
        </w:rPr>
      </w:pPr>
      <w:r w:rsidRPr="000E3D1B">
        <w:rPr>
          <w:rFonts w:ascii="Arial" w:eastAsia="MS Mincho" w:hAnsi="Arial" w:cs="Times New Roman"/>
          <w:color w:val="58595B"/>
          <w:szCs w:val="24"/>
        </w:rPr>
        <w:t>Select the</w:t>
      </w:r>
      <w:r w:rsidR="00FF777C">
        <w:rPr>
          <w:rFonts w:ascii="Arial" w:eastAsia="MS Mincho" w:hAnsi="Arial" w:cs="Times New Roman"/>
          <w:color w:val="58595B"/>
          <w:szCs w:val="24"/>
        </w:rPr>
        <w:t xml:space="preserve"> .SD</w:t>
      </w:r>
      <w:r w:rsidRPr="000E3D1B">
        <w:rPr>
          <w:rFonts w:ascii="Arial" w:eastAsia="MS Mincho" w:hAnsi="Arial" w:cs="Times New Roman"/>
          <w:color w:val="58595B"/>
          <w:szCs w:val="24"/>
        </w:rPr>
        <w:t>Dial</w:t>
      </w:r>
      <w:r w:rsidR="00FF777C">
        <w:rPr>
          <w:rFonts w:ascii="Arial" w:eastAsia="MS Mincho" w:hAnsi="Arial" w:cs="Times New Roman"/>
          <w:color w:val="58595B"/>
          <w:szCs w:val="24"/>
        </w:rPr>
        <w:t xml:space="preserve"> </w:t>
      </w:r>
      <w:r w:rsidRPr="000E3D1B">
        <w:rPr>
          <w:rFonts w:ascii="Arial" w:eastAsia="MS Mincho" w:hAnsi="Arial" w:cs="Times New Roman"/>
          <w:color w:val="58595B"/>
          <w:szCs w:val="24"/>
        </w:rPr>
        <w:t>option.  This will remain as your status board until either you switch to a different one or you exit the status board.  When you return, your normal defaulted status board will be visible.</w:t>
      </w:r>
    </w:p>
    <w:p w14:paraId="06A435A6" w14:textId="77777777" w:rsidR="000E3D1B" w:rsidRPr="000E3D1B" w:rsidRDefault="000E3D1B" w:rsidP="000E3D1B">
      <w:pPr>
        <w:spacing w:before="240" w:after="240" w:line="264" w:lineRule="auto"/>
        <w:rPr>
          <w:rFonts w:ascii="Georgia" w:eastAsia="MS Mincho" w:hAnsi="Georgia" w:cs="Times New Roman"/>
          <w:b/>
          <w:color w:val="03173E"/>
          <w:sz w:val="28"/>
          <w:szCs w:val="24"/>
        </w:rPr>
      </w:pPr>
      <w:r w:rsidRPr="000E3D1B">
        <w:rPr>
          <w:rFonts w:ascii="Georgia" w:eastAsia="MS Mincho" w:hAnsi="Georgia" w:cs="Times New Roman"/>
          <w:b/>
          <w:color w:val="03173E"/>
          <w:sz w:val="28"/>
          <w:szCs w:val="24"/>
        </w:rPr>
        <w:t>Dialysis Status Board Display</w:t>
      </w:r>
    </w:p>
    <w:p w14:paraId="64AAC98A" w14:textId="77777777" w:rsidR="000E3D1B" w:rsidRPr="000E3D1B" w:rsidRDefault="000E3D1B" w:rsidP="000E3D1B">
      <w:pPr>
        <w:spacing w:after="240" w:line="264" w:lineRule="auto"/>
        <w:rPr>
          <w:rFonts w:ascii="Arial" w:eastAsia="MS Mincho" w:hAnsi="Arial" w:cs="Times New Roman"/>
          <w:color w:val="58595B"/>
          <w:szCs w:val="24"/>
        </w:rPr>
      </w:pPr>
      <w:r w:rsidRPr="000E3D1B">
        <w:rPr>
          <w:rFonts w:ascii="Arial" w:eastAsia="MS Mincho" w:hAnsi="Arial" w:cs="Times New Roman"/>
          <w:color w:val="58595B"/>
          <w:szCs w:val="24"/>
        </w:rPr>
        <w:t>This status board displays lab results and other helpful information needed to provide appropriate care to the dialysis patient.</w:t>
      </w:r>
    </w:p>
    <w:p w14:paraId="0702A1BB" w14:textId="77777777" w:rsidR="000E3D1B" w:rsidRPr="000E3D1B" w:rsidRDefault="000E3D1B" w:rsidP="000E3D1B">
      <w:pPr>
        <w:spacing w:after="240" w:line="264" w:lineRule="auto"/>
        <w:rPr>
          <w:rFonts w:ascii="Arial" w:eastAsia="MS Mincho" w:hAnsi="Arial" w:cs="Times New Roman"/>
          <w:color w:val="58595B"/>
          <w:szCs w:val="24"/>
        </w:rPr>
      </w:pPr>
      <w:r w:rsidRPr="000E3D1B">
        <w:rPr>
          <w:rFonts w:ascii="Arial" w:eastAsia="MS Mincho" w:hAnsi="Arial" w:cs="Times New Roman"/>
          <w:color w:val="58595B"/>
          <w:szCs w:val="24"/>
        </w:rPr>
        <w:t>Navigation and Functions:</w:t>
      </w:r>
    </w:p>
    <w:p w14:paraId="0B033A4F" w14:textId="77777777" w:rsidR="000E3D1B" w:rsidRPr="000E3D1B" w:rsidRDefault="000E3D1B" w:rsidP="000E3D1B">
      <w:pPr>
        <w:numPr>
          <w:ilvl w:val="0"/>
          <w:numId w:val="4"/>
        </w:numPr>
        <w:spacing w:before="120" w:after="120" w:line="240" w:lineRule="auto"/>
        <w:rPr>
          <w:rFonts w:ascii="Arial" w:eastAsia="MS Mincho" w:hAnsi="Arial" w:cs="Times New Roman"/>
          <w:color w:val="58595B"/>
          <w:szCs w:val="24"/>
        </w:rPr>
      </w:pPr>
      <w:r w:rsidRPr="000E3D1B">
        <w:rPr>
          <w:rFonts w:ascii="Arial" w:eastAsia="MS Mincho" w:hAnsi="Arial" w:cs="Times New Roman"/>
          <w:color w:val="58595B"/>
          <w:szCs w:val="24"/>
        </w:rPr>
        <w:t>To view all of the status board, click the right and left arrows at the bottom of the screen.</w:t>
      </w:r>
    </w:p>
    <w:p w14:paraId="15E0A518" w14:textId="77777777" w:rsidR="000E3D1B" w:rsidRPr="000E3D1B" w:rsidRDefault="000E3D1B" w:rsidP="000E3D1B">
      <w:pPr>
        <w:numPr>
          <w:ilvl w:val="0"/>
          <w:numId w:val="4"/>
        </w:numPr>
        <w:spacing w:before="120" w:after="120" w:line="240" w:lineRule="auto"/>
        <w:rPr>
          <w:rFonts w:ascii="Arial" w:eastAsia="MS Mincho" w:hAnsi="Arial" w:cs="Times New Roman"/>
          <w:color w:val="58595B"/>
          <w:szCs w:val="24"/>
        </w:rPr>
      </w:pPr>
      <w:r w:rsidRPr="000E3D1B">
        <w:rPr>
          <w:rFonts w:ascii="Arial" w:eastAsia="MS Mincho" w:hAnsi="Arial" w:cs="Times New Roman"/>
          <w:color w:val="58595B"/>
          <w:szCs w:val="24"/>
        </w:rPr>
        <w:t xml:space="preserve">Each item is clickable and will open more information for that single item. </w:t>
      </w:r>
    </w:p>
    <w:p w14:paraId="662A4CA1" w14:textId="77777777" w:rsidR="000E3D1B" w:rsidRPr="000E3D1B" w:rsidRDefault="000E3D1B" w:rsidP="000E3D1B">
      <w:pPr>
        <w:numPr>
          <w:ilvl w:val="0"/>
          <w:numId w:val="4"/>
        </w:numPr>
        <w:spacing w:before="120" w:after="120" w:line="240" w:lineRule="auto"/>
        <w:rPr>
          <w:rFonts w:ascii="Arial" w:eastAsia="MS Mincho" w:hAnsi="Arial" w:cs="Times New Roman"/>
          <w:color w:val="58595B"/>
          <w:szCs w:val="24"/>
        </w:rPr>
      </w:pPr>
      <w:r w:rsidRPr="000E3D1B">
        <w:rPr>
          <w:rFonts w:ascii="Arial" w:eastAsia="MS Mincho" w:hAnsi="Arial" w:cs="Times New Roman"/>
          <w:color w:val="58595B"/>
          <w:szCs w:val="24"/>
        </w:rPr>
        <w:t xml:space="preserve">The small arrows indicate more than one result or entry can be viewed and gives a direct link to clinical review if needed. </w:t>
      </w:r>
    </w:p>
    <w:p w14:paraId="7FCA9E31" w14:textId="77777777" w:rsidR="000E3D1B" w:rsidRPr="000E3D1B" w:rsidRDefault="000E3D1B" w:rsidP="000E3D1B">
      <w:pPr>
        <w:numPr>
          <w:ilvl w:val="0"/>
          <w:numId w:val="4"/>
        </w:numPr>
        <w:spacing w:before="120" w:after="120" w:line="240" w:lineRule="auto"/>
        <w:rPr>
          <w:rFonts w:ascii="Arial" w:eastAsia="MS Mincho" w:hAnsi="Arial" w:cs="Times New Roman"/>
          <w:color w:val="58595B"/>
          <w:szCs w:val="24"/>
        </w:rPr>
      </w:pPr>
      <w:r w:rsidRPr="000E3D1B">
        <w:rPr>
          <w:rFonts w:ascii="Arial" w:eastAsia="MS Mincho" w:hAnsi="Arial" w:cs="Times New Roman"/>
          <w:color w:val="58595B"/>
          <w:szCs w:val="24"/>
        </w:rPr>
        <w:t xml:space="preserve">Items that show as “Pend” indicate the item has been ordered and collected but not yet processed.  </w:t>
      </w:r>
    </w:p>
    <w:p w14:paraId="1B23B89C" w14:textId="77777777" w:rsidR="000E3D1B" w:rsidRPr="000E3D1B" w:rsidRDefault="000E3D1B" w:rsidP="000E3D1B">
      <w:pPr>
        <w:numPr>
          <w:ilvl w:val="0"/>
          <w:numId w:val="4"/>
        </w:numPr>
        <w:spacing w:before="120" w:after="120" w:line="240" w:lineRule="auto"/>
        <w:rPr>
          <w:rFonts w:ascii="Arial" w:eastAsia="MS Mincho" w:hAnsi="Arial" w:cs="Times New Roman"/>
          <w:color w:val="58595B"/>
          <w:szCs w:val="24"/>
        </w:rPr>
      </w:pPr>
      <w:r w:rsidRPr="000E3D1B">
        <w:rPr>
          <w:rFonts w:ascii="Arial" w:eastAsia="MS Mincho" w:hAnsi="Arial" w:cs="Times New Roman"/>
          <w:color w:val="58595B"/>
          <w:szCs w:val="24"/>
        </w:rPr>
        <w:t xml:space="preserve">A plus sign in front of the item indicates multiple entries are available.  </w:t>
      </w:r>
    </w:p>
    <w:p w14:paraId="446E076C" w14:textId="77777777" w:rsidR="008670FA" w:rsidRPr="008670FA" w:rsidRDefault="000E3D1B" w:rsidP="001F2339">
      <w:pPr>
        <w:numPr>
          <w:ilvl w:val="0"/>
          <w:numId w:val="4"/>
        </w:numPr>
        <w:spacing w:before="120" w:after="120" w:line="240" w:lineRule="auto"/>
        <w:rPr>
          <w:rFonts w:ascii="Arial" w:eastAsia="MS Mincho" w:hAnsi="Arial" w:cs="Times New Roman"/>
          <w:color w:val="58595B"/>
          <w:szCs w:val="24"/>
        </w:rPr>
      </w:pPr>
      <w:r w:rsidRPr="000E3D1B">
        <w:rPr>
          <w:rFonts w:ascii="Arial" w:eastAsia="MS Mincho" w:hAnsi="Arial" w:cs="Times New Roman"/>
          <w:color w:val="58595B"/>
          <w:szCs w:val="24"/>
        </w:rPr>
        <w:t>There are also options to view new orders, results, or blood products.</w:t>
      </w:r>
      <w:r w:rsidR="001F2339" w:rsidRPr="001F2339">
        <w:rPr>
          <w:rFonts w:ascii="Arial" w:eastAsia="MS Mincho" w:hAnsi="Arial" w:cs="Times New Roman"/>
          <w:noProof/>
          <w:color w:val="03173E"/>
          <w:szCs w:val="24"/>
        </w:rPr>
        <w:t xml:space="preserve"> </w:t>
      </w:r>
    </w:p>
    <w:p w14:paraId="4C1F9067" w14:textId="77777777" w:rsidR="00A95CBD" w:rsidRDefault="00A95CBD" w:rsidP="008670FA">
      <w:pPr>
        <w:spacing w:before="120" w:after="120" w:line="240" w:lineRule="auto"/>
        <w:jc w:val="center"/>
        <w:rPr>
          <w:rFonts w:ascii="Arial" w:eastAsia="MS Mincho" w:hAnsi="Arial" w:cs="Times New Roman"/>
          <w:noProof/>
          <w:color w:val="03173E"/>
          <w:szCs w:val="24"/>
        </w:rPr>
      </w:pPr>
      <w:r w:rsidRPr="00A95CBD">
        <w:rPr>
          <w:noProof/>
        </w:rPr>
        <w:drawing>
          <wp:inline distT="0" distB="0" distL="0" distR="0" wp14:anchorId="220F53B6" wp14:editId="410B22EA">
            <wp:extent cx="5943600" cy="27679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767965"/>
                    </a:xfrm>
                    <a:prstGeom prst="rect">
                      <a:avLst/>
                    </a:prstGeom>
                  </pic:spPr>
                </pic:pic>
              </a:graphicData>
            </a:graphic>
          </wp:inline>
        </w:drawing>
      </w:r>
    </w:p>
    <w:p w14:paraId="71F394E9" w14:textId="77777777" w:rsidR="009E3650" w:rsidRDefault="009E3650" w:rsidP="008670FA">
      <w:pPr>
        <w:spacing w:before="120" w:after="120" w:line="240" w:lineRule="auto"/>
        <w:jc w:val="center"/>
        <w:rPr>
          <w:rFonts w:ascii="Arial" w:eastAsia="MS Mincho" w:hAnsi="Arial" w:cs="Times New Roman"/>
          <w:noProof/>
          <w:color w:val="03173E"/>
          <w:szCs w:val="24"/>
        </w:rPr>
      </w:pPr>
      <w:bookmarkStart w:id="2" w:name="_GoBack"/>
      <w:bookmarkEnd w:id="2"/>
      <w:r w:rsidRPr="009E3650">
        <w:rPr>
          <w:noProof/>
        </w:rPr>
        <w:lastRenderedPageBreak/>
        <w:drawing>
          <wp:inline distT="0" distB="0" distL="0" distR="0" wp14:anchorId="634754E1" wp14:editId="42902ED4">
            <wp:extent cx="4676190" cy="3333333"/>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76190" cy="3333333"/>
                    </a:xfrm>
                    <a:prstGeom prst="rect">
                      <a:avLst/>
                    </a:prstGeom>
                  </pic:spPr>
                </pic:pic>
              </a:graphicData>
            </a:graphic>
          </wp:inline>
        </w:drawing>
      </w:r>
    </w:p>
    <w:p w14:paraId="28A49227" w14:textId="77777777" w:rsidR="000E3D1B" w:rsidRDefault="000E3D1B" w:rsidP="000E3D1B">
      <w:pPr>
        <w:spacing w:after="240" w:line="264" w:lineRule="auto"/>
        <w:rPr>
          <w:rFonts w:ascii="Arial" w:eastAsia="MS Mincho" w:hAnsi="Arial" w:cs="Times New Roman"/>
          <w:noProof/>
          <w:color w:val="03173E"/>
          <w:szCs w:val="24"/>
        </w:rPr>
      </w:pPr>
      <w:r w:rsidRPr="000E3D1B">
        <w:rPr>
          <w:rFonts w:ascii="Arial" w:eastAsia="MS Mincho" w:hAnsi="Arial" w:cs="Times New Roman"/>
          <w:noProof/>
          <w:color w:val="03173E"/>
          <w:szCs w:val="24"/>
        </w:rPr>
        <w:t xml:space="preserve"> </w:t>
      </w:r>
    </w:p>
    <w:p w14:paraId="4C879E09" w14:textId="77777777" w:rsidR="001F2339" w:rsidRDefault="001F2339" w:rsidP="000E3D1B">
      <w:pPr>
        <w:spacing w:after="240" w:line="264" w:lineRule="auto"/>
        <w:rPr>
          <w:rFonts w:ascii="Arial" w:eastAsia="MS Mincho" w:hAnsi="Arial" w:cs="Times New Roman"/>
          <w:noProof/>
          <w:color w:val="03173E"/>
          <w:szCs w:val="24"/>
        </w:rPr>
      </w:pPr>
    </w:p>
    <w:p w14:paraId="09C69E22" w14:textId="77777777" w:rsidR="001F2339" w:rsidRDefault="000E3D1B" w:rsidP="001F2339">
      <w:pPr>
        <w:spacing w:after="0" w:line="264" w:lineRule="auto"/>
        <w:rPr>
          <w:rFonts w:ascii="Arial" w:eastAsia="MS Mincho" w:hAnsi="Arial" w:cs="Times New Roman"/>
          <w:color w:val="58595B"/>
          <w:szCs w:val="24"/>
        </w:rPr>
      </w:pPr>
      <w:r w:rsidRPr="000E3D1B">
        <w:rPr>
          <w:rFonts w:ascii="Arial" w:eastAsia="MS Mincho" w:hAnsi="Arial" w:cs="Times New Roman"/>
          <w:color w:val="58595B"/>
          <w:szCs w:val="24"/>
        </w:rPr>
        <w:t>Displayed Items include</w:t>
      </w:r>
      <w:r w:rsidR="001F2339">
        <w:rPr>
          <w:rFonts w:ascii="Arial" w:eastAsia="MS Mincho" w:hAnsi="Arial" w:cs="Times New Roman"/>
          <w:color w:val="58595B"/>
          <w:szCs w:val="24"/>
        </w:rPr>
        <w:t>:</w:t>
      </w:r>
      <w:r w:rsidR="001F2339" w:rsidRPr="001F2339">
        <w:rPr>
          <w:rFonts w:ascii="Arial" w:eastAsia="MS Mincho" w:hAnsi="Arial" w:cs="Times New Roman"/>
          <w:color w:val="58595B"/>
          <w:szCs w:val="24"/>
        </w:rPr>
        <w:t xml:space="preserve"> </w:t>
      </w:r>
    </w:p>
    <w:p w14:paraId="23AD302E" w14:textId="77777777" w:rsidR="001F2339" w:rsidRDefault="001F2339" w:rsidP="008670FA">
      <w:pPr>
        <w:spacing w:after="0" w:line="264" w:lineRule="auto"/>
        <w:rPr>
          <w:rFonts w:ascii="Arial" w:eastAsia="MS Mincho" w:hAnsi="Arial" w:cs="Times New Roman"/>
          <w:color w:val="58595B"/>
          <w:szCs w:val="24"/>
        </w:rPr>
      </w:pPr>
    </w:p>
    <w:p w14:paraId="461E2688" w14:textId="77777777" w:rsidR="008670FA" w:rsidRDefault="008670FA" w:rsidP="008670FA">
      <w:pPr>
        <w:spacing w:after="0" w:line="264" w:lineRule="auto"/>
        <w:rPr>
          <w:rFonts w:ascii="Arial" w:eastAsia="MS Mincho" w:hAnsi="Arial" w:cs="Times New Roman"/>
          <w:color w:val="58595B"/>
          <w:szCs w:val="24"/>
        </w:rPr>
        <w:sectPr w:rsidR="008670FA">
          <w:pgSz w:w="12240" w:h="15840"/>
          <w:pgMar w:top="1440" w:right="1440" w:bottom="1440" w:left="1440" w:header="720" w:footer="720" w:gutter="0"/>
          <w:cols w:space="720"/>
          <w:docGrid w:linePitch="360"/>
        </w:sectPr>
      </w:pPr>
    </w:p>
    <w:p w14:paraId="0DB916BC" w14:textId="77777777" w:rsidR="001F2339" w:rsidRPr="000E3D1B" w:rsidRDefault="001F2339" w:rsidP="001F2339">
      <w:pPr>
        <w:numPr>
          <w:ilvl w:val="0"/>
          <w:numId w:val="3"/>
        </w:numPr>
        <w:spacing w:after="0" w:line="264" w:lineRule="auto"/>
        <w:ind w:left="936"/>
        <w:rPr>
          <w:rFonts w:ascii="Arial" w:eastAsia="MS Mincho" w:hAnsi="Arial" w:cs="Times New Roman"/>
          <w:color w:val="58595B"/>
          <w:szCs w:val="24"/>
        </w:rPr>
      </w:pPr>
      <w:r w:rsidRPr="000E3D1B">
        <w:rPr>
          <w:rFonts w:ascii="Arial" w:eastAsia="MS Mincho" w:hAnsi="Arial" w:cs="Times New Roman"/>
          <w:color w:val="58595B"/>
          <w:szCs w:val="24"/>
        </w:rPr>
        <w:t>Isolation status</w:t>
      </w:r>
    </w:p>
    <w:p w14:paraId="10A9F048" w14:textId="77777777" w:rsidR="009E3650" w:rsidRDefault="009E3650" w:rsidP="001F2339">
      <w:pPr>
        <w:numPr>
          <w:ilvl w:val="0"/>
          <w:numId w:val="3"/>
        </w:numPr>
        <w:spacing w:after="0" w:line="264" w:lineRule="auto"/>
        <w:ind w:left="936"/>
        <w:rPr>
          <w:rFonts w:ascii="Arial" w:eastAsia="MS Mincho" w:hAnsi="Arial" w:cs="Times New Roman"/>
          <w:color w:val="58595B"/>
          <w:szCs w:val="24"/>
        </w:rPr>
      </w:pPr>
      <w:r>
        <w:rPr>
          <w:rFonts w:ascii="Arial" w:eastAsia="MS Mincho" w:hAnsi="Arial" w:cs="Times New Roman"/>
          <w:color w:val="58595B"/>
          <w:szCs w:val="24"/>
        </w:rPr>
        <w:t>Code Status</w:t>
      </w:r>
    </w:p>
    <w:p w14:paraId="6273C6A8" w14:textId="77777777" w:rsidR="009E3650" w:rsidRPr="000E3D1B" w:rsidRDefault="009E3650" w:rsidP="009E3650">
      <w:pPr>
        <w:numPr>
          <w:ilvl w:val="0"/>
          <w:numId w:val="3"/>
        </w:numPr>
        <w:spacing w:after="0" w:line="264" w:lineRule="auto"/>
        <w:ind w:left="936"/>
        <w:rPr>
          <w:rFonts w:ascii="Arial" w:eastAsia="MS Mincho" w:hAnsi="Arial" w:cs="Times New Roman"/>
          <w:color w:val="58595B"/>
          <w:szCs w:val="24"/>
        </w:rPr>
      </w:pPr>
      <w:r w:rsidRPr="000E3D1B">
        <w:rPr>
          <w:rFonts w:ascii="Arial" w:eastAsia="MS Mincho" w:hAnsi="Arial" w:cs="Times New Roman"/>
          <w:color w:val="58595B"/>
          <w:szCs w:val="24"/>
        </w:rPr>
        <w:t>Patient’s weight in Kg</w:t>
      </w:r>
    </w:p>
    <w:p w14:paraId="0E990655" w14:textId="77777777" w:rsidR="009E3650" w:rsidRPr="000E3D1B" w:rsidRDefault="009E3650" w:rsidP="009E3650">
      <w:pPr>
        <w:numPr>
          <w:ilvl w:val="0"/>
          <w:numId w:val="3"/>
        </w:numPr>
        <w:spacing w:after="0" w:line="264" w:lineRule="auto"/>
        <w:ind w:left="936"/>
        <w:rPr>
          <w:rFonts w:ascii="Arial" w:eastAsia="MS Mincho" w:hAnsi="Arial" w:cs="Times New Roman"/>
          <w:color w:val="58595B"/>
          <w:szCs w:val="24"/>
        </w:rPr>
      </w:pPr>
      <w:r w:rsidRPr="000E3D1B">
        <w:rPr>
          <w:rFonts w:ascii="Arial" w:eastAsia="MS Mincho" w:hAnsi="Arial" w:cs="Times New Roman"/>
          <w:color w:val="58595B"/>
          <w:szCs w:val="24"/>
        </w:rPr>
        <w:t>New Orders Flag</w:t>
      </w:r>
    </w:p>
    <w:p w14:paraId="1F94A28E" w14:textId="77777777" w:rsidR="009E3650" w:rsidRPr="000E3D1B" w:rsidRDefault="009E3650" w:rsidP="009E3650">
      <w:pPr>
        <w:numPr>
          <w:ilvl w:val="0"/>
          <w:numId w:val="3"/>
        </w:numPr>
        <w:spacing w:after="0" w:line="264" w:lineRule="auto"/>
        <w:ind w:left="936"/>
        <w:rPr>
          <w:rFonts w:ascii="Arial" w:eastAsia="MS Mincho" w:hAnsi="Arial" w:cs="Times New Roman"/>
          <w:color w:val="58595B"/>
          <w:szCs w:val="24"/>
        </w:rPr>
      </w:pPr>
      <w:r w:rsidRPr="000E3D1B">
        <w:rPr>
          <w:rFonts w:ascii="Arial" w:eastAsia="MS Mincho" w:hAnsi="Arial" w:cs="Times New Roman"/>
          <w:color w:val="58595B"/>
          <w:szCs w:val="24"/>
        </w:rPr>
        <w:t>New Results Flag</w:t>
      </w:r>
    </w:p>
    <w:p w14:paraId="242CD37D" w14:textId="77777777" w:rsidR="001F2339" w:rsidRPr="000E3D1B" w:rsidRDefault="001F2339" w:rsidP="001F2339">
      <w:pPr>
        <w:numPr>
          <w:ilvl w:val="0"/>
          <w:numId w:val="3"/>
        </w:numPr>
        <w:spacing w:after="0" w:line="264" w:lineRule="auto"/>
        <w:ind w:left="936"/>
        <w:rPr>
          <w:rFonts w:ascii="Arial" w:eastAsia="MS Mincho" w:hAnsi="Arial" w:cs="Times New Roman"/>
          <w:color w:val="58595B"/>
          <w:szCs w:val="24"/>
        </w:rPr>
      </w:pPr>
      <w:r w:rsidRPr="000E3D1B">
        <w:rPr>
          <w:rFonts w:ascii="Arial" w:eastAsia="MS Mincho" w:hAnsi="Arial" w:cs="Times New Roman"/>
          <w:color w:val="58595B"/>
          <w:szCs w:val="24"/>
        </w:rPr>
        <w:t>Sodium</w:t>
      </w:r>
    </w:p>
    <w:p w14:paraId="66BA3B33" w14:textId="77777777" w:rsidR="001F2339" w:rsidRPr="000E3D1B" w:rsidRDefault="001F2339" w:rsidP="001F2339">
      <w:pPr>
        <w:numPr>
          <w:ilvl w:val="0"/>
          <w:numId w:val="3"/>
        </w:numPr>
        <w:spacing w:after="0" w:line="264" w:lineRule="auto"/>
        <w:ind w:left="936"/>
        <w:rPr>
          <w:rFonts w:ascii="Arial" w:eastAsia="MS Mincho" w:hAnsi="Arial" w:cs="Times New Roman"/>
          <w:color w:val="58595B"/>
          <w:szCs w:val="24"/>
        </w:rPr>
      </w:pPr>
      <w:r w:rsidRPr="000E3D1B">
        <w:rPr>
          <w:rFonts w:ascii="Arial" w:eastAsia="MS Mincho" w:hAnsi="Arial" w:cs="Times New Roman"/>
          <w:color w:val="58595B"/>
          <w:szCs w:val="24"/>
        </w:rPr>
        <w:t>Potassium</w:t>
      </w:r>
    </w:p>
    <w:p w14:paraId="117DF6BC" w14:textId="77777777" w:rsidR="009E3650" w:rsidRPr="000E3D1B" w:rsidRDefault="009E3650" w:rsidP="009E3650">
      <w:pPr>
        <w:numPr>
          <w:ilvl w:val="0"/>
          <w:numId w:val="3"/>
        </w:numPr>
        <w:spacing w:after="0" w:line="264" w:lineRule="auto"/>
        <w:ind w:left="936"/>
        <w:rPr>
          <w:rFonts w:ascii="Arial" w:eastAsia="MS Mincho" w:hAnsi="Arial" w:cs="Times New Roman"/>
          <w:color w:val="58595B"/>
          <w:szCs w:val="24"/>
        </w:rPr>
      </w:pPr>
      <w:r w:rsidRPr="000E3D1B">
        <w:rPr>
          <w:rFonts w:ascii="Arial" w:eastAsia="MS Mincho" w:hAnsi="Arial" w:cs="Times New Roman"/>
          <w:color w:val="58595B"/>
          <w:szCs w:val="24"/>
        </w:rPr>
        <w:t>Calcium</w:t>
      </w:r>
    </w:p>
    <w:p w14:paraId="286F50A8" w14:textId="77777777" w:rsidR="009E3650" w:rsidRPr="000E3D1B" w:rsidRDefault="009E3650" w:rsidP="009E3650">
      <w:pPr>
        <w:numPr>
          <w:ilvl w:val="0"/>
          <w:numId w:val="3"/>
        </w:numPr>
        <w:spacing w:after="0" w:line="264" w:lineRule="auto"/>
        <w:ind w:left="936"/>
        <w:rPr>
          <w:rFonts w:ascii="Arial" w:eastAsia="MS Mincho" w:hAnsi="Arial" w:cs="Times New Roman"/>
          <w:color w:val="58595B"/>
          <w:szCs w:val="24"/>
        </w:rPr>
      </w:pPr>
      <w:r w:rsidRPr="000E3D1B">
        <w:rPr>
          <w:rFonts w:ascii="Arial" w:eastAsia="MS Mincho" w:hAnsi="Arial" w:cs="Times New Roman"/>
          <w:color w:val="58595B"/>
          <w:szCs w:val="24"/>
        </w:rPr>
        <w:t>Albumin</w:t>
      </w:r>
    </w:p>
    <w:p w14:paraId="51760603" w14:textId="77777777" w:rsidR="009E3650" w:rsidRPr="000E3D1B" w:rsidRDefault="009E3650" w:rsidP="009E3650">
      <w:pPr>
        <w:numPr>
          <w:ilvl w:val="0"/>
          <w:numId w:val="3"/>
        </w:numPr>
        <w:spacing w:after="0" w:line="264" w:lineRule="auto"/>
        <w:ind w:left="936"/>
        <w:rPr>
          <w:rFonts w:ascii="Arial" w:eastAsia="MS Mincho" w:hAnsi="Arial" w:cs="Times New Roman"/>
          <w:color w:val="58595B"/>
          <w:szCs w:val="24"/>
        </w:rPr>
      </w:pPr>
      <w:r w:rsidRPr="000E3D1B">
        <w:rPr>
          <w:rFonts w:ascii="Arial" w:eastAsia="MS Mincho" w:hAnsi="Arial" w:cs="Times New Roman"/>
          <w:color w:val="58595B"/>
          <w:szCs w:val="24"/>
        </w:rPr>
        <w:t>BUN and Creatinine</w:t>
      </w:r>
    </w:p>
    <w:p w14:paraId="37D177C8" w14:textId="77777777" w:rsidR="009E3650" w:rsidRPr="000E3D1B" w:rsidRDefault="009E3650" w:rsidP="009E3650">
      <w:pPr>
        <w:numPr>
          <w:ilvl w:val="0"/>
          <w:numId w:val="3"/>
        </w:numPr>
        <w:spacing w:after="0" w:line="264" w:lineRule="auto"/>
        <w:ind w:left="936"/>
        <w:rPr>
          <w:rFonts w:ascii="Arial" w:eastAsia="MS Mincho" w:hAnsi="Arial" w:cs="Times New Roman"/>
          <w:color w:val="58595B"/>
          <w:szCs w:val="24"/>
        </w:rPr>
      </w:pPr>
      <w:r w:rsidRPr="000E3D1B">
        <w:rPr>
          <w:rFonts w:ascii="Arial" w:eastAsia="MS Mincho" w:hAnsi="Arial" w:cs="Times New Roman"/>
          <w:color w:val="58595B"/>
          <w:szCs w:val="24"/>
        </w:rPr>
        <w:t>Hemoglobin</w:t>
      </w:r>
    </w:p>
    <w:p w14:paraId="79ED1390" w14:textId="77777777" w:rsidR="009E3650" w:rsidRPr="000E3D1B" w:rsidRDefault="009E3650" w:rsidP="009E3650">
      <w:pPr>
        <w:numPr>
          <w:ilvl w:val="0"/>
          <w:numId w:val="3"/>
        </w:numPr>
        <w:spacing w:after="0" w:line="264" w:lineRule="auto"/>
        <w:ind w:left="936"/>
        <w:rPr>
          <w:rFonts w:ascii="Arial" w:eastAsia="MS Mincho" w:hAnsi="Arial" w:cs="Times New Roman"/>
          <w:color w:val="58595B"/>
          <w:szCs w:val="24"/>
        </w:rPr>
      </w:pPr>
      <w:r w:rsidRPr="000E3D1B">
        <w:rPr>
          <w:rFonts w:ascii="Arial" w:eastAsia="MS Mincho" w:hAnsi="Arial" w:cs="Times New Roman"/>
          <w:color w:val="58595B"/>
          <w:szCs w:val="24"/>
        </w:rPr>
        <w:t>Hematocrit</w:t>
      </w:r>
    </w:p>
    <w:p w14:paraId="17146856" w14:textId="77777777" w:rsidR="009E3650" w:rsidRPr="000E3D1B" w:rsidRDefault="009E3650" w:rsidP="009E3650">
      <w:pPr>
        <w:numPr>
          <w:ilvl w:val="0"/>
          <w:numId w:val="3"/>
        </w:numPr>
        <w:spacing w:after="0" w:line="264" w:lineRule="auto"/>
        <w:ind w:left="936"/>
        <w:rPr>
          <w:rFonts w:ascii="Arial" w:eastAsia="MS Mincho" w:hAnsi="Arial" w:cs="Times New Roman"/>
          <w:color w:val="58595B"/>
          <w:szCs w:val="24"/>
        </w:rPr>
      </w:pPr>
      <w:r w:rsidRPr="000E3D1B">
        <w:rPr>
          <w:rFonts w:ascii="Arial" w:eastAsia="MS Mincho" w:hAnsi="Arial" w:cs="Times New Roman"/>
          <w:color w:val="58595B"/>
          <w:szCs w:val="24"/>
        </w:rPr>
        <w:t>WBCs</w:t>
      </w:r>
    </w:p>
    <w:p w14:paraId="04F369D0" w14:textId="77777777" w:rsidR="009E3650" w:rsidRPr="000E3D1B" w:rsidRDefault="009E3650" w:rsidP="009E3650">
      <w:pPr>
        <w:numPr>
          <w:ilvl w:val="0"/>
          <w:numId w:val="3"/>
        </w:numPr>
        <w:spacing w:after="0" w:line="264" w:lineRule="auto"/>
        <w:ind w:left="936"/>
        <w:rPr>
          <w:rFonts w:ascii="Arial" w:eastAsia="MS Mincho" w:hAnsi="Arial" w:cs="Times New Roman"/>
          <w:color w:val="58595B"/>
          <w:szCs w:val="24"/>
        </w:rPr>
      </w:pPr>
      <w:r w:rsidRPr="000E3D1B">
        <w:rPr>
          <w:rFonts w:ascii="Arial" w:eastAsia="MS Mincho" w:hAnsi="Arial" w:cs="Times New Roman"/>
          <w:color w:val="58595B"/>
          <w:szCs w:val="24"/>
        </w:rPr>
        <w:t>CO2</w:t>
      </w:r>
    </w:p>
    <w:p w14:paraId="092EF761" w14:textId="77777777" w:rsidR="009E3650" w:rsidRPr="000E3D1B" w:rsidRDefault="009E3650" w:rsidP="009E3650">
      <w:pPr>
        <w:numPr>
          <w:ilvl w:val="0"/>
          <w:numId w:val="3"/>
        </w:numPr>
        <w:spacing w:after="0" w:line="264" w:lineRule="auto"/>
        <w:ind w:left="936"/>
        <w:rPr>
          <w:rFonts w:ascii="Arial" w:eastAsia="MS Mincho" w:hAnsi="Arial" w:cs="Times New Roman"/>
          <w:color w:val="58595B"/>
          <w:szCs w:val="24"/>
        </w:rPr>
      </w:pPr>
      <w:r w:rsidRPr="000E3D1B">
        <w:rPr>
          <w:rFonts w:ascii="Arial" w:eastAsia="MS Mincho" w:hAnsi="Arial" w:cs="Times New Roman"/>
          <w:color w:val="58595B"/>
          <w:szCs w:val="24"/>
        </w:rPr>
        <w:t>Blood product status</w:t>
      </w:r>
    </w:p>
    <w:p w14:paraId="69D4FB29" w14:textId="77777777" w:rsidR="009E3650" w:rsidRPr="000E3D1B" w:rsidRDefault="009E3650" w:rsidP="009E3650">
      <w:pPr>
        <w:numPr>
          <w:ilvl w:val="0"/>
          <w:numId w:val="3"/>
        </w:numPr>
        <w:spacing w:after="0" w:line="264" w:lineRule="auto"/>
        <w:ind w:left="936"/>
        <w:rPr>
          <w:rFonts w:ascii="Arial" w:eastAsia="MS Mincho" w:hAnsi="Arial" w:cs="Times New Roman"/>
          <w:color w:val="58595B"/>
          <w:szCs w:val="24"/>
        </w:rPr>
      </w:pPr>
      <w:r w:rsidRPr="000E3D1B">
        <w:rPr>
          <w:rFonts w:ascii="Arial" w:eastAsia="MS Mincho" w:hAnsi="Arial" w:cs="Times New Roman"/>
          <w:color w:val="58595B"/>
          <w:szCs w:val="24"/>
        </w:rPr>
        <w:t>Hepatitis B Antibody results</w:t>
      </w:r>
    </w:p>
    <w:p w14:paraId="2AB43334" w14:textId="77777777" w:rsidR="001F2339" w:rsidRPr="000E3D1B" w:rsidRDefault="001F2339" w:rsidP="001F2339">
      <w:pPr>
        <w:numPr>
          <w:ilvl w:val="0"/>
          <w:numId w:val="3"/>
        </w:numPr>
        <w:spacing w:after="0" w:line="264" w:lineRule="auto"/>
        <w:ind w:left="936"/>
        <w:rPr>
          <w:rFonts w:ascii="Arial" w:eastAsia="MS Mincho" w:hAnsi="Arial" w:cs="Times New Roman"/>
          <w:color w:val="58595B"/>
          <w:szCs w:val="24"/>
        </w:rPr>
      </w:pPr>
      <w:r w:rsidRPr="000E3D1B">
        <w:rPr>
          <w:rFonts w:ascii="Arial" w:eastAsia="MS Mincho" w:hAnsi="Arial" w:cs="Times New Roman"/>
          <w:color w:val="58595B"/>
          <w:szCs w:val="24"/>
        </w:rPr>
        <w:t>Hepatitis B Antigen results</w:t>
      </w:r>
    </w:p>
    <w:p w14:paraId="5E1D2D87" w14:textId="77777777" w:rsidR="001F2339" w:rsidRPr="000E3D1B" w:rsidRDefault="001F2339" w:rsidP="001F2339">
      <w:pPr>
        <w:numPr>
          <w:ilvl w:val="0"/>
          <w:numId w:val="3"/>
        </w:numPr>
        <w:spacing w:after="0" w:line="264" w:lineRule="auto"/>
        <w:ind w:left="936"/>
        <w:rPr>
          <w:rFonts w:ascii="Arial" w:eastAsia="MS Mincho" w:hAnsi="Arial" w:cs="Times New Roman"/>
          <w:color w:val="58595B"/>
          <w:szCs w:val="24"/>
        </w:rPr>
      </w:pPr>
      <w:r w:rsidRPr="000E3D1B">
        <w:rPr>
          <w:rFonts w:ascii="Arial" w:eastAsia="MS Mincho" w:hAnsi="Arial" w:cs="Times New Roman"/>
          <w:color w:val="58595B"/>
          <w:szCs w:val="24"/>
        </w:rPr>
        <w:t>Vital Signs</w:t>
      </w:r>
    </w:p>
    <w:p w14:paraId="20687381" w14:textId="77777777" w:rsidR="009E3650" w:rsidRPr="000E3D1B" w:rsidRDefault="009E3650" w:rsidP="009E3650">
      <w:pPr>
        <w:numPr>
          <w:ilvl w:val="0"/>
          <w:numId w:val="3"/>
        </w:numPr>
        <w:spacing w:after="0" w:line="264" w:lineRule="auto"/>
        <w:ind w:left="936"/>
        <w:rPr>
          <w:rFonts w:ascii="Arial" w:eastAsia="MS Mincho" w:hAnsi="Arial" w:cs="Times New Roman"/>
          <w:color w:val="58595B"/>
          <w:szCs w:val="24"/>
        </w:rPr>
      </w:pPr>
      <w:r w:rsidRPr="000E3D1B">
        <w:rPr>
          <w:rFonts w:ascii="Arial" w:eastAsia="MS Mincho" w:hAnsi="Arial" w:cs="Times New Roman"/>
          <w:color w:val="58595B"/>
          <w:szCs w:val="24"/>
        </w:rPr>
        <w:t xml:space="preserve">Fall Risk Status </w:t>
      </w:r>
    </w:p>
    <w:p w14:paraId="6223DF12" w14:textId="77777777" w:rsidR="001F2339" w:rsidRPr="000E3D1B" w:rsidRDefault="001F2339" w:rsidP="001F2339">
      <w:pPr>
        <w:numPr>
          <w:ilvl w:val="0"/>
          <w:numId w:val="3"/>
        </w:numPr>
        <w:spacing w:after="0" w:line="264" w:lineRule="auto"/>
        <w:ind w:left="936"/>
        <w:rPr>
          <w:rFonts w:ascii="Arial" w:eastAsia="MS Mincho" w:hAnsi="Arial" w:cs="Times New Roman"/>
          <w:color w:val="58595B"/>
          <w:szCs w:val="24"/>
        </w:rPr>
      </w:pPr>
      <w:r w:rsidRPr="000E3D1B">
        <w:rPr>
          <w:rFonts w:ascii="Arial" w:eastAsia="MS Mincho" w:hAnsi="Arial" w:cs="Times New Roman"/>
          <w:color w:val="58595B"/>
          <w:szCs w:val="24"/>
        </w:rPr>
        <w:t>Allergies</w:t>
      </w:r>
    </w:p>
    <w:p w14:paraId="1531B31F" w14:textId="77777777" w:rsidR="001F2339" w:rsidRPr="000E3D1B" w:rsidRDefault="001F2339" w:rsidP="001F2339">
      <w:pPr>
        <w:numPr>
          <w:ilvl w:val="0"/>
          <w:numId w:val="3"/>
        </w:numPr>
        <w:spacing w:after="0" w:line="264" w:lineRule="auto"/>
        <w:ind w:left="936"/>
        <w:rPr>
          <w:rFonts w:ascii="Arial" w:eastAsia="MS Mincho" w:hAnsi="Arial" w:cs="Times New Roman"/>
          <w:color w:val="58595B"/>
          <w:szCs w:val="24"/>
        </w:rPr>
      </w:pPr>
      <w:r w:rsidRPr="000E3D1B">
        <w:rPr>
          <w:rFonts w:ascii="Arial" w:eastAsia="MS Mincho" w:hAnsi="Arial" w:cs="Times New Roman"/>
          <w:color w:val="58595B"/>
          <w:szCs w:val="24"/>
        </w:rPr>
        <w:t>Advanced Directives</w:t>
      </w:r>
    </w:p>
    <w:p w14:paraId="2EB17039" w14:textId="77777777" w:rsidR="001F2339" w:rsidRDefault="001F2339" w:rsidP="000E3D1B">
      <w:pPr>
        <w:spacing w:after="240" w:line="264" w:lineRule="auto"/>
        <w:rPr>
          <w:rFonts w:ascii="Arial" w:eastAsia="MS Mincho" w:hAnsi="Arial" w:cs="Times New Roman"/>
          <w:color w:val="58595B"/>
          <w:szCs w:val="24"/>
        </w:rPr>
        <w:sectPr w:rsidR="001F2339" w:rsidSect="001F2339">
          <w:type w:val="continuous"/>
          <w:pgSz w:w="12240" w:h="15840"/>
          <w:pgMar w:top="1440" w:right="1440" w:bottom="1440" w:left="1440" w:header="720" w:footer="720" w:gutter="0"/>
          <w:cols w:num="2" w:space="720"/>
          <w:docGrid w:linePitch="360"/>
        </w:sectPr>
      </w:pPr>
    </w:p>
    <w:p w14:paraId="682B0AE1" w14:textId="77777777" w:rsidR="000E3D1B" w:rsidRDefault="000E3D1B" w:rsidP="000E3D1B">
      <w:pPr>
        <w:spacing w:after="240" w:line="264" w:lineRule="auto"/>
        <w:rPr>
          <w:rFonts w:ascii="Arial" w:eastAsia="MS Mincho" w:hAnsi="Arial" w:cs="Times New Roman"/>
          <w:color w:val="58595B"/>
          <w:szCs w:val="24"/>
        </w:rPr>
      </w:pPr>
    </w:p>
    <w:p w14:paraId="564D4137" w14:textId="77777777" w:rsidR="003D41B6" w:rsidRDefault="003D41B6"/>
    <w:sectPr w:rsidR="003D41B6" w:rsidSect="001F233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EB27D" w14:textId="77777777" w:rsidR="002F1AE3" w:rsidRDefault="002F1AE3">
      <w:pPr>
        <w:spacing w:after="0" w:line="240" w:lineRule="auto"/>
      </w:pPr>
      <w:r>
        <w:separator/>
      </w:r>
    </w:p>
  </w:endnote>
  <w:endnote w:type="continuationSeparator" w:id="0">
    <w:p w14:paraId="140D41A3" w14:textId="77777777" w:rsidR="002F1AE3" w:rsidRDefault="002F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CEA27" w14:textId="77777777" w:rsidR="002B517A" w:rsidRPr="00D3187A" w:rsidRDefault="000E3D1B" w:rsidP="00057B92">
    <w:pPr>
      <w:pStyle w:val="Footer"/>
      <w:rPr>
        <w:rStyle w:val="PageNumber"/>
      </w:rPr>
    </w:pPr>
    <w:r w:rsidRPr="00D3187A">
      <w:rPr>
        <w:rStyle w:val="PageNumber"/>
      </w:rPr>
      <w:fldChar w:fldCharType="begin"/>
    </w:r>
    <w:r w:rsidRPr="00D3187A">
      <w:rPr>
        <w:rStyle w:val="PageNumber"/>
      </w:rPr>
      <w:instrText xml:space="preserve">PAGE  </w:instrText>
    </w:r>
    <w:r w:rsidRPr="00D3187A">
      <w:rPr>
        <w:rStyle w:val="PageNumber"/>
      </w:rPr>
      <w:fldChar w:fldCharType="separate"/>
    </w:r>
    <w:r w:rsidRPr="00D3187A">
      <w:rPr>
        <w:rStyle w:val="PageNumber"/>
        <w:noProof/>
      </w:rPr>
      <w:t>2</w:t>
    </w:r>
    <w:r w:rsidRPr="00D3187A">
      <w:rPr>
        <w:rStyle w:val="PageNumber"/>
      </w:rPr>
      <w:fldChar w:fldCharType="end"/>
    </w:r>
  </w:p>
  <w:p w14:paraId="24AFCB9D" w14:textId="77777777" w:rsidR="002B517A" w:rsidRPr="00D3187A" w:rsidRDefault="000E3D1B" w:rsidP="00057B92">
    <w:pPr>
      <w:pStyle w:val="Footer"/>
    </w:pPr>
    <w:r w:rsidRPr="00D3187A">
      <w:rPr>
        <w:noProof/>
      </w:rPr>
      <mc:AlternateContent>
        <mc:Choice Requires="wps">
          <w:drawing>
            <wp:anchor distT="0" distB="0" distL="114300" distR="114300" simplePos="0" relativeHeight="251660288" behindDoc="0" locked="0" layoutInCell="1" allowOverlap="1" wp14:anchorId="238CC5D9" wp14:editId="6A8ECF00">
              <wp:simplePos x="0" y="0"/>
              <wp:positionH relativeFrom="margin">
                <wp:posOffset>-635000</wp:posOffset>
              </wp:positionH>
              <wp:positionV relativeFrom="paragraph">
                <wp:posOffset>-167640</wp:posOffset>
              </wp:positionV>
              <wp:extent cx="6743700" cy="0"/>
              <wp:effectExtent l="0" t="0" r="12700" b="25400"/>
              <wp:wrapNone/>
              <wp:docPr id="8" name="Straight Connector 8"/>
              <wp:cNvGraphicFramePr/>
              <a:graphic xmlns:a="http://schemas.openxmlformats.org/drawingml/2006/main">
                <a:graphicData uri="http://schemas.microsoft.com/office/word/2010/wordprocessingShape">
                  <wps:wsp>
                    <wps:cNvCnPr/>
                    <wps:spPr>
                      <a:xfrm>
                        <a:off x="0" y="0"/>
                        <a:ext cx="6743700" cy="0"/>
                      </a:xfrm>
                      <a:prstGeom prst="line">
                        <a:avLst/>
                      </a:prstGeom>
                      <a:noFill/>
                      <a:ln w="6350" cap="flat" cmpd="sng" algn="ctr">
                        <a:solidFill>
                          <a:srgbClr val="03173E"/>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30DBA1" id="Straight Connector 8"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50pt,-13.2pt" to="48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" strokecolor="#03173e" strokeweight=".5pt">
              <v:stroke joinstyle="miter"/>
              <w10:wrap anchorx="margin"/>
            </v:line>
          </w:pict>
        </mc:Fallback>
      </mc:AlternateContent>
    </w:r>
    <w:r w:rsidRPr="00D3187A">
      <w:rPr>
        <w:noProof/>
      </w:rPr>
      <w:drawing>
        <wp:anchor distT="0" distB="0" distL="114300" distR="114300" simplePos="0" relativeHeight="251661312" behindDoc="1" locked="0" layoutInCell="1" allowOverlap="1" wp14:anchorId="03A8238C" wp14:editId="64685E97">
          <wp:simplePos x="0" y="0"/>
          <wp:positionH relativeFrom="column">
            <wp:posOffset>5028565</wp:posOffset>
          </wp:positionH>
          <wp:positionV relativeFrom="paragraph">
            <wp:posOffset>-53340</wp:posOffset>
          </wp:positionV>
          <wp:extent cx="1026795" cy="479695"/>
          <wp:effectExtent l="0" t="0" r="0" b="0"/>
          <wp:wrapNone/>
          <wp:docPr id="26" name="Picture 26" descr="Macintosh HD:Users:aray:Box Sync:HCA 131 Physician Branding:Projects:SG Physician VIS &amp; Guidelines:styleguide:assets:logo:HCA Logo_RGB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ray:Box Sync:HCA 131 Physician Branding:Projects:SG Physician VIS &amp; Guidelines:styleguide:assets:logo:HCA Logo_RGB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736" cy="480135"/>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667BE" w14:textId="77777777" w:rsidR="002B517A" w:rsidRPr="000E3D1B" w:rsidRDefault="000E3D1B" w:rsidP="00F82577">
    <w:pPr>
      <w:pStyle w:val="Footer"/>
      <w:contextualSpacing/>
      <w:rPr>
        <w:color w:val="58595B"/>
      </w:rPr>
    </w:pPr>
    <w:r>
      <w:rPr>
        <w:noProof/>
      </w:rPr>
      <w:drawing>
        <wp:anchor distT="0" distB="0" distL="114300" distR="114300" simplePos="0" relativeHeight="251659264" behindDoc="1" locked="0" layoutInCell="1" allowOverlap="1" wp14:anchorId="1301B18E" wp14:editId="4305613D">
          <wp:simplePos x="0" y="0"/>
          <wp:positionH relativeFrom="margin">
            <wp:posOffset>5351780</wp:posOffset>
          </wp:positionH>
          <wp:positionV relativeFrom="page">
            <wp:posOffset>8926195</wp:posOffset>
          </wp:positionV>
          <wp:extent cx="1091565" cy="629285"/>
          <wp:effectExtent l="0" t="0" r="0" b="0"/>
          <wp:wrapTight wrapText="bothSides">
            <wp:wrapPolygon edited="0">
              <wp:start x="0" y="0"/>
              <wp:lineTo x="0" y="20924"/>
              <wp:lineTo x="21110" y="20924"/>
              <wp:lineTo x="21110"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CA_logoST_c-01.jpg"/>
                  <pic:cNvPicPr/>
                </pic:nvPicPr>
                <pic:blipFill>
                  <a:blip r:embed="rId1">
                    <a:extLst>
                      <a:ext uri="{28A0092B-C50C-407E-A947-70E740481C1C}">
                        <a14:useLocalDpi xmlns:a14="http://schemas.microsoft.com/office/drawing/2010/main" val="0"/>
                      </a:ext>
                    </a:extLst>
                  </a:blip>
                  <a:stretch>
                    <a:fillRect/>
                  </a:stretch>
                </pic:blipFill>
                <pic:spPr>
                  <a:xfrm>
                    <a:off x="0" y="0"/>
                    <a:ext cx="1091565" cy="629285"/>
                  </a:xfrm>
                  <a:prstGeom prst="rect">
                    <a:avLst/>
                  </a:prstGeom>
                </pic:spPr>
              </pic:pic>
            </a:graphicData>
          </a:graphic>
          <wp14:sizeRelH relativeFrom="margin">
            <wp14:pctWidth>0</wp14:pctWidth>
          </wp14:sizeRelH>
          <wp14:sizeRelV relativeFrom="margin">
            <wp14:pctHeight>0</wp14:pctHeight>
          </wp14:sizeRelV>
        </wp:anchor>
      </w:drawing>
    </w:r>
    <w:r w:rsidRPr="000E3D1B">
      <w:rPr>
        <w:color w:val="58595B"/>
      </w:rPr>
      <w:fldChar w:fldCharType="begin"/>
    </w:r>
    <w:r w:rsidRPr="000E3D1B">
      <w:rPr>
        <w:color w:val="58595B"/>
      </w:rPr>
      <w:instrText xml:space="preserve">PAGE  </w:instrText>
    </w:r>
    <w:r w:rsidRPr="000E3D1B">
      <w:rPr>
        <w:color w:val="58595B"/>
      </w:rPr>
      <w:fldChar w:fldCharType="separate"/>
    </w:r>
    <w:r w:rsidR="00512681">
      <w:rPr>
        <w:noProof/>
        <w:color w:val="58595B"/>
      </w:rPr>
      <w:t>4</w:t>
    </w:r>
    <w:r w:rsidRPr="000E3D1B">
      <w:rPr>
        <w:color w:val="58595B"/>
      </w:rPr>
      <w:fldChar w:fldCharType="end"/>
    </w:r>
    <w:r w:rsidRPr="000E3D1B">
      <w:rPr>
        <w:color w:val="58595B"/>
      </w:rPr>
      <w:t xml:space="preserve">   </w:t>
    </w:r>
    <w:r w:rsidR="008670FA">
      <w:rPr>
        <w:color w:val="58595B"/>
      </w:rPr>
      <w:t>New Dialysis Status Board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4B3F9" w14:textId="77777777" w:rsidR="00413FF9" w:rsidRPr="000E3D1B" w:rsidRDefault="000E3D1B" w:rsidP="00F82577">
    <w:pPr>
      <w:pStyle w:val="Footer"/>
      <w:contextualSpacing/>
      <w:rPr>
        <w:color w:val="58595B"/>
      </w:rPr>
    </w:pPr>
    <w:r w:rsidRPr="000E3D1B">
      <w:rPr>
        <w:noProof/>
        <w:color w:val="58595B"/>
      </w:rPr>
      <w:drawing>
        <wp:anchor distT="0" distB="0" distL="114300" distR="114300" simplePos="0" relativeHeight="251662336" behindDoc="0" locked="0" layoutInCell="1" allowOverlap="1" wp14:anchorId="40703408" wp14:editId="2B88ECB3">
          <wp:simplePos x="0" y="0"/>
          <wp:positionH relativeFrom="column">
            <wp:posOffset>5325745</wp:posOffset>
          </wp:positionH>
          <wp:positionV relativeFrom="paragraph">
            <wp:posOffset>-473075</wp:posOffset>
          </wp:positionV>
          <wp:extent cx="1152525" cy="768350"/>
          <wp:effectExtent l="0" t="0" r="0" b="0"/>
          <wp:wrapNone/>
          <wp:docPr id="28" name="Picture 28" descr="HCA_LogoSM_KO_Blue+Orange_Stacke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CA_LogoSM_KO_Blue+Orange_Stacked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768350"/>
                  </a:xfrm>
                  <a:prstGeom prst="rect">
                    <a:avLst/>
                  </a:prstGeom>
                  <a:noFill/>
                </pic:spPr>
              </pic:pic>
            </a:graphicData>
          </a:graphic>
          <wp14:sizeRelH relativeFrom="page">
            <wp14:pctWidth>0</wp14:pctWidth>
          </wp14:sizeRelH>
          <wp14:sizeRelV relativeFrom="page">
            <wp14:pctHeight>0</wp14:pctHeight>
          </wp14:sizeRelV>
        </wp:anchor>
      </w:drawing>
    </w:r>
    <w:r w:rsidRPr="000E3D1B">
      <w:rPr>
        <w:color w:val="58595B"/>
      </w:rPr>
      <w:fldChar w:fldCharType="begin"/>
    </w:r>
    <w:r w:rsidRPr="000E3D1B">
      <w:rPr>
        <w:color w:val="58595B"/>
      </w:rPr>
      <w:instrText xml:space="preserve">PAGE  </w:instrText>
    </w:r>
    <w:r w:rsidRPr="000E3D1B">
      <w:rPr>
        <w:color w:val="58595B"/>
      </w:rPr>
      <w:fldChar w:fldCharType="separate"/>
    </w:r>
    <w:r w:rsidRPr="000E3D1B">
      <w:rPr>
        <w:noProof/>
        <w:color w:val="58595B"/>
      </w:rPr>
      <w:t>1</w:t>
    </w:r>
    <w:r w:rsidRPr="000E3D1B">
      <w:rPr>
        <w:color w:val="58595B"/>
      </w:rPr>
      <w:fldChar w:fldCharType="end"/>
    </w:r>
    <w:r w:rsidRPr="000E3D1B">
      <w:rPr>
        <w:color w:val="58595B"/>
      </w:rPr>
      <w:t xml:space="preserve">   Department Name and Project Name</w:t>
    </w:r>
  </w:p>
  <w:p w14:paraId="5AA9151F" w14:textId="77777777" w:rsidR="002B517A" w:rsidRDefault="00512681" w:rsidP="00F82577">
    <w:pPr>
      <w:pStyle w:val="Footer"/>
      <w:contextual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154DB" w14:textId="77777777" w:rsidR="002F1AE3" w:rsidRDefault="002F1AE3">
      <w:pPr>
        <w:spacing w:after="0" w:line="240" w:lineRule="auto"/>
      </w:pPr>
      <w:r>
        <w:separator/>
      </w:r>
    </w:p>
  </w:footnote>
  <w:footnote w:type="continuationSeparator" w:id="0">
    <w:p w14:paraId="444ADBD3" w14:textId="77777777" w:rsidR="002F1AE3" w:rsidRDefault="002F1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71F61"/>
    <w:multiLevelType w:val="hybridMultilevel"/>
    <w:tmpl w:val="4F5E3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407C39"/>
    <w:multiLevelType w:val="hybridMultilevel"/>
    <w:tmpl w:val="B664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DB2732"/>
    <w:multiLevelType w:val="hybridMultilevel"/>
    <w:tmpl w:val="A4DE509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A34F87"/>
    <w:multiLevelType w:val="hybridMultilevel"/>
    <w:tmpl w:val="A53ED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D1B"/>
    <w:rsid w:val="000E3D1B"/>
    <w:rsid w:val="001F2339"/>
    <w:rsid w:val="002F1AE3"/>
    <w:rsid w:val="003D41B6"/>
    <w:rsid w:val="00512681"/>
    <w:rsid w:val="008670FA"/>
    <w:rsid w:val="009E3650"/>
    <w:rsid w:val="00A95CBD"/>
    <w:rsid w:val="00FF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3FBE"/>
  <w15:chartTrackingRefBased/>
  <w15:docId w15:val="{B534ABE4-1D9A-4887-90E9-32E12F40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E3D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3D1B"/>
  </w:style>
  <w:style w:type="character" w:styleId="PageNumber">
    <w:name w:val="page number"/>
    <w:basedOn w:val="DefaultParagraphFont"/>
    <w:uiPriority w:val="99"/>
    <w:semiHidden/>
    <w:unhideWhenUsed/>
    <w:rsid w:val="000E3D1B"/>
  </w:style>
  <w:style w:type="paragraph" w:styleId="Header">
    <w:name w:val="header"/>
    <w:basedOn w:val="Normal"/>
    <w:link w:val="HeaderChar"/>
    <w:uiPriority w:val="99"/>
    <w:unhideWhenUsed/>
    <w:rsid w:val="00867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Lankford-Deguzman Jennifer</dc:creator>
  <cp:keywords/>
  <dc:description/>
  <cp:lastModifiedBy>Anderson Jamie - Sunrise</cp:lastModifiedBy>
  <cp:revision>2</cp:revision>
  <dcterms:created xsi:type="dcterms:W3CDTF">2021-10-21T16:25:00Z</dcterms:created>
  <dcterms:modified xsi:type="dcterms:W3CDTF">2021-10-21T16:25:00Z</dcterms:modified>
</cp:coreProperties>
</file>