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994C" w14:textId="77777777" w:rsidR="002712EC" w:rsidRPr="00033DAB" w:rsidRDefault="002712EC" w:rsidP="002712EC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 w:rsidRPr="00033DAB">
        <w:rPr>
          <w:sz w:val="20"/>
          <w:szCs w:val="20"/>
        </w:rPr>
        <w:t>Blood Cultures should be obtained via _________________</w:t>
      </w:r>
      <w:r w:rsidR="00A65A0D" w:rsidRPr="00033DAB">
        <w:rPr>
          <w:sz w:val="20"/>
          <w:szCs w:val="20"/>
        </w:rPr>
        <w:t>?</w:t>
      </w:r>
    </w:p>
    <w:p w14:paraId="6DB5AE7B" w14:textId="77777777" w:rsidR="002712EC" w:rsidRPr="00033DAB" w:rsidRDefault="002712EC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Capillary puncture</w:t>
      </w:r>
    </w:p>
    <w:p w14:paraId="6DF39586" w14:textId="77777777" w:rsidR="002712EC" w:rsidRPr="00033DAB" w:rsidRDefault="002712EC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 central line without an order</w:t>
      </w:r>
    </w:p>
    <w:p w14:paraId="34BC24CD" w14:textId="77777777" w:rsidR="002712EC" w:rsidRPr="00033DAB" w:rsidRDefault="002712EC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Peripheral IV</w:t>
      </w:r>
    </w:p>
    <w:p w14:paraId="30DC8E56" w14:textId="77777777" w:rsidR="002712EC" w:rsidRPr="00033DAB" w:rsidRDefault="002712EC" w:rsidP="002712EC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Peripheral Venipuncture</w:t>
      </w:r>
    </w:p>
    <w:p w14:paraId="184D461F" w14:textId="77777777" w:rsidR="00A65A0D" w:rsidRPr="00033DAB" w:rsidRDefault="00A65A0D" w:rsidP="00A65A0D">
      <w:pPr>
        <w:pStyle w:val="ListParagraph"/>
        <w:ind w:left="1440"/>
        <w:rPr>
          <w:sz w:val="20"/>
          <w:szCs w:val="20"/>
        </w:rPr>
      </w:pPr>
    </w:p>
    <w:p w14:paraId="6787D4AC" w14:textId="77777777" w:rsidR="002712EC" w:rsidRPr="00033DAB" w:rsidRDefault="002712EC" w:rsidP="002712E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How long should you allow the skin to air-dry after cleaning with an antiseptic?</w:t>
      </w:r>
    </w:p>
    <w:p w14:paraId="60F6BA47" w14:textId="77777777" w:rsidR="002712EC" w:rsidRPr="00033DAB" w:rsidRDefault="00A65A0D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 minimal of 60 seconds</w:t>
      </w:r>
    </w:p>
    <w:p w14:paraId="74550FEE" w14:textId="77777777" w:rsidR="002712EC" w:rsidRPr="00033DAB" w:rsidRDefault="00A65A0D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 minimal of 10 minutes</w:t>
      </w:r>
    </w:p>
    <w:p w14:paraId="7E510B01" w14:textId="77777777" w:rsidR="002712EC" w:rsidRPr="00033DAB" w:rsidRDefault="002712EC" w:rsidP="002712EC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A minimal of 30 seconds</w:t>
      </w:r>
    </w:p>
    <w:p w14:paraId="062014C9" w14:textId="77777777" w:rsidR="00A65A0D" w:rsidRPr="00033DAB" w:rsidRDefault="00A65A0D" w:rsidP="002712E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 minimal of 15 seconds</w:t>
      </w:r>
    </w:p>
    <w:p w14:paraId="17CA1A65" w14:textId="77777777" w:rsidR="00A65A0D" w:rsidRPr="00033DAB" w:rsidRDefault="00A65A0D" w:rsidP="00A65A0D">
      <w:pPr>
        <w:pStyle w:val="ListParagraph"/>
        <w:ind w:left="1440"/>
        <w:rPr>
          <w:sz w:val="20"/>
          <w:szCs w:val="20"/>
        </w:rPr>
      </w:pPr>
    </w:p>
    <w:p w14:paraId="3F635115" w14:textId="77777777" w:rsidR="00A65A0D" w:rsidRPr="00033DAB" w:rsidRDefault="00A65A0D" w:rsidP="00A65A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When collecting blood directly into the sample bottle attach the _________ bottle first</w:t>
      </w:r>
      <w:r w:rsidR="004E7C25" w:rsidRPr="00033DAB">
        <w:rPr>
          <w:sz w:val="20"/>
          <w:szCs w:val="20"/>
        </w:rPr>
        <w:t>?</w:t>
      </w:r>
    </w:p>
    <w:p w14:paraId="602A7BE7" w14:textId="77777777" w:rsidR="004E7C25" w:rsidRPr="00033DAB" w:rsidRDefault="004E7C25" w:rsidP="004E7C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Anaerobic (gold/orange top)</w:t>
      </w:r>
    </w:p>
    <w:p w14:paraId="58E02EA0" w14:textId="77777777" w:rsidR="004E7C25" w:rsidRPr="00033DAB" w:rsidRDefault="004E7C25" w:rsidP="004E7C25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Aerobic (blue/grey top)</w:t>
      </w:r>
    </w:p>
    <w:p w14:paraId="2B698492" w14:textId="77777777" w:rsidR="004E7C25" w:rsidRPr="00033DAB" w:rsidRDefault="004E7C25" w:rsidP="004E7C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After collecting blood directly into the sample bottle attach the __________ bottle second?</w:t>
      </w:r>
    </w:p>
    <w:p w14:paraId="0A0FA3B8" w14:textId="77777777" w:rsidR="004E7C25" w:rsidRPr="00033DAB" w:rsidRDefault="004E7C25" w:rsidP="004E7C25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Anaerobic (gold/orange top)</w:t>
      </w:r>
    </w:p>
    <w:p w14:paraId="150872AF" w14:textId="77777777" w:rsidR="004E7C25" w:rsidRPr="00033DAB" w:rsidRDefault="004E7C25" w:rsidP="004E7C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Aerobic (blue/grey top)</w:t>
      </w:r>
    </w:p>
    <w:p w14:paraId="002456D4" w14:textId="77777777" w:rsidR="00A65A0D" w:rsidRPr="00033DAB" w:rsidRDefault="00A65A0D" w:rsidP="00A65A0D">
      <w:pPr>
        <w:pStyle w:val="ListParagraph"/>
        <w:ind w:left="1440"/>
        <w:rPr>
          <w:sz w:val="20"/>
          <w:szCs w:val="20"/>
        </w:rPr>
      </w:pPr>
    </w:p>
    <w:p w14:paraId="0D23BFC9" w14:textId="77777777" w:rsidR="00A65A0D" w:rsidRPr="00033DAB" w:rsidRDefault="002712EC" w:rsidP="00A65A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 xml:space="preserve"> </w:t>
      </w:r>
      <w:r w:rsidR="00A65A0D" w:rsidRPr="00033DAB">
        <w:rPr>
          <w:sz w:val="20"/>
          <w:szCs w:val="20"/>
        </w:rPr>
        <w:t>Using a _______ top discard tube, discard initial ______ ml on adults only (18 yrs. and older).</w:t>
      </w:r>
    </w:p>
    <w:p w14:paraId="2F814169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 xml:space="preserve">Green, 3 </w:t>
      </w:r>
    </w:p>
    <w:p w14:paraId="0CB734A0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Black, 1</w:t>
      </w:r>
    </w:p>
    <w:p w14:paraId="6B6AA066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Red, 0.5</w:t>
      </w:r>
    </w:p>
    <w:p w14:paraId="74984913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Orange, 2</w:t>
      </w:r>
    </w:p>
    <w:p w14:paraId="1138423C" w14:textId="77777777" w:rsidR="00A65A0D" w:rsidRPr="00033DAB" w:rsidRDefault="00A65A0D" w:rsidP="00A65A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All Specimens should be labeled in the ______________ presence?</w:t>
      </w:r>
      <w:r w:rsidR="002450A5" w:rsidRPr="00033DAB">
        <w:rPr>
          <w:sz w:val="20"/>
          <w:szCs w:val="20"/>
        </w:rPr>
        <w:t xml:space="preserve"> </w:t>
      </w:r>
    </w:p>
    <w:p w14:paraId="3651B3AA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Lab</w:t>
      </w:r>
    </w:p>
    <w:p w14:paraId="77665F9D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Physician’s</w:t>
      </w:r>
    </w:p>
    <w:p w14:paraId="2D6F0897" w14:textId="77777777" w:rsidR="00A65A0D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Patient’s</w:t>
      </w:r>
    </w:p>
    <w:p w14:paraId="17A95AC1" w14:textId="77777777" w:rsidR="002712EC" w:rsidRPr="00033DAB" w:rsidRDefault="00A65A0D" w:rsidP="00A65A0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33DAB">
        <w:rPr>
          <w:sz w:val="20"/>
          <w:szCs w:val="20"/>
        </w:rPr>
        <w:t>Family’s</w:t>
      </w:r>
      <w:r w:rsidR="002712EC" w:rsidRPr="00033DAB">
        <w:rPr>
          <w:sz w:val="20"/>
          <w:szCs w:val="20"/>
        </w:rPr>
        <w:t xml:space="preserve">                    </w:t>
      </w:r>
    </w:p>
    <w:p w14:paraId="570B660B" w14:textId="77777777" w:rsidR="002450A5" w:rsidRPr="00033DAB" w:rsidRDefault="002712EC" w:rsidP="002712EC">
      <w:pPr>
        <w:rPr>
          <w:sz w:val="20"/>
          <w:szCs w:val="20"/>
        </w:rPr>
      </w:pPr>
      <w:r w:rsidRPr="00033DAB">
        <w:rPr>
          <w:sz w:val="20"/>
          <w:szCs w:val="20"/>
        </w:rPr>
        <w:t xml:space="preserve">    </w:t>
      </w:r>
      <w:r w:rsidR="004E7C25" w:rsidRPr="00033DAB">
        <w:rPr>
          <w:sz w:val="20"/>
          <w:szCs w:val="20"/>
        </w:rPr>
        <w:t xml:space="preserve">   7</w:t>
      </w:r>
      <w:r w:rsidR="00A65A0D" w:rsidRPr="00033DAB">
        <w:rPr>
          <w:sz w:val="20"/>
          <w:szCs w:val="20"/>
        </w:rPr>
        <w:t xml:space="preserve">.  All Specimen labels should </w:t>
      </w:r>
      <w:r w:rsidR="002450A5" w:rsidRPr="00033DAB">
        <w:rPr>
          <w:sz w:val="20"/>
          <w:szCs w:val="20"/>
        </w:rPr>
        <w:t xml:space="preserve">legibly </w:t>
      </w:r>
      <w:r w:rsidR="00A65A0D" w:rsidRPr="00033DAB">
        <w:rPr>
          <w:sz w:val="20"/>
          <w:szCs w:val="20"/>
        </w:rPr>
        <w:t xml:space="preserve">include the </w:t>
      </w:r>
      <w:r w:rsidR="002450A5" w:rsidRPr="00033DAB">
        <w:rPr>
          <w:sz w:val="20"/>
          <w:szCs w:val="20"/>
        </w:rPr>
        <w:t>_______________ and the collector’s ___________?</w:t>
      </w:r>
    </w:p>
    <w:p w14:paraId="6B569C38" w14:textId="77777777" w:rsidR="002450A5" w:rsidRPr="00033DAB" w:rsidRDefault="002450A5" w:rsidP="002450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3DAB">
        <w:rPr>
          <w:sz w:val="20"/>
          <w:szCs w:val="20"/>
        </w:rPr>
        <w:t>Patient identification, phone number</w:t>
      </w:r>
    </w:p>
    <w:p w14:paraId="74B40395" w14:textId="77777777" w:rsidR="002450A5" w:rsidRPr="00033DAB" w:rsidRDefault="002450A5" w:rsidP="002450A5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 xml:space="preserve">Patient identification, ¾ ID </w:t>
      </w:r>
    </w:p>
    <w:p w14:paraId="38FA530E" w14:textId="77777777" w:rsidR="002450A5" w:rsidRPr="00033DAB" w:rsidRDefault="002450A5" w:rsidP="002450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3DAB">
        <w:rPr>
          <w:sz w:val="20"/>
          <w:szCs w:val="20"/>
        </w:rPr>
        <w:t>Patient’s hair color, eye color</w:t>
      </w:r>
    </w:p>
    <w:p w14:paraId="76511786" w14:textId="77777777" w:rsidR="002450A5" w:rsidRPr="00033DAB" w:rsidRDefault="002450A5" w:rsidP="002450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3DAB">
        <w:rPr>
          <w:sz w:val="20"/>
          <w:szCs w:val="20"/>
        </w:rPr>
        <w:t>Physician’s phone number, phone number</w:t>
      </w:r>
    </w:p>
    <w:p w14:paraId="20006EE9" w14:textId="77777777" w:rsidR="002450A5" w:rsidRPr="00033DAB" w:rsidRDefault="002450A5" w:rsidP="002450A5">
      <w:pPr>
        <w:rPr>
          <w:sz w:val="20"/>
          <w:szCs w:val="20"/>
        </w:rPr>
      </w:pPr>
      <w:r w:rsidRPr="00033DAB">
        <w:rPr>
          <w:sz w:val="20"/>
          <w:szCs w:val="20"/>
        </w:rPr>
        <w:t xml:space="preserve">   </w:t>
      </w:r>
      <w:r w:rsidR="004E7C25" w:rsidRPr="00033DAB">
        <w:rPr>
          <w:sz w:val="20"/>
          <w:szCs w:val="20"/>
        </w:rPr>
        <w:t xml:space="preserve">8. </w:t>
      </w:r>
      <w:r w:rsidRPr="00033DAB">
        <w:rPr>
          <w:sz w:val="20"/>
          <w:szCs w:val="20"/>
        </w:rPr>
        <w:t xml:space="preserve">  Once the specimen is collected directly into the aerobic bottle, remove the bottle and gently invert _____ times?</w:t>
      </w:r>
    </w:p>
    <w:p w14:paraId="4BABA49B" w14:textId="77777777" w:rsidR="002450A5" w:rsidRPr="00033DAB" w:rsidRDefault="002450A5" w:rsidP="002450A5">
      <w:pPr>
        <w:spacing w:line="240" w:lineRule="auto"/>
        <w:rPr>
          <w:sz w:val="20"/>
          <w:szCs w:val="20"/>
        </w:rPr>
      </w:pPr>
      <w:r w:rsidRPr="00033DAB">
        <w:rPr>
          <w:sz w:val="20"/>
          <w:szCs w:val="20"/>
        </w:rPr>
        <w:t xml:space="preserve">                    a.  2-4 times</w:t>
      </w:r>
    </w:p>
    <w:p w14:paraId="12D69E7C" w14:textId="77777777" w:rsidR="002450A5" w:rsidRPr="00033DAB" w:rsidRDefault="002450A5" w:rsidP="002450A5">
      <w:pPr>
        <w:spacing w:line="240" w:lineRule="auto"/>
        <w:rPr>
          <w:sz w:val="20"/>
          <w:szCs w:val="20"/>
        </w:rPr>
      </w:pPr>
      <w:r w:rsidRPr="00033DAB">
        <w:rPr>
          <w:sz w:val="20"/>
          <w:szCs w:val="20"/>
        </w:rPr>
        <w:t xml:space="preserve">                    b</w:t>
      </w:r>
      <w:r w:rsidRPr="00033DAB">
        <w:rPr>
          <w:sz w:val="20"/>
          <w:szCs w:val="20"/>
          <w:highlight w:val="yellow"/>
        </w:rPr>
        <w:t>.  8-10 times</w:t>
      </w:r>
    </w:p>
    <w:p w14:paraId="4E8ABC29" w14:textId="77777777" w:rsidR="002450A5" w:rsidRPr="00033DAB" w:rsidRDefault="002450A5" w:rsidP="002450A5">
      <w:pPr>
        <w:spacing w:line="240" w:lineRule="auto"/>
        <w:rPr>
          <w:sz w:val="20"/>
          <w:szCs w:val="20"/>
        </w:rPr>
      </w:pPr>
      <w:r w:rsidRPr="00033DAB">
        <w:rPr>
          <w:sz w:val="20"/>
          <w:szCs w:val="20"/>
        </w:rPr>
        <w:t xml:space="preserve">                    c.  3-4 times </w:t>
      </w:r>
    </w:p>
    <w:p w14:paraId="3B6144D1" w14:textId="77777777" w:rsidR="002712EC" w:rsidRDefault="002450A5" w:rsidP="004E7C25">
      <w:pPr>
        <w:spacing w:line="240" w:lineRule="auto"/>
        <w:rPr>
          <w:sz w:val="20"/>
          <w:szCs w:val="20"/>
        </w:rPr>
      </w:pPr>
      <w:r w:rsidRPr="00033DAB">
        <w:rPr>
          <w:sz w:val="20"/>
          <w:szCs w:val="20"/>
        </w:rPr>
        <w:t xml:space="preserve">                    d.  none of the above  </w:t>
      </w:r>
    </w:p>
    <w:p w14:paraId="1D99CA30" w14:textId="77777777" w:rsidR="00033DAB" w:rsidRDefault="00033DAB" w:rsidP="004E7C25">
      <w:pPr>
        <w:spacing w:line="240" w:lineRule="auto"/>
        <w:rPr>
          <w:sz w:val="20"/>
          <w:szCs w:val="20"/>
        </w:rPr>
      </w:pPr>
      <w:r w:rsidRPr="00033DAB">
        <w:rPr>
          <w:sz w:val="20"/>
          <w:szCs w:val="20"/>
        </w:rPr>
        <w:t xml:space="preserve">9.   </w:t>
      </w:r>
      <w:r>
        <w:rPr>
          <w:sz w:val="20"/>
          <w:szCs w:val="20"/>
        </w:rPr>
        <w:t xml:space="preserve"> The black top discard vacutainer need to be cleaned with alcohol swabs to move surface bacteria prior to use?</w:t>
      </w:r>
    </w:p>
    <w:p w14:paraId="2FEE591F" w14:textId="77777777" w:rsidR="00033DAB" w:rsidRPr="00033DAB" w:rsidRDefault="00033DAB" w:rsidP="00033DAB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  <w:highlight w:val="yellow"/>
        </w:rPr>
      </w:pPr>
      <w:r w:rsidRPr="00033DAB">
        <w:rPr>
          <w:sz w:val="20"/>
          <w:szCs w:val="20"/>
          <w:highlight w:val="yellow"/>
        </w:rPr>
        <w:t>True</w:t>
      </w:r>
    </w:p>
    <w:p w14:paraId="65DDD140" w14:textId="77777777" w:rsidR="00033DAB" w:rsidRPr="00033DAB" w:rsidRDefault="00033DAB" w:rsidP="00033DAB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False</w:t>
      </w:r>
    </w:p>
    <w:sectPr w:rsidR="00033DAB" w:rsidRPr="0003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27"/>
    <w:multiLevelType w:val="hybridMultilevel"/>
    <w:tmpl w:val="2FF67A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C775A"/>
    <w:multiLevelType w:val="hybridMultilevel"/>
    <w:tmpl w:val="FB14B7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45A68"/>
    <w:multiLevelType w:val="hybridMultilevel"/>
    <w:tmpl w:val="FDFA27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E6F48"/>
    <w:multiLevelType w:val="hybridMultilevel"/>
    <w:tmpl w:val="EB0023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C27D8D"/>
    <w:multiLevelType w:val="hybridMultilevel"/>
    <w:tmpl w:val="D1600D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E7335"/>
    <w:multiLevelType w:val="hybridMultilevel"/>
    <w:tmpl w:val="E082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5A7A"/>
    <w:multiLevelType w:val="hybridMultilevel"/>
    <w:tmpl w:val="7166DD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U0MrIwsTQ3N7VU0lEKTi0uzszPAykwqgUA8o6HOywAAAA="/>
  </w:docVars>
  <w:rsids>
    <w:rsidRoot w:val="002712EC"/>
    <w:rsid w:val="00033DAB"/>
    <w:rsid w:val="002450A5"/>
    <w:rsid w:val="002712EC"/>
    <w:rsid w:val="00375C77"/>
    <w:rsid w:val="004E7C25"/>
    <w:rsid w:val="00A65A0D"/>
    <w:rsid w:val="00C814A6"/>
    <w:rsid w:val="00C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C868"/>
  <w15:chartTrackingRefBased/>
  <w15:docId w15:val="{E6D04350-4006-40CE-B202-06BBF44F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30414-7A81-49FC-903D-16D4560B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7C9AD-D3AC-417F-B1E4-4B80D9F9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09079-9145-4242-8390-B8BFE5B49EA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3b098e3-28aa-4995-99e1-8e73efd60e5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Leitha</dc:creator>
  <cp:keywords/>
  <dc:description/>
  <cp:lastModifiedBy>Anderson Jamie - Sunrise</cp:lastModifiedBy>
  <cp:revision>2</cp:revision>
  <dcterms:created xsi:type="dcterms:W3CDTF">2022-03-23T16:06:00Z</dcterms:created>
  <dcterms:modified xsi:type="dcterms:W3CDTF">2022-03-23T16:06:00Z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