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7DED2" w14:textId="0922A514" w:rsidR="00112E4B" w:rsidRDefault="00112E4B" w:rsidP="00626F2E">
      <w:pPr>
        <w:pStyle w:val="TOCHeading"/>
        <w:rPr>
          <w:rFonts w:ascii="Times New Roman" w:eastAsia="Times New Roman" w:hAnsi="Times New Roman" w:cs="Times New Roman"/>
          <w:sz w:val="24"/>
          <w:szCs w:val="24"/>
        </w:rPr>
      </w:pPr>
    </w:p>
    <w:p w14:paraId="112394C2" w14:textId="1D0E9B90" w:rsidR="00112E4B" w:rsidRDefault="00112E4B" w:rsidP="00112E4B"/>
    <w:p w14:paraId="5472A8EC" w14:textId="4DC735C2" w:rsidR="00112E4B" w:rsidRDefault="00112E4B" w:rsidP="00112E4B"/>
    <w:p w14:paraId="6E662D03" w14:textId="60D9CE9D" w:rsidR="00112E4B" w:rsidRDefault="00112E4B" w:rsidP="00112E4B"/>
    <w:p w14:paraId="64112698" w14:textId="77777777" w:rsidR="00112E4B" w:rsidRDefault="00112E4B" w:rsidP="00112E4B">
      <w:pPr>
        <w:pStyle w:val="Title"/>
        <w:rPr>
          <w:rStyle w:val="BookTitle"/>
          <w:rFonts w:asciiTheme="minorHAnsi" w:hAnsiTheme="minorHAnsi" w:cstheme="minorHAnsi"/>
          <w:b/>
          <w:bCs w:val="0"/>
          <w:sz w:val="48"/>
        </w:rPr>
      </w:pPr>
    </w:p>
    <w:p w14:paraId="581D4515" w14:textId="77777777" w:rsidR="00112E4B" w:rsidRDefault="00112E4B" w:rsidP="00112E4B">
      <w:pPr>
        <w:pStyle w:val="Title"/>
        <w:rPr>
          <w:rStyle w:val="BookTitle"/>
          <w:rFonts w:asciiTheme="minorHAnsi" w:hAnsiTheme="minorHAnsi" w:cstheme="minorHAnsi"/>
          <w:b/>
          <w:bCs w:val="0"/>
          <w:sz w:val="48"/>
        </w:rPr>
      </w:pPr>
    </w:p>
    <w:p w14:paraId="16E55B06" w14:textId="77777777" w:rsidR="00112E4B" w:rsidRDefault="00112E4B" w:rsidP="00112E4B">
      <w:pPr>
        <w:pStyle w:val="Title"/>
        <w:rPr>
          <w:rStyle w:val="BookTitle"/>
          <w:rFonts w:asciiTheme="minorHAnsi" w:hAnsiTheme="minorHAnsi" w:cstheme="minorHAnsi"/>
          <w:b/>
          <w:bCs w:val="0"/>
          <w:sz w:val="48"/>
        </w:rPr>
      </w:pPr>
    </w:p>
    <w:p w14:paraId="2954AC95" w14:textId="3EA8168A" w:rsidR="00112E4B" w:rsidRDefault="00300DB3" w:rsidP="00112E4B">
      <w:pPr>
        <w:pStyle w:val="Title"/>
        <w:rPr>
          <w:rStyle w:val="BookTitle"/>
          <w:rFonts w:asciiTheme="minorHAnsi" w:hAnsiTheme="minorHAnsi" w:cstheme="minorHAnsi"/>
          <w:b/>
          <w:bCs w:val="0"/>
          <w:sz w:val="48"/>
        </w:rPr>
      </w:pPr>
      <w:r>
        <w:rPr>
          <w:rFonts w:asciiTheme="minorHAnsi" w:hAnsiTheme="minorHAnsi" w:cstheme="minorHAnsi"/>
          <w:smallCaps/>
          <w:noProof/>
          <w:sz w:val="48"/>
        </w:rPr>
        <w:drawing>
          <wp:inline distT="0" distB="0" distL="0" distR="0" wp14:anchorId="190B01A5" wp14:editId="74EF37C2">
            <wp:extent cx="1045659" cy="1062990"/>
            <wp:effectExtent l="0" t="0" r="2540" b="381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55971" cy="1073473"/>
                    </a:xfrm>
                    <a:prstGeom prst="rect">
                      <a:avLst/>
                    </a:prstGeom>
                  </pic:spPr>
                </pic:pic>
              </a:graphicData>
            </a:graphic>
          </wp:inline>
        </w:drawing>
      </w:r>
    </w:p>
    <w:p w14:paraId="7C0143B5" w14:textId="77777777" w:rsidR="00112E4B" w:rsidRDefault="00112E4B" w:rsidP="00300DB3">
      <w:pPr>
        <w:pStyle w:val="Title"/>
        <w:rPr>
          <w:rStyle w:val="BookTitle"/>
          <w:rFonts w:asciiTheme="minorHAnsi" w:hAnsiTheme="minorHAnsi" w:cstheme="minorHAnsi"/>
          <w:b/>
          <w:bCs w:val="0"/>
          <w:sz w:val="48"/>
        </w:rPr>
      </w:pPr>
    </w:p>
    <w:p w14:paraId="6A2AE51C" w14:textId="602DC956" w:rsidR="00112E4B" w:rsidRPr="00112E4B" w:rsidRDefault="00112E4B" w:rsidP="00112E4B">
      <w:pPr>
        <w:pStyle w:val="Title"/>
        <w:rPr>
          <w:rStyle w:val="BookTitle"/>
          <w:rFonts w:asciiTheme="minorHAnsi" w:eastAsiaTheme="minorHAnsi" w:hAnsiTheme="minorHAnsi" w:cstheme="minorHAnsi"/>
          <w:b/>
          <w:bCs w:val="0"/>
          <w:sz w:val="48"/>
        </w:rPr>
      </w:pPr>
      <w:r w:rsidRPr="00112E4B">
        <w:rPr>
          <w:rStyle w:val="BookTitle"/>
          <w:rFonts w:asciiTheme="minorHAnsi" w:hAnsiTheme="minorHAnsi" w:cstheme="minorHAnsi"/>
          <w:b/>
          <w:bCs w:val="0"/>
          <w:sz w:val="48"/>
        </w:rPr>
        <w:t xml:space="preserve">Heru </w:t>
      </w:r>
      <w:r w:rsidR="00B41958">
        <w:rPr>
          <w:rStyle w:val="BookTitle"/>
          <w:rFonts w:asciiTheme="minorHAnsi" w:hAnsiTheme="minorHAnsi" w:cstheme="minorHAnsi"/>
          <w:b/>
          <w:bCs w:val="0"/>
          <w:sz w:val="48"/>
        </w:rPr>
        <w:t>re:Vive</w:t>
      </w:r>
    </w:p>
    <w:p w14:paraId="20C41B7A" w14:textId="662634B6" w:rsidR="00112E4B" w:rsidRPr="00112E4B" w:rsidRDefault="00112E4B" w:rsidP="00112E4B">
      <w:pPr>
        <w:pStyle w:val="Title"/>
        <w:rPr>
          <w:rFonts w:asciiTheme="minorHAnsi" w:hAnsiTheme="minorHAnsi" w:cstheme="minorHAnsi"/>
          <w:smallCaps/>
          <w:sz w:val="48"/>
        </w:rPr>
      </w:pPr>
      <w:r>
        <w:rPr>
          <w:rStyle w:val="BookTitle"/>
          <w:rFonts w:asciiTheme="minorHAnsi" w:hAnsiTheme="minorHAnsi" w:cstheme="minorHAnsi"/>
          <w:b/>
          <w:bCs w:val="0"/>
          <w:sz w:val="48"/>
        </w:rPr>
        <w:t>Instructions for Use</w:t>
      </w:r>
    </w:p>
    <w:p w14:paraId="5E48F9C5" w14:textId="14DCEDC1" w:rsidR="00112E4B" w:rsidRPr="00112E4B" w:rsidRDefault="00112E4B" w:rsidP="00112E4B">
      <w:pPr>
        <w:jc w:val="center"/>
        <w:rPr>
          <w:rFonts w:asciiTheme="minorHAnsi" w:hAnsiTheme="minorHAnsi" w:cstheme="minorHAnsi"/>
          <w:bCs/>
          <w:sz w:val="22"/>
          <w:szCs w:val="22"/>
        </w:rPr>
      </w:pPr>
      <w:r w:rsidRPr="00112E4B">
        <w:rPr>
          <w:rFonts w:asciiTheme="minorHAnsi" w:hAnsiTheme="minorHAnsi" w:cstheme="minorHAnsi"/>
          <w:bCs/>
          <w:sz w:val="22"/>
          <w:szCs w:val="22"/>
        </w:rPr>
        <w:t>PDPROJ-1_IFU</w:t>
      </w:r>
    </w:p>
    <w:p w14:paraId="30A2F347" w14:textId="77777777" w:rsidR="00112E4B" w:rsidRPr="00112E4B" w:rsidRDefault="00112E4B" w:rsidP="00112E4B">
      <w:pPr>
        <w:jc w:val="center"/>
        <w:rPr>
          <w:rFonts w:asciiTheme="minorHAnsi" w:hAnsiTheme="minorHAnsi" w:cstheme="minorHAnsi"/>
          <w:bCs/>
          <w:sz w:val="22"/>
          <w:szCs w:val="22"/>
        </w:rPr>
      </w:pPr>
      <w:r w:rsidRPr="00112E4B">
        <w:rPr>
          <w:rFonts w:asciiTheme="minorHAnsi" w:hAnsiTheme="minorHAnsi" w:cstheme="minorHAnsi"/>
          <w:bCs/>
          <w:sz w:val="22"/>
          <w:szCs w:val="22"/>
        </w:rPr>
        <w:t>PDPROJ-1_DHF</w:t>
      </w:r>
    </w:p>
    <w:p w14:paraId="1ED84710" w14:textId="77777777" w:rsidR="00112E4B" w:rsidRPr="00112E4B" w:rsidRDefault="00112E4B" w:rsidP="00112E4B">
      <w:pPr>
        <w:rPr>
          <w:rFonts w:asciiTheme="minorHAnsi" w:hAnsiTheme="minorHAnsi" w:cstheme="minorHAnsi"/>
          <w:b/>
        </w:rPr>
      </w:pPr>
    </w:p>
    <w:p w14:paraId="49F61AD4" w14:textId="77777777" w:rsidR="00112E4B" w:rsidRDefault="00112E4B">
      <w:r>
        <w:br w:type="page"/>
      </w:r>
    </w:p>
    <w:sdt>
      <w:sdtPr>
        <w:rPr>
          <w:rFonts w:ascii="Times New Roman" w:eastAsia="Times New Roman" w:hAnsi="Times New Roman" w:cs="Times New Roman"/>
          <w:sz w:val="24"/>
          <w:szCs w:val="24"/>
        </w:rPr>
        <w:id w:val="1921909948"/>
        <w:docPartObj>
          <w:docPartGallery w:val="Table of Contents"/>
          <w:docPartUnique/>
        </w:docPartObj>
      </w:sdtPr>
      <w:sdtEndPr>
        <w:rPr>
          <w:rFonts w:ascii="Arial" w:hAnsi="Arial"/>
          <w:b/>
          <w:bCs/>
          <w:noProof/>
          <w:sz w:val="20"/>
        </w:rPr>
      </w:sdtEndPr>
      <w:sdtContent>
        <w:p w14:paraId="0E67B5D4" w14:textId="67580710" w:rsidR="00A57669" w:rsidRPr="00112E4B" w:rsidRDefault="00A57669" w:rsidP="00626F2E">
          <w:pPr>
            <w:pStyle w:val="TOCHeading"/>
            <w:rPr>
              <w:color w:val="002060"/>
            </w:rPr>
          </w:pPr>
          <w:r w:rsidRPr="00112E4B">
            <w:rPr>
              <w:color w:val="002060"/>
            </w:rPr>
            <w:t>Contents</w:t>
          </w:r>
        </w:p>
        <w:p w14:paraId="2D808209" w14:textId="21CF4BC2" w:rsidR="00D2139E" w:rsidRDefault="006B21F7">
          <w:pPr>
            <w:pStyle w:val="TOC1"/>
            <w:rPr>
              <w:rFonts w:asciiTheme="minorHAnsi" w:eastAsiaTheme="minorEastAsia" w:hAnsiTheme="minorHAnsi" w:cstheme="minorBidi"/>
              <w:b w:val="0"/>
              <w:bCs w:val="0"/>
              <w:caps w:val="0"/>
              <w:sz w:val="22"/>
              <w:szCs w:val="22"/>
            </w:rPr>
          </w:pPr>
          <w:r>
            <w:fldChar w:fldCharType="begin"/>
          </w:r>
          <w:r>
            <w:instrText xml:space="preserve"> TOC \o "1-2" \h \z \u </w:instrText>
          </w:r>
          <w:r>
            <w:fldChar w:fldCharType="separate"/>
          </w:r>
          <w:hyperlink w:anchor="_Toc82691541" w:history="1">
            <w:r w:rsidR="00D2139E" w:rsidRPr="001865F9">
              <w:rPr>
                <w:rStyle w:val="Hyperlink"/>
              </w:rPr>
              <w:t>1.</w:t>
            </w:r>
            <w:r w:rsidR="00D2139E">
              <w:rPr>
                <w:rFonts w:asciiTheme="minorHAnsi" w:eastAsiaTheme="minorEastAsia" w:hAnsiTheme="minorHAnsi" w:cstheme="minorBidi"/>
                <w:b w:val="0"/>
                <w:bCs w:val="0"/>
                <w:caps w:val="0"/>
                <w:sz w:val="22"/>
                <w:szCs w:val="22"/>
              </w:rPr>
              <w:tab/>
            </w:r>
            <w:r w:rsidR="00D2139E" w:rsidRPr="001865F9">
              <w:rPr>
                <w:rStyle w:val="Hyperlink"/>
              </w:rPr>
              <w:t>Introduction</w:t>
            </w:r>
            <w:r w:rsidR="00D2139E">
              <w:rPr>
                <w:webHidden/>
              </w:rPr>
              <w:tab/>
            </w:r>
            <w:r w:rsidR="00D2139E">
              <w:rPr>
                <w:webHidden/>
              </w:rPr>
              <w:fldChar w:fldCharType="begin"/>
            </w:r>
            <w:r w:rsidR="00D2139E">
              <w:rPr>
                <w:webHidden/>
              </w:rPr>
              <w:instrText xml:space="preserve"> PAGEREF _Toc82691541 \h </w:instrText>
            </w:r>
            <w:r w:rsidR="00D2139E">
              <w:rPr>
                <w:webHidden/>
              </w:rPr>
            </w:r>
            <w:r w:rsidR="00D2139E">
              <w:rPr>
                <w:webHidden/>
              </w:rPr>
              <w:fldChar w:fldCharType="separate"/>
            </w:r>
            <w:r w:rsidR="00D2139E">
              <w:rPr>
                <w:webHidden/>
              </w:rPr>
              <w:t>4</w:t>
            </w:r>
            <w:r w:rsidR="00D2139E">
              <w:rPr>
                <w:webHidden/>
              </w:rPr>
              <w:fldChar w:fldCharType="end"/>
            </w:r>
          </w:hyperlink>
        </w:p>
        <w:p w14:paraId="36096E3C" w14:textId="5E559243" w:rsidR="00D2139E" w:rsidRDefault="00957F16">
          <w:pPr>
            <w:pStyle w:val="TOC1"/>
            <w:rPr>
              <w:rFonts w:asciiTheme="minorHAnsi" w:eastAsiaTheme="minorEastAsia" w:hAnsiTheme="minorHAnsi" w:cstheme="minorBidi"/>
              <w:b w:val="0"/>
              <w:bCs w:val="0"/>
              <w:caps w:val="0"/>
              <w:sz w:val="22"/>
              <w:szCs w:val="22"/>
            </w:rPr>
          </w:pPr>
          <w:hyperlink w:anchor="_Toc82691542" w:history="1">
            <w:r w:rsidR="00D2139E" w:rsidRPr="001865F9">
              <w:rPr>
                <w:rStyle w:val="Hyperlink"/>
              </w:rPr>
              <w:t>2.</w:t>
            </w:r>
            <w:r w:rsidR="00D2139E">
              <w:rPr>
                <w:rFonts w:asciiTheme="minorHAnsi" w:eastAsiaTheme="minorEastAsia" w:hAnsiTheme="minorHAnsi" w:cstheme="minorBidi"/>
                <w:b w:val="0"/>
                <w:bCs w:val="0"/>
                <w:caps w:val="0"/>
                <w:sz w:val="22"/>
                <w:szCs w:val="22"/>
              </w:rPr>
              <w:tab/>
            </w:r>
            <w:r w:rsidR="00D2139E" w:rsidRPr="001865F9">
              <w:rPr>
                <w:rStyle w:val="Hyperlink"/>
              </w:rPr>
              <w:t>Device Description</w:t>
            </w:r>
            <w:r w:rsidR="00D2139E">
              <w:rPr>
                <w:webHidden/>
              </w:rPr>
              <w:tab/>
            </w:r>
            <w:r w:rsidR="00D2139E">
              <w:rPr>
                <w:webHidden/>
              </w:rPr>
              <w:fldChar w:fldCharType="begin"/>
            </w:r>
            <w:r w:rsidR="00D2139E">
              <w:rPr>
                <w:webHidden/>
              </w:rPr>
              <w:instrText xml:space="preserve"> PAGEREF _Toc82691542 \h </w:instrText>
            </w:r>
            <w:r w:rsidR="00D2139E">
              <w:rPr>
                <w:webHidden/>
              </w:rPr>
            </w:r>
            <w:r w:rsidR="00D2139E">
              <w:rPr>
                <w:webHidden/>
              </w:rPr>
              <w:fldChar w:fldCharType="separate"/>
            </w:r>
            <w:r w:rsidR="00D2139E">
              <w:rPr>
                <w:webHidden/>
              </w:rPr>
              <w:t>4</w:t>
            </w:r>
            <w:r w:rsidR="00D2139E">
              <w:rPr>
                <w:webHidden/>
              </w:rPr>
              <w:fldChar w:fldCharType="end"/>
            </w:r>
          </w:hyperlink>
        </w:p>
        <w:p w14:paraId="22D6BAE8" w14:textId="1DB2F07C" w:rsidR="00D2139E" w:rsidRDefault="00957F16">
          <w:pPr>
            <w:pStyle w:val="TOC1"/>
            <w:rPr>
              <w:rFonts w:asciiTheme="minorHAnsi" w:eastAsiaTheme="minorEastAsia" w:hAnsiTheme="minorHAnsi" w:cstheme="minorBidi"/>
              <w:b w:val="0"/>
              <w:bCs w:val="0"/>
              <w:caps w:val="0"/>
              <w:sz w:val="22"/>
              <w:szCs w:val="22"/>
            </w:rPr>
          </w:pPr>
          <w:hyperlink w:anchor="_Toc82691543" w:history="1">
            <w:r w:rsidR="00D2139E" w:rsidRPr="001865F9">
              <w:rPr>
                <w:rStyle w:val="Hyperlink"/>
              </w:rPr>
              <w:t>3.</w:t>
            </w:r>
            <w:r w:rsidR="00D2139E">
              <w:rPr>
                <w:rFonts w:asciiTheme="minorHAnsi" w:eastAsiaTheme="minorEastAsia" w:hAnsiTheme="minorHAnsi" w:cstheme="minorBidi"/>
                <w:b w:val="0"/>
                <w:bCs w:val="0"/>
                <w:caps w:val="0"/>
                <w:sz w:val="22"/>
                <w:szCs w:val="22"/>
              </w:rPr>
              <w:tab/>
            </w:r>
            <w:r w:rsidR="00D2139E" w:rsidRPr="001865F9">
              <w:rPr>
                <w:rStyle w:val="Hyperlink"/>
              </w:rPr>
              <w:t>Intended Use</w:t>
            </w:r>
            <w:r w:rsidR="00D2139E">
              <w:rPr>
                <w:webHidden/>
              </w:rPr>
              <w:tab/>
            </w:r>
            <w:r w:rsidR="00D2139E">
              <w:rPr>
                <w:webHidden/>
              </w:rPr>
              <w:fldChar w:fldCharType="begin"/>
            </w:r>
            <w:r w:rsidR="00D2139E">
              <w:rPr>
                <w:webHidden/>
              </w:rPr>
              <w:instrText xml:space="preserve"> PAGEREF _Toc82691543 \h </w:instrText>
            </w:r>
            <w:r w:rsidR="00D2139E">
              <w:rPr>
                <w:webHidden/>
              </w:rPr>
            </w:r>
            <w:r w:rsidR="00D2139E">
              <w:rPr>
                <w:webHidden/>
              </w:rPr>
              <w:fldChar w:fldCharType="separate"/>
            </w:r>
            <w:r w:rsidR="00D2139E">
              <w:rPr>
                <w:webHidden/>
              </w:rPr>
              <w:t>4</w:t>
            </w:r>
            <w:r w:rsidR="00D2139E">
              <w:rPr>
                <w:webHidden/>
              </w:rPr>
              <w:fldChar w:fldCharType="end"/>
            </w:r>
          </w:hyperlink>
        </w:p>
        <w:p w14:paraId="22CD1838" w14:textId="2C83A2D4" w:rsidR="00D2139E" w:rsidRDefault="00957F16">
          <w:pPr>
            <w:pStyle w:val="TOC1"/>
            <w:rPr>
              <w:rFonts w:asciiTheme="minorHAnsi" w:eastAsiaTheme="minorEastAsia" w:hAnsiTheme="minorHAnsi" w:cstheme="minorBidi"/>
              <w:b w:val="0"/>
              <w:bCs w:val="0"/>
              <w:caps w:val="0"/>
              <w:sz w:val="22"/>
              <w:szCs w:val="22"/>
            </w:rPr>
          </w:pPr>
          <w:hyperlink w:anchor="_Toc82691544" w:history="1">
            <w:r w:rsidR="00D2139E" w:rsidRPr="001865F9">
              <w:rPr>
                <w:rStyle w:val="Hyperlink"/>
              </w:rPr>
              <w:t>4.</w:t>
            </w:r>
            <w:r w:rsidR="00D2139E">
              <w:rPr>
                <w:rFonts w:asciiTheme="minorHAnsi" w:eastAsiaTheme="minorEastAsia" w:hAnsiTheme="minorHAnsi" w:cstheme="minorBidi"/>
                <w:b w:val="0"/>
                <w:bCs w:val="0"/>
                <w:caps w:val="0"/>
                <w:sz w:val="22"/>
                <w:szCs w:val="22"/>
              </w:rPr>
              <w:tab/>
            </w:r>
            <w:r w:rsidR="00D2139E" w:rsidRPr="001865F9">
              <w:rPr>
                <w:rStyle w:val="Hyperlink"/>
              </w:rPr>
              <w:t>Symbols and Labels</w:t>
            </w:r>
            <w:r w:rsidR="00D2139E">
              <w:rPr>
                <w:webHidden/>
              </w:rPr>
              <w:tab/>
            </w:r>
            <w:r w:rsidR="00D2139E">
              <w:rPr>
                <w:webHidden/>
              </w:rPr>
              <w:fldChar w:fldCharType="begin"/>
            </w:r>
            <w:r w:rsidR="00D2139E">
              <w:rPr>
                <w:webHidden/>
              </w:rPr>
              <w:instrText xml:space="preserve"> PAGEREF _Toc82691544 \h </w:instrText>
            </w:r>
            <w:r w:rsidR="00D2139E">
              <w:rPr>
                <w:webHidden/>
              </w:rPr>
            </w:r>
            <w:r w:rsidR="00D2139E">
              <w:rPr>
                <w:webHidden/>
              </w:rPr>
              <w:fldChar w:fldCharType="separate"/>
            </w:r>
            <w:r w:rsidR="00D2139E">
              <w:rPr>
                <w:webHidden/>
              </w:rPr>
              <w:t>5</w:t>
            </w:r>
            <w:r w:rsidR="00D2139E">
              <w:rPr>
                <w:webHidden/>
              </w:rPr>
              <w:fldChar w:fldCharType="end"/>
            </w:r>
          </w:hyperlink>
        </w:p>
        <w:p w14:paraId="3126F031" w14:textId="2FE086ED" w:rsidR="00D2139E" w:rsidRDefault="00957F16">
          <w:pPr>
            <w:pStyle w:val="TOC1"/>
            <w:rPr>
              <w:rFonts w:asciiTheme="minorHAnsi" w:eastAsiaTheme="minorEastAsia" w:hAnsiTheme="minorHAnsi" w:cstheme="minorBidi"/>
              <w:b w:val="0"/>
              <w:bCs w:val="0"/>
              <w:caps w:val="0"/>
              <w:sz w:val="22"/>
              <w:szCs w:val="22"/>
            </w:rPr>
          </w:pPr>
          <w:hyperlink w:anchor="_Toc82691545" w:history="1">
            <w:r w:rsidR="00D2139E" w:rsidRPr="001865F9">
              <w:rPr>
                <w:rStyle w:val="Hyperlink"/>
              </w:rPr>
              <w:t>5.</w:t>
            </w:r>
            <w:r w:rsidR="00D2139E">
              <w:rPr>
                <w:rFonts w:asciiTheme="minorHAnsi" w:eastAsiaTheme="minorEastAsia" w:hAnsiTheme="minorHAnsi" w:cstheme="minorBidi"/>
                <w:b w:val="0"/>
                <w:bCs w:val="0"/>
                <w:caps w:val="0"/>
                <w:sz w:val="22"/>
                <w:szCs w:val="22"/>
              </w:rPr>
              <w:tab/>
            </w:r>
            <w:r w:rsidR="00D2139E" w:rsidRPr="001865F9">
              <w:rPr>
                <w:rStyle w:val="Hyperlink"/>
              </w:rPr>
              <w:t>General and Installation Safety Precautions</w:t>
            </w:r>
            <w:r w:rsidR="00D2139E">
              <w:rPr>
                <w:webHidden/>
              </w:rPr>
              <w:tab/>
            </w:r>
            <w:r w:rsidR="00D2139E">
              <w:rPr>
                <w:webHidden/>
              </w:rPr>
              <w:fldChar w:fldCharType="begin"/>
            </w:r>
            <w:r w:rsidR="00D2139E">
              <w:rPr>
                <w:webHidden/>
              </w:rPr>
              <w:instrText xml:space="preserve"> PAGEREF _Toc82691545 \h </w:instrText>
            </w:r>
            <w:r w:rsidR="00D2139E">
              <w:rPr>
                <w:webHidden/>
              </w:rPr>
            </w:r>
            <w:r w:rsidR="00D2139E">
              <w:rPr>
                <w:webHidden/>
              </w:rPr>
              <w:fldChar w:fldCharType="separate"/>
            </w:r>
            <w:r w:rsidR="00D2139E">
              <w:rPr>
                <w:webHidden/>
              </w:rPr>
              <w:t>5</w:t>
            </w:r>
            <w:r w:rsidR="00D2139E">
              <w:rPr>
                <w:webHidden/>
              </w:rPr>
              <w:fldChar w:fldCharType="end"/>
            </w:r>
          </w:hyperlink>
        </w:p>
        <w:p w14:paraId="3DD94518" w14:textId="052A486B" w:rsidR="00D2139E" w:rsidRDefault="00957F16">
          <w:pPr>
            <w:pStyle w:val="TOC2"/>
            <w:rPr>
              <w:rFonts w:asciiTheme="minorHAnsi" w:eastAsiaTheme="minorEastAsia" w:hAnsiTheme="minorHAnsi" w:cstheme="minorBidi"/>
              <w:sz w:val="22"/>
              <w:szCs w:val="22"/>
            </w:rPr>
          </w:pPr>
          <w:hyperlink w:anchor="_Toc82691546" w:history="1">
            <w:r w:rsidR="00D2139E" w:rsidRPr="001865F9">
              <w:rPr>
                <w:rStyle w:val="Hyperlink"/>
              </w:rPr>
              <w:t>5.1.</w:t>
            </w:r>
            <w:r w:rsidR="00D2139E">
              <w:rPr>
                <w:rFonts w:asciiTheme="minorHAnsi" w:eastAsiaTheme="minorEastAsia" w:hAnsiTheme="minorHAnsi" w:cstheme="minorBidi"/>
                <w:sz w:val="22"/>
                <w:szCs w:val="22"/>
              </w:rPr>
              <w:tab/>
            </w:r>
            <w:r w:rsidR="00D2139E" w:rsidRPr="001865F9">
              <w:rPr>
                <w:rStyle w:val="Hyperlink"/>
              </w:rPr>
              <w:t>General Precautions</w:t>
            </w:r>
            <w:r w:rsidR="00D2139E">
              <w:rPr>
                <w:webHidden/>
              </w:rPr>
              <w:tab/>
            </w:r>
            <w:r w:rsidR="00D2139E">
              <w:rPr>
                <w:webHidden/>
              </w:rPr>
              <w:fldChar w:fldCharType="begin"/>
            </w:r>
            <w:r w:rsidR="00D2139E">
              <w:rPr>
                <w:webHidden/>
              </w:rPr>
              <w:instrText xml:space="preserve"> PAGEREF _Toc82691546 \h </w:instrText>
            </w:r>
            <w:r w:rsidR="00D2139E">
              <w:rPr>
                <w:webHidden/>
              </w:rPr>
            </w:r>
            <w:r w:rsidR="00D2139E">
              <w:rPr>
                <w:webHidden/>
              </w:rPr>
              <w:fldChar w:fldCharType="separate"/>
            </w:r>
            <w:r w:rsidR="00D2139E">
              <w:rPr>
                <w:webHidden/>
              </w:rPr>
              <w:t>5</w:t>
            </w:r>
            <w:r w:rsidR="00D2139E">
              <w:rPr>
                <w:webHidden/>
              </w:rPr>
              <w:fldChar w:fldCharType="end"/>
            </w:r>
          </w:hyperlink>
        </w:p>
        <w:p w14:paraId="533C7386" w14:textId="60CE18B0" w:rsidR="00D2139E" w:rsidRDefault="00957F16">
          <w:pPr>
            <w:pStyle w:val="TOC2"/>
            <w:rPr>
              <w:rFonts w:asciiTheme="minorHAnsi" w:eastAsiaTheme="minorEastAsia" w:hAnsiTheme="minorHAnsi" w:cstheme="minorBidi"/>
              <w:sz w:val="22"/>
              <w:szCs w:val="22"/>
            </w:rPr>
          </w:pPr>
          <w:hyperlink w:anchor="_Toc82691547" w:history="1">
            <w:r w:rsidR="00D2139E" w:rsidRPr="001865F9">
              <w:rPr>
                <w:rStyle w:val="Hyperlink"/>
              </w:rPr>
              <w:t>5.2.</w:t>
            </w:r>
            <w:r w:rsidR="00D2139E">
              <w:rPr>
                <w:rFonts w:asciiTheme="minorHAnsi" w:eastAsiaTheme="minorEastAsia" w:hAnsiTheme="minorHAnsi" w:cstheme="minorBidi"/>
                <w:sz w:val="22"/>
                <w:szCs w:val="22"/>
              </w:rPr>
              <w:tab/>
            </w:r>
            <w:r w:rsidR="00D2139E" w:rsidRPr="001865F9">
              <w:rPr>
                <w:rStyle w:val="Hyperlink"/>
              </w:rPr>
              <w:t>Installation Safety Precautions</w:t>
            </w:r>
            <w:r w:rsidR="00D2139E">
              <w:rPr>
                <w:webHidden/>
              </w:rPr>
              <w:tab/>
            </w:r>
            <w:r w:rsidR="00D2139E">
              <w:rPr>
                <w:webHidden/>
              </w:rPr>
              <w:fldChar w:fldCharType="begin"/>
            </w:r>
            <w:r w:rsidR="00D2139E">
              <w:rPr>
                <w:webHidden/>
              </w:rPr>
              <w:instrText xml:space="preserve"> PAGEREF _Toc82691547 \h </w:instrText>
            </w:r>
            <w:r w:rsidR="00D2139E">
              <w:rPr>
                <w:webHidden/>
              </w:rPr>
            </w:r>
            <w:r w:rsidR="00D2139E">
              <w:rPr>
                <w:webHidden/>
              </w:rPr>
              <w:fldChar w:fldCharType="separate"/>
            </w:r>
            <w:r w:rsidR="00D2139E">
              <w:rPr>
                <w:webHidden/>
              </w:rPr>
              <w:t>5</w:t>
            </w:r>
            <w:r w:rsidR="00D2139E">
              <w:rPr>
                <w:webHidden/>
              </w:rPr>
              <w:fldChar w:fldCharType="end"/>
            </w:r>
          </w:hyperlink>
        </w:p>
        <w:p w14:paraId="5128B24C" w14:textId="13480973" w:rsidR="00D2139E" w:rsidRDefault="00957F16">
          <w:pPr>
            <w:pStyle w:val="TOC1"/>
            <w:rPr>
              <w:rFonts w:asciiTheme="minorHAnsi" w:eastAsiaTheme="minorEastAsia" w:hAnsiTheme="minorHAnsi" w:cstheme="minorBidi"/>
              <w:b w:val="0"/>
              <w:bCs w:val="0"/>
              <w:caps w:val="0"/>
              <w:sz w:val="22"/>
              <w:szCs w:val="22"/>
            </w:rPr>
          </w:pPr>
          <w:hyperlink w:anchor="_Toc82691548" w:history="1">
            <w:r w:rsidR="00D2139E" w:rsidRPr="001865F9">
              <w:rPr>
                <w:rStyle w:val="Hyperlink"/>
              </w:rPr>
              <w:t>6.</w:t>
            </w:r>
            <w:r w:rsidR="00D2139E">
              <w:rPr>
                <w:rFonts w:asciiTheme="minorHAnsi" w:eastAsiaTheme="minorEastAsia" w:hAnsiTheme="minorHAnsi" w:cstheme="minorBidi"/>
                <w:b w:val="0"/>
                <w:bCs w:val="0"/>
                <w:caps w:val="0"/>
                <w:sz w:val="22"/>
                <w:szCs w:val="22"/>
              </w:rPr>
              <w:tab/>
            </w:r>
            <w:r w:rsidR="00D2139E" w:rsidRPr="001865F9">
              <w:rPr>
                <w:rStyle w:val="Hyperlink"/>
              </w:rPr>
              <w:t>Pre-Use Requirements and Dependencies</w:t>
            </w:r>
            <w:r w:rsidR="00D2139E">
              <w:rPr>
                <w:webHidden/>
              </w:rPr>
              <w:tab/>
            </w:r>
            <w:r w:rsidR="00D2139E">
              <w:rPr>
                <w:webHidden/>
              </w:rPr>
              <w:fldChar w:fldCharType="begin"/>
            </w:r>
            <w:r w:rsidR="00D2139E">
              <w:rPr>
                <w:webHidden/>
              </w:rPr>
              <w:instrText xml:space="preserve"> PAGEREF _Toc82691548 \h </w:instrText>
            </w:r>
            <w:r w:rsidR="00D2139E">
              <w:rPr>
                <w:webHidden/>
              </w:rPr>
            </w:r>
            <w:r w:rsidR="00D2139E">
              <w:rPr>
                <w:webHidden/>
              </w:rPr>
              <w:fldChar w:fldCharType="separate"/>
            </w:r>
            <w:r w:rsidR="00D2139E">
              <w:rPr>
                <w:webHidden/>
              </w:rPr>
              <w:t>5</w:t>
            </w:r>
            <w:r w:rsidR="00D2139E">
              <w:rPr>
                <w:webHidden/>
              </w:rPr>
              <w:fldChar w:fldCharType="end"/>
            </w:r>
          </w:hyperlink>
        </w:p>
        <w:p w14:paraId="214CE68D" w14:textId="7049A0AA" w:rsidR="00D2139E" w:rsidRDefault="00957F16">
          <w:pPr>
            <w:pStyle w:val="TOC1"/>
            <w:rPr>
              <w:rFonts w:asciiTheme="minorHAnsi" w:eastAsiaTheme="minorEastAsia" w:hAnsiTheme="minorHAnsi" w:cstheme="minorBidi"/>
              <w:b w:val="0"/>
              <w:bCs w:val="0"/>
              <w:caps w:val="0"/>
              <w:sz w:val="22"/>
              <w:szCs w:val="22"/>
            </w:rPr>
          </w:pPr>
          <w:hyperlink w:anchor="_Toc82691549" w:history="1">
            <w:r w:rsidR="00D2139E" w:rsidRPr="001865F9">
              <w:rPr>
                <w:rStyle w:val="Hyperlink"/>
              </w:rPr>
              <w:t>7.</w:t>
            </w:r>
            <w:r w:rsidR="00D2139E">
              <w:rPr>
                <w:rFonts w:asciiTheme="minorHAnsi" w:eastAsiaTheme="minorEastAsia" w:hAnsiTheme="minorHAnsi" w:cstheme="minorBidi"/>
                <w:b w:val="0"/>
                <w:bCs w:val="0"/>
                <w:caps w:val="0"/>
                <w:sz w:val="22"/>
                <w:szCs w:val="22"/>
              </w:rPr>
              <w:tab/>
            </w:r>
            <w:r w:rsidR="00D2139E" w:rsidRPr="001865F9">
              <w:rPr>
                <w:rStyle w:val="Hyperlink"/>
              </w:rPr>
              <w:t>Heru Portal Registration</w:t>
            </w:r>
            <w:r w:rsidR="00D2139E">
              <w:rPr>
                <w:webHidden/>
              </w:rPr>
              <w:tab/>
            </w:r>
            <w:r w:rsidR="00D2139E">
              <w:rPr>
                <w:webHidden/>
              </w:rPr>
              <w:fldChar w:fldCharType="begin"/>
            </w:r>
            <w:r w:rsidR="00D2139E">
              <w:rPr>
                <w:webHidden/>
              </w:rPr>
              <w:instrText xml:space="preserve"> PAGEREF _Toc82691549 \h </w:instrText>
            </w:r>
            <w:r w:rsidR="00D2139E">
              <w:rPr>
                <w:webHidden/>
              </w:rPr>
            </w:r>
            <w:r w:rsidR="00D2139E">
              <w:rPr>
                <w:webHidden/>
              </w:rPr>
              <w:fldChar w:fldCharType="separate"/>
            </w:r>
            <w:r w:rsidR="00D2139E">
              <w:rPr>
                <w:webHidden/>
              </w:rPr>
              <w:t>6</w:t>
            </w:r>
            <w:r w:rsidR="00D2139E">
              <w:rPr>
                <w:webHidden/>
              </w:rPr>
              <w:fldChar w:fldCharType="end"/>
            </w:r>
          </w:hyperlink>
        </w:p>
        <w:p w14:paraId="1E357A01" w14:textId="4D2FAAF8" w:rsidR="00D2139E" w:rsidRDefault="00957F16">
          <w:pPr>
            <w:pStyle w:val="TOC1"/>
            <w:rPr>
              <w:rFonts w:asciiTheme="minorHAnsi" w:eastAsiaTheme="minorEastAsia" w:hAnsiTheme="minorHAnsi" w:cstheme="minorBidi"/>
              <w:b w:val="0"/>
              <w:bCs w:val="0"/>
              <w:caps w:val="0"/>
              <w:sz w:val="22"/>
              <w:szCs w:val="22"/>
            </w:rPr>
          </w:pPr>
          <w:hyperlink w:anchor="_Toc82691550" w:history="1">
            <w:r w:rsidR="00D2139E" w:rsidRPr="001865F9">
              <w:rPr>
                <w:rStyle w:val="Hyperlink"/>
              </w:rPr>
              <w:t>8.</w:t>
            </w:r>
            <w:r w:rsidR="00D2139E">
              <w:rPr>
                <w:rFonts w:asciiTheme="minorHAnsi" w:eastAsiaTheme="minorEastAsia" w:hAnsiTheme="minorHAnsi" w:cstheme="minorBidi"/>
                <w:b w:val="0"/>
                <w:bCs w:val="0"/>
                <w:caps w:val="0"/>
                <w:sz w:val="22"/>
                <w:szCs w:val="22"/>
              </w:rPr>
              <w:tab/>
            </w:r>
            <w:r w:rsidR="00D2139E" w:rsidRPr="001865F9">
              <w:rPr>
                <w:rStyle w:val="Hyperlink"/>
              </w:rPr>
              <w:t>Software Installation, Upgrade, and Configuration</w:t>
            </w:r>
            <w:r w:rsidR="00D2139E">
              <w:rPr>
                <w:webHidden/>
              </w:rPr>
              <w:tab/>
            </w:r>
            <w:r w:rsidR="00D2139E">
              <w:rPr>
                <w:webHidden/>
              </w:rPr>
              <w:fldChar w:fldCharType="begin"/>
            </w:r>
            <w:r w:rsidR="00D2139E">
              <w:rPr>
                <w:webHidden/>
              </w:rPr>
              <w:instrText xml:space="preserve"> PAGEREF _Toc82691550 \h </w:instrText>
            </w:r>
            <w:r w:rsidR="00D2139E">
              <w:rPr>
                <w:webHidden/>
              </w:rPr>
            </w:r>
            <w:r w:rsidR="00D2139E">
              <w:rPr>
                <w:webHidden/>
              </w:rPr>
              <w:fldChar w:fldCharType="separate"/>
            </w:r>
            <w:r w:rsidR="00D2139E">
              <w:rPr>
                <w:webHidden/>
              </w:rPr>
              <w:t>7</w:t>
            </w:r>
            <w:r w:rsidR="00D2139E">
              <w:rPr>
                <w:webHidden/>
              </w:rPr>
              <w:fldChar w:fldCharType="end"/>
            </w:r>
          </w:hyperlink>
        </w:p>
        <w:p w14:paraId="0496367C" w14:textId="21BF9172" w:rsidR="00D2139E" w:rsidRDefault="00957F16">
          <w:pPr>
            <w:pStyle w:val="TOC1"/>
            <w:rPr>
              <w:rFonts w:asciiTheme="minorHAnsi" w:eastAsiaTheme="minorEastAsia" w:hAnsiTheme="minorHAnsi" w:cstheme="minorBidi"/>
              <w:b w:val="0"/>
              <w:bCs w:val="0"/>
              <w:caps w:val="0"/>
              <w:sz w:val="22"/>
              <w:szCs w:val="22"/>
            </w:rPr>
          </w:pPr>
          <w:hyperlink w:anchor="_Toc82691551" w:history="1">
            <w:r w:rsidR="00D2139E" w:rsidRPr="001865F9">
              <w:rPr>
                <w:rStyle w:val="Hyperlink"/>
              </w:rPr>
              <w:t>9.</w:t>
            </w:r>
            <w:r w:rsidR="00D2139E">
              <w:rPr>
                <w:rFonts w:asciiTheme="minorHAnsi" w:eastAsiaTheme="minorEastAsia" w:hAnsiTheme="minorHAnsi" w:cstheme="minorBidi"/>
                <w:b w:val="0"/>
                <w:bCs w:val="0"/>
                <w:caps w:val="0"/>
                <w:sz w:val="22"/>
                <w:szCs w:val="22"/>
              </w:rPr>
              <w:tab/>
            </w:r>
            <w:r w:rsidR="00D2139E" w:rsidRPr="001865F9">
              <w:rPr>
                <w:rStyle w:val="Hyperlink"/>
              </w:rPr>
              <w:t>Cleaning the Device</w:t>
            </w:r>
            <w:r w:rsidR="00D2139E">
              <w:rPr>
                <w:webHidden/>
              </w:rPr>
              <w:tab/>
            </w:r>
            <w:r w:rsidR="00D2139E">
              <w:rPr>
                <w:webHidden/>
              </w:rPr>
              <w:fldChar w:fldCharType="begin"/>
            </w:r>
            <w:r w:rsidR="00D2139E">
              <w:rPr>
                <w:webHidden/>
              </w:rPr>
              <w:instrText xml:space="preserve"> PAGEREF _Toc82691551 \h </w:instrText>
            </w:r>
            <w:r w:rsidR="00D2139E">
              <w:rPr>
                <w:webHidden/>
              </w:rPr>
            </w:r>
            <w:r w:rsidR="00D2139E">
              <w:rPr>
                <w:webHidden/>
              </w:rPr>
              <w:fldChar w:fldCharType="separate"/>
            </w:r>
            <w:r w:rsidR="00D2139E">
              <w:rPr>
                <w:webHidden/>
              </w:rPr>
              <w:t>7</w:t>
            </w:r>
            <w:r w:rsidR="00D2139E">
              <w:rPr>
                <w:webHidden/>
              </w:rPr>
              <w:fldChar w:fldCharType="end"/>
            </w:r>
          </w:hyperlink>
        </w:p>
        <w:p w14:paraId="11B4D66B" w14:textId="49A5B5F5" w:rsidR="00D2139E" w:rsidRDefault="00957F16">
          <w:pPr>
            <w:pStyle w:val="TOC1"/>
            <w:rPr>
              <w:rFonts w:asciiTheme="minorHAnsi" w:eastAsiaTheme="minorEastAsia" w:hAnsiTheme="minorHAnsi" w:cstheme="minorBidi"/>
              <w:b w:val="0"/>
              <w:bCs w:val="0"/>
              <w:caps w:val="0"/>
              <w:sz w:val="22"/>
              <w:szCs w:val="22"/>
            </w:rPr>
          </w:pPr>
          <w:hyperlink w:anchor="_Toc82691552" w:history="1">
            <w:r w:rsidR="00D2139E" w:rsidRPr="001865F9">
              <w:rPr>
                <w:rStyle w:val="Hyperlink"/>
              </w:rPr>
              <w:t>10.</w:t>
            </w:r>
            <w:r w:rsidR="00D2139E">
              <w:rPr>
                <w:rFonts w:asciiTheme="minorHAnsi" w:eastAsiaTheme="minorEastAsia" w:hAnsiTheme="minorHAnsi" w:cstheme="minorBidi"/>
                <w:b w:val="0"/>
                <w:bCs w:val="0"/>
                <w:caps w:val="0"/>
                <w:sz w:val="22"/>
                <w:szCs w:val="22"/>
              </w:rPr>
              <w:tab/>
            </w:r>
            <w:r w:rsidR="00D2139E" w:rsidRPr="001865F9">
              <w:rPr>
                <w:rStyle w:val="Hyperlink"/>
              </w:rPr>
              <w:t>Light-Shield and Lens Holder Installation</w:t>
            </w:r>
            <w:r w:rsidR="00D2139E">
              <w:rPr>
                <w:webHidden/>
              </w:rPr>
              <w:tab/>
            </w:r>
            <w:r w:rsidR="00D2139E">
              <w:rPr>
                <w:webHidden/>
              </w:rPr>
              <w:fldChar w:fldCharType="begin"/>
            </w:r>
            <w:r w:rsidR="00D2139E">
              <w:rPr>
                <w:webHidden/>
              </w:rPr>
              <w:instrText xml:space="preserve"> PAGEREF _Toc82691552 \h </w:instrText>
            </w:r>
            <w:r w:rsidR="00D2139E">
              <w:rPr>
                <w:webHidden/>
              </w:rPr>
            </w:r>
            <w:r w:rsidR="00D2139E">
              <w:rPr>
                <w:webHidden/>
              </w:rPr>
              <w:fldChar w:fldCharType="separate"/>
            </w:r>
            <w:r w:rsidR="00D2139E">
              <w:rPr>
                <w:webHidden/>
              </w:rPr>
              <w:t>7</w:t>
            </w:r>
            <w:r w:rsidR="00D2139E">
              <w:rPr>
                <w:webHidden/>
              </w:rPr>
              <w:fldChar w:fldCharType="end"/>
            </w:r>
          </w:hyperlink>
        </w:p>
        <w:p w14:paraId="61927028" w14:textId="6425594D" w:rsidR="00D2139E" w:rsidRDefault="00957F16">
          <w:pPr>
            <w:pStyle w:val="TOC1"/>
            <w:rPr>
              <w:rFonts w:asciiTheme="minorHAnsi" w:eastAsiaTheme="minorEastAsia" w:hAnsiTheme="minorHAnsi" w:cstheme="minorBidi"/>
              <w:b w:val="0"/>
              <w:bCs w:val="0"/>
              <w:caps w:val="0"/>
              <w:sz w:val="22"/>
              <w:szCs w:val="22"/>
            </w:rPr>
          </w:pPr>
          <w:hyperlink w:anchor="_Toc82691553" w:history="1">
            <w:r w:rsidR="00D2139E" w:rsidRPr="001865F9">
              <w:rPr>
                <w:rStyle w:val="Hyperlink"/>
              </w:rPr>
              <w:t>11.</w:t>
            </w:r>
            <w:r w:rsidR="00D2139E">
              <w:rPr>
                <w:rFonts w:asciiTheme="minorHAnsi" w:eastAsiaTheme="minorEastAsia" w:hAnsiTheme="minorHAnsi" w:cstheme="minorBidi"/>
                <w:b w:val="0"/>
                <w:bCs w:val="0"/>
                <w:caps w:val="0"/>
                <w:sz w:val="22"/>
                <w:szCs w:val="22"/>
              </w:rPr>
              <w:tab/>
            </w:r>
            <w:r w:rsidR="00D2139E" w:rsidRPr="001865F9">
              <w:rPr>
                <w:rStyle w:val="Hyperlink"/>
              </w:rPr>
              <w:t>Step-By-Step Instructions</w:t>
            </w:r>
            <w:r w:rsidR="00D2139E">
              <w:rPr>
                <w:webHidden/>
              </w:rPr>
              <w:tab/>
            </w:r>
            <w:r w:rsidR="00D2139E">
              <w:rPr>
                <w:webHidden/>
              </w:rPr>
              <w:fldChar w:fldCharType="begin"/>
            </w:r>
            <w:r w:rsidR="00D2139E">
              <w:rPr>
                <w:webHidden/>
              </w:rPr>
              <w:instrText xml:space="preserve"> PAGEREF _Toc82691553 \h </w:instrText>
            </w:r>
            <w:r w:rsidR="00D2139E">
              <w:rPr>
                <w:webHidden/>
              </w:rPr>
            </w:r>
            <w:r w:rsidR="00D2139E">
              <w:rPr>
                <w:webHidden/>
              </w:rPr>
              <w:fldChar w:fldCharType="separate"/>
            </w:r>
            <w:r w:rsidR="00D2139E">
              <w:rPr>
                <w:webHidden/>
              </w:rPr>
              <w:t>9</w:t>
            </w:r>
            <w:r w:rsidR="00D2139E">
              <w:rPr>
                <w:webHidden/>
              </w:rPr>
              <w:fldChar w:fldCharType="end"/>
            </w:r>
          </w:hyperlink>
        </w:p>
        <w:p w14:paraId="49E58B98" w14:textId="0D49C991" w:rsidR="00D2139E" w:rsidRDefault="00957F16">
          <w:pPr>
            <w:pStyle w:val="TOC2"/>
            <w:rPr>
              <w:rFonts w:asciiTheme="minorHAnsi" w:eastAsiaTheme="minorEastAsia" w:hAnsiTheme="minorHAnsi" w:cstheme="minorBidi"/>
              <w:sz w:val="22"/>
              <w:szCs w:val="22"/>
            </w:rPr>
          </w:pPr>
          <w:hyperlink w:anchor="_Toc82691554" w:history="1">
            <w:r w:rsidR="00D2139E" w:rsidRPr="001865F9">
              <w:rPr>
                <w:rStyle w:val="Hyperlink"/>
              </w:rPr>
              <w:t>11.1.</w:t>
            </w:r>
            <w:r w:rsidR="00D2139E">
              <w:rPr>
                <w:rFonts w:asciiTheme="minorHAnsi" w:eastAsiaTheme="minorEastAsia" w:hAnsiTheme="minorHAnsi" w:cstheme="minorBidi"/>
                <w:sz w:val="22"/>
                <w:szCs w:val="22"/>
              </w:rPr>
              <w:tab/>
            </w:r>
            <w:r w:rsidR="00D2139E" w:rsidRPr="001865F9">
              <w:rPr>
                <w:rStyle w:val="Hyperlink"/>
              </w:rPr>
              <w:t>Logging into the Heru Portal</w:t>
            </w:r>
            <w:r w:rsidR="00D2139E">
              <w:rPr>
                <w:webHidden/>
              </w:rPr>
              <w:tab/>
            </w:r>
            <w:r w:rsidR="00D2139E">
              <w:rPr>
                <w:webHidden/>
              </w:rPr>
              <w:fldChar w:fldCharType="begin"/>
            </w:r>
            <w:r w:rsidR="00D2139E">
              <w:rPr>
                <w:webHidden/>
              </w:rPr>
              <w:instrText xml:space="preserve"> PAGEREF _Toc82691554 \h </w:instrText>
            </w:r>
            <w:r w:rsidR="00D2139E">
              <w:rPr>
                <w:webHidden/>
              </w:rPr>
            </w:r>
            <w:r w:rsidR="00D2139E">
              <w:rPr>
                <w:webHidden/>
              </w:rPr>
              <w:fldChar w:fldCharType="separate"/>
            </w:r>
            <w:r w:rsidR="00D2139E">
              <w:rPr>
                <w:webHidden/>
              </w:rPr>
              <w:t>9</w:t>
            </w:r>
            <w:r w:rsidR="00D2139E">
              <w:rPr>
                <w:webHidden/>
              </w:rPr>
              <w:fldChar w:fldCharType="end"/>
            </w:r>
          </w:hyperlink>
        </w:p>
        <w:p w14:paraId="062910A0" w14:textId="7D4B27FA" w:rsidR="00D2139E" w:rsidRDefault="00957F16">
          <w:pPr>
            <w:pStyle w:val="TOC2"/>
            <w:rPr>
              <w:rFonts w:asciiTheme="minorHAnsi" w:eastAsiaTheme="minorEastAsia" w:hAnsiTheme="minorHAnsi" w:cstheme="minorBidi"/>
              <w:sz w:val="22"/>
              <w:szCs w:val="22"/>
            </w:rPr>
          </w:pPr>
          <w:hyperlink w:anchor="_Toc82691555" w:history="1">
            <w:r w:rsidR="00D2139E" w:rsidRPr="001865F9">
              <w:rPr>
                <w:rStyle w:val="Hyperlink"/>
              </w:rPr>
              <w:t>11.2.</w:t>
            </w:r>
            <w:r w:rsidR="00D2139E">
              <w:rPr>
                <w:rFonts w:asciiTheme="minorHAnsi" w:eastAsiaTheme="minorEastAsia" w:hAnsiTheme="minorHAnsi" w:cstheme="minorBidi"/>
                <w:sz w:val="22"/>
                <w:szCs w:val="22"/>
              </w:rPr>
              <w:tab/>
            </w:r>
            <w:r w:rsidR="00D2139E" w:rsidRPr="001865F9">
              <w:rPr>
                <w:rStyle w:val="Hyperlink"/>
              </w:rPr>
              <w:t>Getting Started</w:t>
            </w:r>
            <w:r w:rsidR="00D2139E">
              <w:rPr>
                <w:webHidden/>
              </w:rPr>
              <w:tab/>
            </w:r>
            <w:r w:rsidR="00D2139E">
              <w:rPr>
                <w:webHidden/>
              </w:rPr>
              <w:fldChar w:fldCharType="begin"/>
            </w:r>
            <w:r w:rsidR="00D2139E">
              <w:rPr>
                <w:webHidden/>
              </w:rPr>
              <w:instrText xml:space="preserve"> PAGEREF _Toc82691555 \h </w:instrText>
            </w:r>
            <w:r w:rsidR="00D2139E">
              <w:rPr>
                <w:webHidden/>
              </w:rPr>
            </w:r>
            <w:r w:rsidR="00D2139E">
              <w:rPr>
                <w:webHidden/>
              </w:rPr>
              <w:fldChar w:fldCharType="separate"/>
            </w:r>
            <w:r w:rsidR="00D2139E">
              <w:rPr>
                <w:webHidden/>
              </w:rPr>
              <w:t>10</w:t>
            </w:r>
            <w:r w:rsidR="00D2139E">
              <w:rPr>
                <w:webHidden/>
              </w:rPr>
              <w:fldChar w:fldCharType="end"/>
            </w:r>
          </w:hyperlink>
        </w:p>
        <w:p w14:paraId="706F8BC2" w14:textId="52F41F92" w:rsidR="00D2139E" w:rsidRDefault="00957F16">
          <w:pPr>
            <w:pStyle w:val="TOC2"/>
            <w:rPr>
              <w:rFonts w:asciiTheme="minorHAnsi" w:eastAsiaTheme="minorEastAsia" w:hAnsiTheme="minorHAnsi" w:cstheme="minorBidi"/>
              <w:sz w:val="22"/>
              <w:szCs w:val="22"/>
            </w:rPr>
          </w:pPr>
          <w:hyperlink w:anchor="_Toc82691556" w:history="1">
            <w:r w:rsidR="00D2139E" w:rsidRPr="001865F9">
              <w:rPr>
                <w:rStyle w:val="Hyperlink"/>
              </w:rPr>
              <w:t>11.3.</w:t>
            </w:r>
            <w:r w:rsidR="00D2139E">
              <w:rPr>
                <w:rFonts w:asciiTheme="minorHAnsi" w:eastAsiaTheme="minorEastAsia" w:hAnsiTheme="minorHAnsi" w:cstheme="minorBidi"/>
                <w:sz w:val="22"/>
                <w:szCs w:val="22"/>
              </w:rPr>
              <w:tab/>
            </w:r>
            <w:r w:rsidR="00D2139E" w:rsidRPr="001865F9">
              <w:rPr>
                <w:rStyle w:val="Hyperlink"/>
              </w:rPr>
              <w:t>Adding a New Patient and creating an appointment (testing session)</w:t>
            </w:r>
            <w:r w:rsidR="00D2139E">
              <w:rPr>
                <w:webHidden/>
              </w:rPr>
              <w:tab/>
            </w:r>
            <w:r w:rsidR="00D2139E">
              <w:rPr>
                <w:webHidden/>
              </w:rPr>
              <w:fldChar w:fldCharType="begin"/>
            </w:r>
            <w:r w:rsidR="00D2139E">
              <w:rPr>
                <w:webHidden/>
              </w:rPr>
              <w:instrText xml:space="preserve"> PAGEREF _Toc82691556 \h </w:instrText>
            </w:r>
            <w:r w:rsidR="00D2139E">
              <w:rPr>
                <w:webHidden/>
              </w:rPr>
            </w:r>
            <w:r w:rsidR="00D2139E">
              <w:rPr>
                <w:webHidden/>
              </w:rPr>
              <w:fldChar w:fldCharType="separate"/>
            </w:r>
            <w:r w:rsidR="00D2139E">
              <w:rPr>
                <w:webHidden/>
              </w:rPr>
              <w:t>12</w:t>
            </w:r>
            <w:r w:rsidR="00D2139E">
              <w:rPr>
                <w:webHidden/>
              </w:rPr>
              <w:fldChar w:fldCharType="end"/>
            </w:r>
          </w:hyperlink>
        </w:p>
        <w:p w14:paraId="0251962E" w14:textId="25FA6061" w:rsidR="00D2139E" w:rsidRDefault="00957F16">
          <w:pPr>
            <w:pStyle w:val="TOC2"/>
            <w:rPr>
              <w:rFonts w:asciiTheme="minorHAnsi" w:eastAsiaTheme="minorEastAsia" w:hAnsiTheme="minorHAnsi" w:cstheme="minorBidi"/>
              <w:sz w:val="22"/>
              <w:szCs w:val="22"/>
            </w:rPr>
          </w:pPr>
          <w:hyperlink w:anchor="_Toc82691557" w:history="1">
            <w:r w:rsidR="00D2139E" w:rsidRPr="001865F9">
              <w:rPr>
                <w:rStyle w:val="Hyperlink"/>
              </w:rPr>
              <w:t>11.4.</w:t>
            </w:r>
            <w:r w:rsidR="00D2139E">
              <w:rPr>
                <w:rFonts w:asciiTheme="minorHAnsi" w:eastAsiaTheme="minorEastAsia" w:hAnsiTheme="minorHAnsi" w:cstheme="minorBidi"/>
                <w:sz w:val="22"/>
                <w:szCs w:val="22"/>
              </w:rPr>
              <w:tab/>
            </w:r>
            <w:r w:rsidR="00D2139E" w:rsidRPr="001865F9">
              <w:rPr>
                <w:rStyle w:val="Hyperlink"/>
              </w:rPr>
              <w:t>Taking a Test</w:t>
            </w:r>
            <w:r w:rsidR="00D2139E">
              <w:rPr>
                <w:webHidden/>
              </w:rPr>
              <w:tab/>
            </w:r>
            <w:r w:rsidR="00D2139E">
              <w:rPr>
                <w:webHidden/>
              </w:rPr>
              <w:fldChar w:fldCharType="begin"/>
            </w:r>
            <w:r w:rsidR="00D2139E">
              <w:rPr>
                <w:webHidden/>
              </w:rPr>
              <w:instrText xml:space="preserve"> PAGEREF _Toc82691557 \h </w:instrText>
            </w:r>
            <w:r w:rsidR="00D2139E">
              <w:rPr>
                <w:webHidden/>
              </w:rPr>
            </w:r>
            <w:r w:rsidR="00D2139E">
              <w:rPr>
                <w:webHidden/>
              </w:rPr>
              <w:fldChar w:fldCharType="separate"/>
            </w:r>
            <w:r w:rsidR="00D2139E">
              <w:rPr>
                <w:webHidden/>
              </w:rPr>
              <w:t>14</w:t>
            </w:r>
            <w:r w:rsidR="00D2139E">
              <w:rPr>
                <w:webHidden/>
              </w:rPr>
              <w:fldChar w:fldCharType="end"/>
            </w:r>
          </w:hyperlink>
        </w:p>
        <w:p w14:paraId="0EFB0A34" w14:textId="3CE325C2" w:rsidR="00D2139E" w:rsidRDefault="00957F16">
          <w:pPr>
            <w:pStyle w:val="TOC2"/>
            <w:rPr>
              <w:rFonts w:asciiTheme="minorHAnsi" w:eastAsiaTheme="minorEastAsia" w:hAnsiTheme="minorHAnsi" w:cstheme="minorBidi"/>
              <w:sz w:val="22"/>
              <w:szCs w:val="22"/>
            </w:rPr>
          </w:pPr>
          <w:hyperlink w:anchor="_Toc82691558" w:history="1">
            <w:r w:rsidR="00D2139E" w:rsidRPr="001865F9">
              <w:rPr>
                <w:rStyle w:val="Hyperlink"/>
              </w:rPr>
              <w:t>11.5.</w:t>
            </w:r>
            <w:r w:rsidR="00D2139E">
              <w:rPr>
                <w:rFonts w:asciiTheme="minorHAnsi" w:eastAsiaTheme="minorEastAsia" w:hAnsiTheme="minorHAnsi" w:cstheme="minorBidi"/>
                <w:sz w:val="22"/>
                <w:szCs w:val="22"/>
              </w:rPr>
              <w:tab/>
            </w:r>
            <w:r w:rsidR="00D2139E" w:rsidRPr="001865F9">
              <w:rPr>
                <w:rStyle w:val="Hyperlink"/>
              </w:rPr>
              <w:t>Reviewing the Results</w:t>
            </w:r>
            <w:r w:rsidR="00D2139E">
              <w:rPr>
                <w:webHidden/>
              </w:rPr>
              <w:tab/>
            </w:r>
            <w:r w:rsidR="00D2139E">
              <w:rPr>
                <w:webHidden/>
              </w:rPr>
              <w:fldChar w:fldCharType="begin"/>
            </w:r>
            <w:r w:rsidR="00D2139E">
              <w:rPr>
                <w:webHidden/>
              </w:rPr>
              <w:instrText xml:space="preserve"> PAGEREF _Toc82691558 \h </w:instrText>
            </w:r>
            <w:r w:rsidR="00D2139E">
              <w:rPr>
                <w:webHidden/>
              </w:rPr>
            </w:r>
            <w:r w:rsidR="00D2139E">
              <w:rPr>
                <w:webHidden/>
              </w:rPr>
              <w:fldChar w:fldCharType="separate"/>
            </w:r>
            <w:r w:rsidR="00D2139E">
              <w:rPr>
                <w:webHidden/>
              </w:rPr>
              <w:t>19</w:t>
            </w:r>
            <w:r w:rsidR="00D2139E">
              <w:rPr>
                <w:webHidden/>
              </w:rPr>
              <w:fldChar w:fldCharType="end"/>
            </w:r>
          </w:hyperlink>
        </w:p>
        <w:p w14:paraId="4FC315CE" w14:textId="4947496D" w:rsidR="00D2139E" w:rsidRDefault="00957F16">
          <w:pPr>
            <w:pStyle w:val="TOC2"/>
            <w:rPr>
              <w:rFonts w:asciiTheme="minorHAnsi" w:eastAsiaTheme="minorEastAsia" w:hAnsiTheme="minorHAnsi" w:cstheme="minorBidi"/>
              <w:sz w:val="22"/>
              <w:szCs w:val="22"/>
            </w:rPr>
          </w:pPr>
          <w:hyperlink w:anchor="_Toc82691559" w:history="1">
            <w:r w:rsidR="00D2139E" w:rsidRPr="001865F9">
              <w:rPr>
                <w:rStyle w:val="Hyperlink"/>
              </w:rPr>
              <w:t>11.6.</w:t>
            </w:r>
            <w:r w:rsidR="00D2139E">
              <w:rPr>
                <w:rFonts w:asciiTheme="minorHAnsi" w:eastAsiaTheme="minorEastAsia" w:hAnsiTheme="minorHAnsi" w:cstheme="minorBidi"/>
                <w:sz w:val="22"/>
                <w:szCs w:val="22"/>
              </w:rPr>
              <w:tab/>
            </w:r>
            <w:r w:rsidR="00D2139E" w:rsidRPr="001865F9">
              <w:rPr>
                <w:rStyle w:val="Hyperlink"/>
              </w:rPr>
              <w:t>Printing Test Results</w:t>
            </w:r>
            <w:r w:rsidR="00D2139E">
              <w:rPr>
                <w:webHidden/>
              </w:rPr>
              <w:tab/>
            </w:r>
            <w:r w:rsidR="00D2139E">
              <w:rPr>
                <w:webHidden/>
              </w:rPr>
              <w:fldChar w:fldCharType="begin"/>
            </w:r>
            <w:r w:rsidR="00D2139E">
              <w:rPr>
                <w:webHidden/>
              </w:rPr>
              <w:instrText xml:space="preserve"> PAGEREF _Toc82691559 \h </w:instrText>
            </w:r>
            <w:r w:rsidR="00D2139E">
              <w:rPr>
                <w:webHidden/>
              </w:rPr>
            </w:r>
            <w:r w:rsidR="00D2139E">
              <w:rPr>
                <w:webHidden/>
              </w:rPr>
              <w:fldChar w:fldCharType="separate"/>
            </w:r>
            <w:r w:rsidR="00D2139E">
              <w:rPr>
                <w:webHidden/>
              </w:rPr>
              <w:t>20</w:t>
            </w:r>
            <w:r w:rsidR="00D2139E">
              <w:rPr>
                <w:webHidden/>
              </w:rPr>
              <w:fldChar w:fldCharType="end"/>
            </w:r>
          </w:hyperlink>
        </w:p>
        <w:p w14:paraId="0A285110" w14:textId="309EA9BB" w:rsidR="00D2139E" w:rsidRDefault="00957F16">
          <w:pPr>
            <w:pStyle w:val="TOC1"/>
            <w:rPr>
              <w:rFonts w:asciiTheme="minorHAnsi" w:eastAsiaTheme="minorEastAsia" w:hAnsiTheme="minorHAnsi" w:cstheme="minorBidi"/>
              <w:b w:val="0"/>
              <w:bCs w:val="0"/>
              <w:caps w:val="0"/>
              <w:sz w:val="22"/>
              <w:szCs w:val="22"/>
            </w:rPr>
          </w:pPr>
          <w:hyperlink w:anchor="_Toc82691560" w:history="1">
            <w:r w:rsidR="00D2139E" w:rsidRPr="001865F9">
              <w:rPr>
                <w:rStyle w:val="Hyperlink"/>
              </w:rPr>
              <w:t>12.</w:t>
            </w:r>
            <w:r w:rsidR="00D2139E">
              <w:rPr>
                <w:rFonts w:asciiTheme="minorHAnsi" w:eastAsiaTheme="minorEastAsia" w:hAnsiTheme="minorHAnsi" w:cstheme="minorBidi"/>
                <w:b w:val="0"/>
                <w:bCs w:val="0"/>
                <w:caps w:val="0"/>
                <w:sz w:val="22"/>
                <w:szCs w:val="22"/>
              </w:rPr>
              <w:tab/>
            </w:r>
            <w:r w:rsidR="00D2139E" w:rsidRPr="001865F9">
              <w:rPr>
                <w:rStyle w:val="Hyperlink"/>
              </w:rPr>
              <w:t>Troubleshooting</w:t>
            </w:r>
            <w:r w:rsidR="00D2139E">
              <w:rPr>
                <w:webHidden/>
              </w:rPr>
              <w:tab/>
            </w:r>
            <w:r w:rsidR="00D2139E">
              <w:rPr>
                <w:webHidden/>
              </w:rPr>
              <w:fldChar w:fldCharType="begin"/>
            </w:r>
            <w:r w:rsidR="00D2139E">
              <w:rPr>
                <w:webHidden/>
              </w:rPr>
              <w:instrText xml:space="preserve"> PAGEREF _Toc82691560 \h </w:instrText>
            </w:r>
            <w:r w:rsidR="00D2139E">
              <w:rPr>
                <w:webHidden/>
              </w:rPr>
            </w:r>
            <w:r w:rsidR="00D2139E">
              <w:rPr>
                <w:webHidden/>
              </w:rPr>
              <w:fldChar w:fldCharType="separate"/>
            </w:r>
            <w:r w:rsidR="00D2139E">
              <w:rPr>
                <w:webHidden/>
              </w:rPr>
              <w:t>21</w:t>
            </w:r>
            <w:r w:rsidR="00D2139E">
              <w:rPr>
                <w:webHidden/>
              </w:rPr>
              <w:fldChar w:fldCharType="end"/>
            </w:r>
          </w:hyperlink>
        </w:p>
        <w:p w14:paraId="47BA8264" w14:textId="296E7B38" w:rsidR="00D2139E" w:rsidRDefault="00957F16">
          <w:pPr>
            <w:pStyle w:val="TOC1"/>
            <w:rPr>
              <w:rFonts w:asciiTheme="minorHAnsi" w:eastAsiaTheme="minorEastAsia" w:hAnsiTheme="minorHAnsi" w:cstheme="minorBidi"/>
              <w:b w:val="0"/>
              <w:bCs w:val="0"/>
              <w:caps w:val="0"/>
              <w:sz w:val="22"/>
              <w:szCs w:val="22"/>
            </w:rPr>
          </w:pPr>
          <w:hyperlink w:anchor="_Toc82691561" w:history="1">
            <w:r w:rsidR="00D2139E" w:rsidRPr="001865F9">
              <w:rPr>
                <w:rStyle w:val="Hyperlink"/>
              </w:rPr>
              <w:t>13.</w:t>
            </w:r>
            <w:r w:rsidR="00D2139E">
              <w:rPr>
                <w:rFonts w:asciiTheme="minorHAnsi" w:eastAsiaTheme="minorEastAsia" w:hAnsiTheme="minorHAnsi" w:cstheme="minorBidi"/>
                <w:b w:val="0"/>
                <w:bCs w:val="0"/>
                <w:caps w:val="0"/>
                <w:sz w:val="22"/>
                <w:szCs w:val="22"/>
              </w:rPr>
              <w:tab/>
            </w:r>
            <w:r w:rsidR="00D2139E" w:rsidRPr="001865F9">
              <w:rPr>
                <w:rStyle w:val="Hyperlink"/>
              </w:rPr>
              <w:t>Technical Specifications</w:t>
            </w:r>
            <w:r w:rsidR="00D2139E">
              <w:rPr>
                <w:webHidden/>
              </w:rPr>
              <w:tab/>
            </w:r>
            <w:r w:rsidR="00D2139E">
              <w:rPr>
                <w:webHidden/>
              </w:rPr>
              <w:fldChar w:fldCharType="begin"/>
            </w:r>
            <w:r w:rsidR="00D2139E">
              <w:rPr>
                <w:webHidden/>
              </w:rPr>
              <w:instrText xml:space="preserve"> PAGEREF _Toc82691561 \h </w:instrText>
            </w:r>
            <w:r w:rsidR="00D2139E">
              <w:rPr>
                <w:webHidden/>
              </w:rPr>
            </w:r>
            <w:r w:rsidR="00D2139E">
              <w:rPr>
                <w:webHidden/>
              </w:rPr>
              <w:fldChar w:fldCharType="separate"/>
            </w:r>
            <w:r w:rsidR="00D2139E">
              <w:rPr>
                <w:webHidden/>
              </w:rPr>
              <w:t>22</w:t>
            </w:r>
            <w:r w:rsidR="00D2139E">
              <w:rPr>
                <w:webHidden/>
              </w:rPr>
              <w:fldChar w:fldCharType="end"/>
            </w:r>
          </w:hyperlink>
        </w:p>
        <w:p w14:paraId="59291D47" w14:textId="0DFA033D" w:rsidR="00D2139E" w:rsidRDefault="00957F16">
          <w:pPr>
            <w:pStyle w:val="TOC1"/>
            <w:rPr>
              <w:rFonts w:asciiTheme="minorHAnsi" w:eastAsiaTheme="minorEastAsia" w:hAnsiTheme="minorHAnsi" w:cstheme="minorBidi"/>
              <w:b w:val="0"/>
              <w:bCs w:val="0"/>
              <w:caps w:val="0"/>
              <w:sz w:val="22"/>
              <w:szCs w:val="22"/>
            </w:rPr>
          </w:pPr>
          <w:hyperlink w:anchor="_Toc82691562" w:history="1">
            <w:r w:rsidR="00D2139E" w:rsidRPr="001865F9">
              <w:rPr>
                <w:rStyle w:val="Hyperlink"/>
              </w:rPr>
              <w:t>14.</w:t>
            </w:r>
            <w:r w:rsidR="00D2139E">
              <w:rPr>
                <w:rFonts w:asciiTheme="minorHAnsi" w:eastAsiaTheme="minorEastAsia" w:hAnsiTheme="minorHAnsi" w:cstheme="minorBidi"/>
                <w:b w:val="0"/>
                <w:bCs w:val="0"/>
                <w:caps w:val="0"/>
                <w:sz w:val="22"/>
                <w:szCs w:val="22"/>
              </w:rPr>
              <w:tab/>
            </w:r>
            <w:r w:rsidR="00D2139E" w:rsidRPr="001865F9">
              <w:rPr>
                <w:rStyle w:val="Hyperlink"/>
              </w:rPr>
              <w:t>Regulatory Information</w:t>
            </w:r>
            <w:r w:rsidR="00D2139E">
              <w:rPr>
                <w:webHidden/>
              </w:rPr>
              <w:tab/>
            </w:r>
            <w:r w:rsidR="00D2139E">
              <w:rPr>
                <w:webHidden/>
              </w:rPr>
              <w:fldChar w:fldCharType="begin"/>
            </w:r>
            <w:r w:rsidR="00D2139E">
              <w:rPr>
                <w:webHidden/>
              </w:rPr>
              <w:instrText xml:space="preserve"> PAGEREF _Toc82691562 \h </w:instrText>
            </w:r>
            <w:r w:rsidR="00D2139E">
              <w:rPr>
                <w:webHidden/>
              </w:rPr>
            </w:r>
            <w:r w:rsidR="00D2139E">
              <w:rPr>
                <w:webHidden/>
              </w:rPr>
              <w:fldChar w:fldCharType="separate"/>
            </w:r>
            <w:r w:rsidR="00D2139E">
              <w:rPr>
                <w:webHidden/>
              </w:rPr>
              <w:t>23</w:t>
            </w:r>
            <w:r w:rsidR="00D2139E">
              <w:rPr>
                <w:webHidden/>
              </w:rPr>
              <w:fldChar w:fldCharType="end"/>
            </w:r>
          </w:hyperlink>
        </w:p>
        <w:p w14:paraId="19551CAA" w14:textId="69632609" w:rsidR="00D2139E" w:rsidRDefault="00957F16">
          <w:pPr>
            <w:pStyle w:val="TOC1"/>
            <w:rPr>
              <w:rFonts w:asciiTheme="minorHAnsi" w:eastAsiaTheme="minorEastAsia" w:hAnsiTheme="minorHAnsi" w:cstheme="minorBidi"/>
              <w:b w:val="0"/>
              <w:bCs w:val="0"/>
              <w:caps w:val="0"/>
              <w:sz w:val="22"/>
              <w:szCs w:val="22"/>
            </w:rPr>
          </w:pPr>
          <w:hyperlink w:anchor="_Toc82691563" w:history="1">
            <w:r w:rsidR="00D2139E" w:rsidRPr="001865F9">
              <w:rPr>
                <w:rStyle w:val="Hyperlink"/>
              </w:rPr>
              <w:t>15.</w:t>
            </w:r>
            <w:r w:rsidR="00D2139E">
              <w:rPr>
                <w:rFonts w:asciiTheme="minorHAnsi" w:eastAsiaTheme="minorEastAsia" w:hAnsiTheme="minorHAnsi" w:cstheme="minorBidi"/>
                <w:b w:val="0"/>
                <w:bCs w:val="0"/>
                <w:caps w:val="0"/>
                <w:sz w:val="22"/>
                <w:szCs w:val="22"/>
              </w:rPr>
              <w:tab/>
            </w:r>
            <w:r w:rsidR="00D2139E" w:rsidRPr="001865F9">
              <w:rPr>
                <w:rStyle w:val="Hyperlink"/>
              </w:rPr>
              <w:t>Contact Us</w:t>
            </w:r>
            <w:r w:rsidR="00D2139E">
              <w:rPr>
                <w:webHidden/>
              </w:rPr>
              <w:tab/>
            </w:r>
            <w:r w:rsidR="00D2139E">
              <w:rPr>
                <w:webHidden/>
              </w:rPr>
              <w:fldChar w:fldCharType="begin"/>
            </w:r>
            <w:r w:rsidR="00D2139E">
              <w:rPr>
                <w:webHidden/>
              </w:rPr>
              <w:instrText xml:space="preserve"> PAGEREF _Toc82691563 \h </w:instrText>
            </w:r>
            <w:r w:rsidR="00D2139E">
              <w:rPr>
                <w:webHidden/>
              </w:rPr>
            </w:r>
            <w:r w:rsidR="00D2139E">
              <w:rPr>
                <w:webHidden/>
              </w:rPr>
              <w:fldChar w:fldCharType="separate"/>
            </w:r>
            <w:r w:rsidR="00D2139E">
              <w:rPr>
                <w:webHidden/>
              </w:rPr>
              <w:t>24</w:t>
            </w:r>
            <w:r w:rsidR="00D2139E">
              <w:rPr>
                <w:webHidden/>
              </w:rPr>
              <w:fldChar w:fldCharType="end"/>
            </w:r>
          </w:hyperlink>
        </w:p>
        <w:p w14:paraId="3BB73AB1" w14:textId="71396080" w:rsidR="00A57669" w:rsidRDefault="006B21F7">
          <w:r>
            <w:fldChar w:fldCharType="end"/>
          </w:r>
        </w:p>
      </w:sdtContent>
    </w:sdt>
    <w:p w14:paraId="7AC41AE3" w14:textId="22C9FF86" w:rsidR="001214E6" w:rsidRPr="00962719" w:rsidRDefault="001214E6" w:rsidP="00BC1B4F">
      <w:pPr>
        <w:tabs>
          <w:tab w:val="center" w:pos="4680"/>
        </w:tabs>
        <w:rPr>
          <w:rFonts w:asciiTheme="minorBidi" w:hAnsiTheme="minorBidi" w:cstheme="minorBidi"/>
          <w:szCs w:val="20"/>
        </w:rPr>
      </w:pPr>
    </w:p>
    <w:p w14:paraId="7C0659FD" w14:textId="400D7B35" w:rsidR="001214E6" w:rsidRPr="00962719" w:rsidRDefault="001214E6" w:rsidP="00750E6A">
      <w:pPr>
        <w:pStyle w:val="BodyText"/>
        <w:rPr>
          <w:rFonts w:asciiTheme="minorBidi" w:eastAsiaTheme="majorEastAsia" w:hAnsiTheme="minorBidi" w:cstheme="minorBidi"/>
          <w:szCs w:val="20"/>
        </w:rPr>
      </w:pPr>
      <w:r w:rsidRPr="00962719">
        <w:rPr>
          <w:rFonts w:asciiTheme="minorBidi" w:hAnsiTheme="minorBidi" w:cstheme="minorBidi"/>
          <w:szCs w:val="20"/>
        </w:rPr>
        <w:br w:type="page"/>
      </w:r>
    </w:p>
    <w:p w14:paraId="5B3C5C23" w14:textId="6BCEE214" w:rsidR="73034E4F" w:rsidRPr="00962719" w:rsidRDefault="73034E4F" w:rsidP="00750E6A">
      <w:pPr>
        <w:pStyle w:val="Title"/>
        <w:rPr>
          <w:rFonts w:asciiTheme="minorBidi" w:hAnsiTheme="minorBidi" w:cstheme="minorBidi"/>
          <w:sz w:val="20"/>
          <w:szCs w:val="20"/>
        </w:rPr>
      </w:pPr>
      <w:r w:rsidRPr="00962719">
        <w:rPr>
          <w:rFonts w:asciiTheme="minorBidi" w:hAnsiTheme="minorBidi" w:cstheme="minorBidi"/>
          <w:sz w:val="20"/>
          <w:szCs w:val="20"/>
        </w:rPr>
        <w:t>INSTRUCTIONS FOR USE</w:t>
      </w:r>
    </w:p>
    <w:p w14:paraId="27845439" w14:textId="15AE7DCC" w:rsidR="00B26EE1" w:rsidRPr="00346D04" w:rsidRDefault="002D414A" w:rsidP="0017520A">
      <w:pPr>
        <w:pStyle w:val="Heading1"/>
        <w:jc w:val="both"/>
      </w:pPr>
      <w:bookmarkStart w:id="0" w:name="_Toc56594150"/>
      <w:bookmarkStart w:id="1" w:name="_Ref82590126"/>
      <w:bookmarkStart w:id="2" w:name="_Toc82590473"/>
      <w:bookmarkStart w:id="3" w:name="_Toc82691541"/>
      <w:r w:rsidRPr="00346D04">
        <w:t>Introduction</w:t>
      </w:r>
      <w:bookmarkEnd w:id="0"/>
      <w:bookmarkEnd w:id="1"/>
      <w:bookmarkEnd w:id="2"/>
      <w:bookmarkEnd w:id="3"/>
    </w:p>
    <w:p w14:paraId="06366927" w14:textId="2AA0C2AD" w:rsidR="0083261C" w:rsidRPr="00346D04" w:rsidRDefault="0083261C" w:rsidP="0017520A">
      <w:pPr>
        <w:pStyle w:val="BodyText"/>
        <w:spacing w:line="276" w:lineRule="auto"/>
        <w:jc w:val="both"/>
        <w:rPr>
          <w:rFonts w:asciiTheme="minorBidi" w:hAnsiTheme="minorBidi" w:cstheme="minorBidi"/>
          <w:szCs w:val="20"/>
        </w:rPr>
      </w:pPr>
      <w:r w:rsidRPr="00346D04">
        <w:rPr>
          <w:rFonts w:asciiTheme="minorBidi" w:hAnsiTheme="minorBidi" w:cstheme="minorBidi"/>
          <w:szCs w:val="20"/>
        </w:rPr>
        <w:t xml:space="preserve">The Heru </w:t>
      </w:r>
      <w:r w:rsidR="00E52759" w:rsidRPr="00346D04">
        <w:rPr>
          <w:rFonts w:asciiTheme="minorBidi" w:hAnsiTheme="minorBidi" w:cstheme="minorBidi"/>
          <w:b/>
          <w:bCs/>
          <w:szCs w:val="20"/>
        </w:rPr>
        <w:t>re</w:t>
      </w:r>
      <w:r w:rsidR="009E582A" w:rsidRPr="00346D04">
        <w:rPr>
          <w:rFonts w:asciiTheme="minorBidi" w:hAnsiTheme="minorBidi" w:cstheme="minorBidi"/>
          <w:b/>
          <w:bCs/>
          <w:szCs w:val="20"/>
        </w:rPr>
        <w:t>:</w:t>
      </w:r>
      <w:r w:rsidR="00E52759" w:rsidRPr="00346D04">
        <w:rPr>
          <w:rFonts w:asciiTheme="minorBidi" w:hAnsiTheme="minorBidi" w:cstheme="minorBidi"/>
          <w:szCs w:val="20"/>
        </w:rPr>
        <w:t xml:space="preserve">Vive </w:t>
      </w:r>
      <w:r w:rsidR="00B41958" w:rsidRPr="00346D04">
        <w:rPr>
          <w:rFonts w:asciiTheme="minorBidi" w:hAnsiTheme="minorBidi" w:cstheme="minorBidi"/>
          <w:szCs w:val="20"/>
        </w:rPr>
        <w:t xml:space="preserve">application </w:t>
      </w:r>
      <w:r w:rsidRPr="00346D04">
        <w:rPr>
          <w:rFonts w:asciiTheme="minorBidi" w:hAnsiTheme="minorBidi" w:cstheme="minorBidi"/>
          <w:szCs w:val="20"/>
        </w:rPr>
        <w:t>measu</w:t>
      </w:r>
      <w:r w:rsidR="00BE2199" w:rsidRPr="00346D04">
        <w:rPr>
          <w:rFonts w:asciiTheme="minorBidi" w:hAnsiTheme="minorBidi" w:cstheme="minorBidi"/>
          <w:szCs w:val="20"/>
        </w:rPr>
        <w:t>res</w:t>
      </w:r>
      <w:r w:rsidRPr="00346D04">
        <w:rPr>
          <w:rFonts w:asciiTheme="minorBidi" w:hAnsiTheme="minorBidi" w:cstheme="minorBidi"/>
          <w:szCs w:val="20"/>
        </w:rPr>
        <w:t xml:space="preserve"> </w:t>
      </w:r>
      <w:r w:rsidR="00FC4407" w:rsidRPr="00346D04">
        <w:rPr>
          <w:rFonts w:asciiTheme="minorBidi" w:hAnsiTheme="minorBidi" w:cstheme="minorBidi"/>
          <w:szCs w:val="20"/>
        </w:rPr>
        <w:t xml:space="preserve">a </w:t>
      </w:r>
      <w:r w:rsidR="00BE2199" w:rsidRPr="00346D04">
        <w:rPr>
          <w:rFonts w:asciiTheme="minorBidi" w:hAnsiTheme="minorBidi" w:cstheme="minorBidi"/>
          <w:szCs w:val="20"/>
        </w:rPr>
        <w:t>patient</w:t>
      </w:r>
      <w:r w:rsidR="00FC4407" w:rsidRPr="00346D04">
        <w:rPr>
          <w:rFonts w:asciiTheme="minorBidi" w:hAnsiTheme="minorBidi" w:cstheme="minorBidi"/>
          <w:szCs w:val="20"/>
        </w:rPr>
        <w:t>’s</w:t>
      </w:r>
      <w:r w:rsidRPr="00346D04" w:rsidDel="00473B68">
        <w:rPr>
          <w:rFonts w:asciiTheme="minorBidi" w:hAnsiTheme="minorBidi" w:cstheme="minorBidi"/>
          <w:szCs w:val="20"/>
        </w:rPr>
        <w:t xml:space="preserve"> </w:t>
      </w:r>
      <w:r w:rsidRPr="00346D04">
        <w:rPr>
          <w:rFonts w:asciiTheme="minorBidi" w:hAnsiTheme="minorBidi" w:cstheme="minorBidi"/>
          <w:szCs w:val="20"/>
        </w:rPr>
        <w:t>field</w:t>
      </w:r>
      <w:r w:rsidR="00BE2199" w:rsidRPr="00346D04">
        <w:rPr>
          <w:rFonts w:asciiTheme="minorBidi" w:hAnsiTheme="minorBidi" w:cstheme="minorBidi"/>
          <w:szCs w:val="20"/>
        </w:rPr>
        <w:t xml:space="preserve"> of vision by testing their central and peripheral sight capability</w:t>
      </w:r>
      <w:r w:rsidRPr="00346D04">
        <w:rPr>
          <w:rFonts w:asciiTheme="minorBidi" w:hAnsiTheme="minorBidi" w:cstheme="minorBidi"/>
          <w:szCs w:val="20"/>
        </w:rPr>
        <w:t xml:space="preserve">. The Heru system provides speed, flexibility, and precision not available with legacy perimeters. The Heru </w:t>
      </w:r>
      <w:r w:rsidR="00BE2199" w:rsidRPr="00346D04">
        <w:rPr>
          <w:rFonts w:asciiTheme="minorBidi" w:hAnsiTheme="minorBidi" w:cstheme="minorBidi"/>
          <w:b/>
          <w:bCs/>
          <w:szCs w:val="20"/>
        </w:rPr>
        <w:t>re:</w:t>
      </w:r>
      <w:r w:rsidR="00BE2199" w:rsidRPr="00346D04">
        <w:rPr>
          <w:rFonts w:asciiTheme="minorBidi" w:hAnsiTheme="minorBidi" w:cstheme="minorBidi"/>
          <w:szCs w:val="20"/>
        </w:rPr>
        <w:t>Vive</w:t>
      </w:r>
      <w:r w:rsidRPr="00346D04">
        <w:rPr>
          <w:rFonts w:asciiTheme="minorBidi" w:hAnsiTheme="minorBidi" w:cstheme="minorBidi"/>
          <w:szCs w:val="20"/>
        </w:rPr>
        <w:t xml:space="preserve"> is a software solution that works with </w:t>
      </w:r>
      <w:r w:rsidRPr="00346D04" w:rsidDel="00DD3BD7">
        <w:rPr>
          <w:rFonts w:asciiTheme="minorBidi" w:hAnsiTheme="minorBidi" w:cstheme="minorBidi"/>
          <w:szCs w:val="20"/>
        </w:rPr>
        <w:t xml:space="preserve">commercially </w:t>
      </w:r>
      <w:r w:rsidRPr="00346D04" w:rsidDel="00530392">
        <w:rPr>
          <w:rFonts w:asciiTheme="minorBidi" w:hAnsiTheme="minorBidi" w:cstheme="minorBidi"/>
          <w:szCs w:val="20"/>
        </w:rPr>
        <w:t>available</w:t>
      </w:r>
      <w:r w:rsidRPr="00346D04">
        <w:rPr>
          <w:rFonts w:asciiTheme="minorBidi" w:hAnsiTheme="minorBidi" w:cstheme="minorBidi"/>
          <w:szCs w:val="20"/>
        </w:rPr>
        <w:t xml:space="preserve"> Head Mounted Display</w:t>
      </w:r>
      <w:r w:rsidRPr="00346D04" w:rsidDel="00B332D7">
        <w:rPr>
          <w:rFonts w:asciiTheme="minorBidi" w:hAnsiTheme="minorBidi" w:cstheme="minorBidi"/>
          <w:szCs w:val="20"/>
        </w:rPr>
        <w:t xml:space="preserve"> </w:t>
      </w:r>
      <w:r w:rsidRPr="00346D04">
        <w:rPr>
          <w:rFonts w:asciiTheme="minorBidi" w:hAnsiTheme="minorBidi" w:cstheme="minorBidi"/>
          <w:szCs w:val="20"/>
        </w:rPr>
        <w:t>devices</w:t>
      </w:r>
      <w:r w:rsidR="00B332D7" w:rsidRPr="00346D04">
        <w:rPr>
          <w:rFonts w:asciiTheme="minorBidi" w:hAnsiTheme="minorBidi" w:cstheme="minorBidi"/>
          <w:szCs w:val="20"/>
        </w:rPr>
        <w:t xml:space="preserve"> (HMDs)</w:t>
      </w:r>
      <w:r w:rsidRPr="00346D04">
        <w:rPr>
          <w:rFonts w:asciiTheme="minorBidi" w:hAnsiTheme="minorBidi" w:cstheme="minorBidi"/>
          <w:szCs w:val="20"/>
        </w:rPr>
        <w:t>.</w:t>
      </w:r>
    </w:p>
    <w:p w14:paraId="25F7CB6D" w14:textId="0BF84095" w:rsidR="005B0005" w:rsidRPr="00346D04" w:rsidRDefault="002D414A" w:rsidP="0017520A">
      <w:pPr>
        <w:pStyle w:val="Heading1"/>
        <w:jc w:val="both"/>
      </w:pPr>
      <w:bookmarkStart w:id="4" w:name="_Toc55638996"/>
      <w:bookmarkStart w:id="5" w:name="_Toc55640492"/>
      <w:bookmarkStart w:id="6" w:name="_Toc55641085"/>
      <w:bookmarkStart w:id="7" w:name="_Toc55641284"/>
      <w:bookmarkStart w:id="8" w:name="_Toc55641411"/>
      <w:bookmarkStart w:id="9" w:name="_Toc55642252"/>
      <w:bookmarkStart w:id="10" w:name="_Toc55661771"/>
      <w:bookmarkStart w:id="11" w:name="_Toc55665155"/>
      <w:bookmarkStart w:id="12" w:name="_Toc55665213"/>
      <w:bookmarkStart w:id="13" w:name="_Toc55665270"/>
      <w:bookmarkStart w:id="14" w:name="_Toc55665327"/>
      <w:bookmarkStart w:id="15" w:name="_Toc56594151"/>
      <w:bookmarkStart w:id="16" w:name="_Toc82590474"/>
      <w:bookmarkStart w:id="17" w:name="_Toc82691542"/>
      <w:bookmarkEnd w:id="4"/>
      <w:bookmarkEnd w:id="5"/>
      <w:bookmarkEnd w:id="6"/>
      <w:bookmarkEnd w:id="7"/>
      <w:bookmarkEnd w:id="8"/>
      <w:bookmarkEnd w:id="9"/>
      <w:bookmarkEnd w:id="10"/>
      <w:bookmarkEnd w:id="11"/>
      <w:bookmarkEnd w:id="12"/>
      <w:bookmarkEnd w:id="13"/>
      <w:bookmarkEnd w:id="14"/>
      <w:r w:rsidRPr="00346D04">
        <w:t>Device Description</w:t>
      </w:r>
      <w:bookmarkEnd w:id="15"/>
      <w:bookmarkEnd w:id="16"/>
      <w:bookmarkEnd w:id="17"/>
    </w:p>
    <w:p w14:paraId="2B342942" w14:textId="2562033B" w:rsidR="008D07DA" w:rsidRPr="00346D04" w:rsidRDefault="008D07DA" w:rsidP="0017520A">
      <w:pPr>
        <w:pStyle w:val="BodyText"/>
        <w:spacing w:line="276" w:lineRule="auto"/>
        <w:jc w:val="both"/>
        <w:rPr>
          <w:rFonts w:asciiTheme="minorBidi" w:hAnsiTheme="minorBidi" w:cstheme="minorBidi"/>
          <w:szCs w:val="20"/>
        </w:rPr>
      </w:pPr>
      <w:r w:rsidRPr="00346D04">
        <w:rPr>
          <w:rFonts w:asciiTheme="minorBidi" w:hAnsiTheme="minorBidi" w:cstheme="minorBidi"/>
          <w:szCs w:val="20"/>
        </w:rPr>
        <w:t xml:space="preserve">The complete system is </w:t>
      </w:r>
      <w:r w:rsidR="00661EAA" w:rsidRPr="00346D04">
        <w:rPr>
          <w:rFonts w:asciiTheme="minorBidi" w:hAnsiTheme="minorBidi" w:cstheme="minorBidi"/>
          <w:szCs w:val="20"/>
        </w:rPr>
        <w:t xml:space="preserve">comprised of </w:t>
      </w:r>
      <w:r w:rsidRPr="00346D04">
        <w:rPr>
          <w:rFonts w:asciiTheme="minorBidi" w:hAnsiTheme="minorBidi" w:cstheme="minorBidi"/>
          <w:szCs w:val="20"/>
        </w:rPr>
        <w:t>the following items</w:t>
      </w:r>
      <w:r w:rsidR="00B67CFD" w:rsidRPr="00346D04">
        <w:rPr>
          <w:rFonts w:asciiTheme="minorBidi" w:hAnsiTheme="minorBidi" w:cstheme="minorBidi"/>
          <w:szCs w:val="20"/>
        </w:rPr>
        <w:t>:</w:t>
      </w:r>
    </w:p>
    <w:p w14:paraId="4E902500" w14:textId="65FBDC10" w:rsidR="00BE2199" w:rsidRPr="00346D04" w:rsidRDefault="00BE2199" w:rsidP="005312CA">
      <w:pPr>
        <w:pStyle w:val="BodyText"/>
        <w:numPr>
          <w:ilvl w:val="0"/>
          <w:numId w:val="21"/>
        </w:numPr>
        <w:spacing w:line="276" w:lineRule="auto"/>
        <w:jc w:val="both"/>
        <w:rPr>
          <w:rFonts w:asciiTheme="minorBidi" w:hAnsiTheme="minorBidi" w:cstheme="minorBidi"/>
          <w:szCs w:val="20"/>
        </w:rPr>
      </w:pPr>
      <w:r w:rsidRPr="00346D04">
        <w:rPr>
          <w:rFonts w:asciiTheme="minorBidi" w:hAnsiTheme="minorBidi" w:cstheme="minorBidi"/>
          <w:b/>
          <w:bCs/>
          <w:szCs w:val="20"/>
        </w:rPr>
        <w:t>re</w:t>
      </w:r>
      <w:r w:rsidRPr="00346D04">
        <w:rPr>
          <w:rFonts w:asciiTheme="minorBidi" w:hAnsiTheme="minorBidi" w:cstheme="minorBidi"/>
          <w:szCs w:val="20"/>
        </w:rPr>
        <w:t>:Vive Visual Field Application</w:t>
      </w:r>
    </w:p>
    <w:p w14:paraId="540FC7A1" w14:textId="7459299B" w:rsidR="008D07DA" w:rsidRPr="00346D04" w:rsidRDefault="008D07DA" w:rsidP="005312CA">
      <w:pPr>
        <w:pStyle w:val="BodyText"/>
        <w:numPr>
          <w:ilvl w:val="0"/>
          <w:numId w:val="21"/>
        </w:numPr>
        <w:spacing w:line="276" w:lineRule="auto"/>
        <w:jc w:val="both"/>
        <w:rPr>
          <w:rFonts w:asciiTheme="minorBidi" w:hAnsiTheme="minorBidi" w:cstheme="minorBidi"/>
          <w:szCs w:val="20"/>
        </w:rPr>
      </w:pPr>
      <w:r w:rsidRPr="00346D04">
        <w:rPr>
          <w:rFonts w:asciiTheme="minorBidi" w:hAnsiTheme="minorBidi" w:cstheme="minorBidi"/>
          <w:szCs w:val="20"/>
        </w:rPr>
        <w:t xml:space="preserve">Bluetooth patient response </w:t>
      </w:r>
      <w:r w:rsidR="00A43904" w:rsidRPr="00346D04">
        <w:rPr>
          <w:rFonts w:asciiTheme="minorBidi" w:hAnsiTheme="minorBidi" w:cstheme="minorBidi"/>
          <w:szCs w:val="20"/>
        </w:rPr>
        <w:t>controller</w:t>
      </w:r>
    </w:p>
    <w:p w14:paraId="7C6A4181" w14:textId="1B9E1972" w:rsidR="008D07DA" w:rsidRPr="00346D04" w:rsidRDefault="008D07DA" w:rsidP="005312CA">
      <w:pPr>
        <w:pStyle w:val="BodyText"/>
        <w:numPr>
          <w:ilvl w:val="0"/>
          <w:numId w:val="21"/>
        </w:numPr>
        <w:spacing w:line="276" w:lineRule="auto"/>
        <w:jc w:val="both"/>
        <w:rPr>
          <w:rFonts w:asciiTheme="minorBidi" w:hAnsiTheme="minorBidi" w:cstheme="minorBidi"/>
          <w:szCs w:val="20"/>
        </w:rPr>
      </w:pPr>
      <w:r w:rsidRPr="00346D04">
        <w:rPr>
          <w:rFonts w:asciiTheme="minorBidi" w:hAnsiTheme="minorBidi" w:cstheme="minorBidi"/>
          <w:szCs w:val="20"/>
        </w:rPr>
        <w:t xml:space="preserve">Light shield </w:t>
      </w:r>
      <w:r w:rsidR="00BE2199" w:rsidRPr="00346D04">
        <w:rPr>
          <w:rFonts w:asciiTheme="minorBidi" w:hAnsiTheme="minorBidi" w:cstheme="minorBidi"/>
          <w:szCs w:val="20"/>
        </w:rPr>
        <w:t>and lens holder</w:t>
      </w:r>
    </w:p>
    <w:p w14:paraId="4B2669C2" w14:textId="60D6B878" w:rsidR="00F37CDE" w:rsidRPr="00346D04" w:rsidRDefault="008D07DA" w:rsidP="0017520A">
      <w:pPr>
        <w:pStyle w:val="BodyText"/>
        <w:spacing w:line="276" w:lineRule="auto"/>
        <w:jc w:val="both"/>
        <w:rPr>
          <w:rFonts w:asciiTheme="minorBidi" w:hAnsiTheme="minorBidi" w:cstheme="minorBidi"/>
          <w:szCs w:val="20"/>
        </w:rPr>
      </w:pPr>
      <w:r w:rsidRPr="00346D04">
        <w:rPr>
          <w:rFonts w:asciiTheme="minorBidi" w:hAnsiTheme="minorBidi" w:cstheme="minorBidi"/>
          <w:szCs w:val="20"/>
        </w:rPr>
        <w:t xml:space="preserve">You will need to access </w:t>
      </w:r>
      <w:r w:rsidR="000F0878" w:rsidRPr="00346D04">
        <w:rPr>
          <w:rFonts w:asciiTheme="minorBidi" w:hAnsiTheme="minorBidi" w:cstheme="minorBidi"/>
          <w:szCs w:val="20"/>
        </w:rPr>
        <w:t>the Heru</w:t>
      </w:r>
      <w:r w:rsidRPr="00346D04">
        <w:rPr>
          <w:rFonts w:asciiTheme="minorBidi" w:hAnsiTheme="minorBidi" w:cstheme="minorBidi"/>
          <w:szCs w:val="20"/>
        </w:rPr>
        <w:t xml:space="preserve"> </w:t>
      </w:r>
      <w:r w:rsidR="000F0878" w:rsidRPr="00346D04">
        <w:rPr>
          <w:rFonts w:asciiTheme="minorBidi" w:hAnsiTheme="minorBidi" w:cstheme="minorBidi"/>
          <w:szCs w:val="20"/>
        </w:rPr>
        <w:t>P</w:t>
      </w:r>
      <w:r w:rsidRPr="00346D04">
        <w:rPr>
          <w:rFonts w:asciiTheme="minorBidi" w:hAnsiTheme="minorBidi" w:cstheme="minorBidi"/>
          <w:szCs w:val="20"/>
        </w:rPr>
        <w:t>ortal via a web browser in order to start</w:t>
      </w:r>
      <w:r w:rsidR="00A43904" w:rsidRPr="00346D04">
        <w:rPr>
          <w:rFonts w:asciiTheme="minorBidi" w:hAnsiTheme="minorBidi" w:cstheme="minorBidi"/>
          <w:szCs w:val="20"/>
        </w:rPr>
        <w:t xml:space="preserve">, </w:t>
      </w:r>
      <w:r w:rsidRPr="00346D04">
        <w:rPr>
          <w:rFonts w:asciiTheme="minorBidi" w:hAnsiTheme="minorBidi" w:cstheme="minorBidi"/>
          <w:szCs w:val="20"/>
        </w:rPr>
        <w:t>store</w:t>
      </w:r>
      <w:r w:rsidR="00A43904" w:rsidRPr="00346D04">
        <w:rPr>
          <w:rFonts w:asciiTheme="minorBidi" w:hAnsiTheme="minorBidi" w:cstheme="minorBidi"/>
          <w:szCs w:val="20"/>
        </w:rPr>
        <w:t>,</w:t>
      </w:r>
      <w:r w:rsidRPr="00346D04">
        <w:rPr>
          <w:rFonts w:asciiTheme="minorBidi" w:hAnsiTheme="minorBidi" w:cstheme="minorBidi"/>
          <w:szCs w:val="20"/>
        </w:rPr>
        <w:t xml:space="preserve"> and review patient</w:t>
      </w:r>
      <w:r w:rsidR="00B41958" w:rsidRPr="00346D04">
        <w:rPr>
          <w:rFonts w:asciiTheme="minorBidi" w:hAnsiTheme="minorBidi" w:cstheme="minorBidi"/>
          <w:szCs w:val="20"/>
        </w:rPr>
        <w:t>’s</w:t>
      </w:r>
      <w:r w:rsidRPr="00346D04">
        <w:rPr>
          <w:rFonts w:asciiTheme="minorBidi" w:hAnsiTheme="minorBidi" w:cstheme="minorBidi"/>
          <w:szCs w:val="20"/>
        </w:rPr>
        <w:t xml:space="preserve"> clinical test results.</w:t>
      </w:r>
      <w:r w:rsidR="00666608" w:rsidRPr="00346D04">
        <w:rPr>
          <w:rFonts w:asciiTheme="minorBidi" w:hAnsiTheme="minorBidi" w:cstheme="minorBidi"/>
          <w:szCs w:val="20"/>
        </w:rPr>
        <w:t xml:space="preserve">  </w:t>
      </w:r>
      <w:r w:rsidR="00B41958" w:rsidRPr="00346D04">
        <w:rPr>
          <w:rFonts w:asciiTheme="minorBidi" w:hAnsiTheme="minorBidi" w:cstheme="minorBidi"/>
          <w:szCs w:val="20"/>
        </w:rPr>
        <w:t>Stable i</w:t>
      </w:r>
      <w:r w:rsidR="00666608" w:rsidRPr="00346D04">
        <w:rPr>
          <w:rFonts w:asciiTheme="minorBidi" w:hAnsiTheme="minorBidi" w:cstheme="minorBidi"/>
          <w:szCs w:val="20"/>
        </w:rPr>
        <w:t xml:space="preserve">nternet </w:t>
      </w:r>
      <w:r w:rsidR="00B41958" w:rsidRPr="00346D04">
        <w:rPr>
          <w:rFonts w:asciiTheme="minorBidi" w:hAnsiTheme="minorBidi" w:cstheme="minorBidi"/>
          <w:szCs w:val="20"/>
        </w:rPr>
        <w:t xml:space="preserve">connection </w:t>
      </w:r>
      <w:r w:rsidR="00666608" w:rsidRPr="00346D04">
        <w:rPr>
          <w:rFonts w:asciiTheme="minorBidi" w:hAnsiTheme="minorBidi" w:cstheme="minorBidi"/>
          <w:szCs w:val="20"/>
        </w:rPr>
        <w:t>is required</w:t>
      </w:r>
      <w:r w:rsidR="00B41958" w:rsidRPr="00346D04">
        <w:rPr>
          <w:rFonts w:asciiTheme="minorBidi" w:hAnsiTheme="minorBidi" w:cstheme="minorBidi"/>
          <w:szCs w:val="20"/>
        </w:rPr>
        <w:t>.</w:t>
      </w:r>
    </w:p>
    <w:p w14:paraId="1BB40AF3" w14:textId="2A254E86" w:rsidR="00F37CDE" w:rsidRPr="00346D04" w:rsidRDefault="46C7568A" w:rsidP="0017520A">
      <w:pPr>
        <w:pStyle w:val="BodyText"/>
        <w:spacing w:line="276" w:lineRule="auto"/>
        <w:jc w:val="both"/>
        <w:rPr>
          <w:rFonts w:asciiTheme="minorBidi" w:hAnsiTheme="minorBidi" w:cstheme="minorBidi"/>
          <w:szCs w:val="20"/>
        </w:rPr>
      </w:pPr>
      <w:r w:rsidRPr="00346D04">
        <w:rPr>
          <w:rFonts w:asciiTheme="minorBidi" w:hAnsiTheme="minorBidi" w:cstheme="minorBidi"/>
          <w:szCs w:val="20"/>
        </w:rPr>
        <w:t xml:space="preserve">The </w:t>
      </w:r>
      <w:r w:rsidR="00404F95" w:rsidRPr="00346D04">
        <w:rPr>
          <w:rFonts w:asciiTheme="minorBidi" w:hAnsiTheme="minorBidi" w:cstheme="minorBidi"/>
          <w:szCs w:val="20"/>
        </w:rPr>
        <w:t xml:space="preserve">Heru </w:t>
      </w:r>
      <w:r w:rsidR="000F0878" w:rsidRPr="00346D04">
        <w:rPr>
          <w:rFonts w:asciiTheme="minorBidi" w:hAnsiTheme="minorBidi" w:cstheme="minorBidi"/>
          <w:b/>
          <w:bCs/>
          <w:szCs w:val="20"/>
        </w:rPr>
        <w:t>re</w:t>
      </w:r>
      <w:r w:rsidR="00A43904" w:rsidRPr="00346D04">
        <w:rPr>
          <w:rFonts w:asciiTheme="minorBidi" w:hAnsiTheme="minorBidi" w:cstheme="minorBidi"/>
          <w:b/>
          <w:bCs/>
          <w:szCs w:val="20"/>
        </w:rPr>
        <w:t>:</w:t>
      </w:r>
      <w:r w:rsidR="000F0878" w:rsidRPr="00346D04">
        <w:rPr>
          <w:rFonts w:asciiTheme="minorBidi" w:hAnsiTheme="minorBidi" w:cstheme="minorBidi"/>
          <w:szCs w:val="20"/>
        </w:rPr>
        <w:t>Vi</w:t>
      </w:r>
      <w:r w:rsidR="00B41958" w:rsidRPr="00346D04">
        <w:rPr>
          <w:rFonts w:asciiTheme="minorBidi" w:hAnsiTheme="minorBidi" w:cstheme="minorBidi"/>
          <w:szCs w:val="20"/>
        </w:rPr>
        <w:t>v</w:t>
      </w:r>
      <w:r w:rsidR="000F0878" w:rsidRPr="00346D04">
        <w:rPr>
          <w:rFonts w:asciiTheme="minorBidi" w:hAnsiTheme="minorBidi" w:cstheme="minorBidi"/>
          <w:szCs w:val="20"/>
        </w:rPr>
        <w:t>e</w:t>
      </w:r>
      <w:r w:rsidRPr="00346D04" w:rsidDel="00B41958">
        <w:rPr>
          <w:rFonts w:asciiTheme="minorBidi" w:hAnsiTheme="minorBidi" w:cstheme="minorBidi"/>
          <w:szCs w:val="20"/>
        </w:rPr>
        <w:t xml:space="preserve"> </w:t>
      </w:r>
      <w:r w:rsidRPr="00346D04">
        <w:rPr>
          <w:rFonts w:asciiTheme="minorBidi" w:hAnsiTheme="minorBidi" w:cstheme="minorBidi"/>
          <w:szCs w:val="20"/>
        </w:rPr>
        <w:t xml:space="preserve">application </w:t>
      </w:r>
      <w:r w:rsidR="00F13029" w:rsidRPr="00346D04">
        <w:rPr>
          <w:rFonts w:asciiTheme="minorBidi" w:hAnsiTheme="minorBidi" w:cstheme="minorBidi"/>
          <w:szCs w:val="20"/>
        </w:rPr>
        <w:t>performs</w:t>
      </w:r>
      <w:r w:rsidRPr="00346D04">
        <w:rPr>
          <w:rFonts w:asciiTheme="minorBidi" w:hAnsiTheme="minorBidi" w:cstheme="minorBidi"/>
          <w:szCs w:val="20"/>
        </w:rPr>
        <w:t xml:space="preserve"> static </w:t>
      </w:r>
      <w:r w:rsidR="00B41958" w:rsidRPr="00346D04">
        <w:rPr>
          <w:rFonts w:asciiTheme="minorBidi" w:hAnsiTheme="minorBidi" w:cstheme="minorBidi"/>
          <w:szCs w:val="20"/>
        </w:rPr>
        <w:t xml:space="preserve">visual field </w:t>
      </w:r>
      <w:r w:rsidRPr="00346D04">
        <w:rPr>
          <w:rFonts w:asciiTheme="minorBidi" w:hAnsiTheme="minorBidi" w:cstheme="minorBidi"/>
          <w:szCs w:val="20"/>
        </w:rPr>
        <w:t>testing to identify and quantify central vision defects.</w:t>
      </w:r>
      <w:r w:rsidR="00A43904" w:rsidRPr="00346D04">
        <w:rPr>
          <w:rFonts w:asciiTheme="minorBidi" w:hAnsiTheme="minorBidi" w:cstheme="minorBidi"/>
          <w:szCs w:val="20"/>
        </w:rPr>
        <w:t xml:space="preserve"> </w:t>
      </w:r>
      <w:r w:rsidR="00174888" w:rsidRPr="00346D04">
        <w:rPr>
          <w:rFonts w:asciiTheme="minorBidi" w:hAnsiTheme="minorBidi" w:cstheme="minorBidi"/>
          <w:szCs w:val="20"/>
        </w:rPr>
        <w:t xml:space="preserve">Stimuli are </w:t>
      </w:r>
      <w:r w:rsidRPr="00346D04">
        <w:rPr>
          <w:rFonts w:asciiTheme="minorBidi" w:hAnsiTheme="minorBidi" w:cstheme="minorBidi"/>
          <w:szCs w:val="20"/>
        </w:rPr>
        <w:t xml:space="preserve">presented over the </w:t>
      </w:r>
      <w:r w:rsidR="00A43904" w:rsidRPr="00346D04">
        <w:rPr>
          <w:rFonts w:asciiTheme="minorBidi" w:hAnsiTheme="minorBidi" w:cstheme="minorBidi"/>
          <w:szCs w:val="20"/>
        </w:rPr>
        <w:t>patient’s field of view</w:t>
      </w:r>
      <w:r w:rsidRPr="00346D04">
        <w:rPr>
          <w:rFonts w:asciiTheme="minorBidi" w:hAnsiTheme="minorBidi" w:cstheme="minorBidi"/>
          <w:szCs w:val="20"/>
        </w:rPr>
        <w:t xml:space="preserve">, and according to the response of the </w:t>
      </w:r>
      <w:r w:rsidR="00810F4B" w:rsidRPr="00346D04">
        <w:rPr>
          <w:rFonts w:asciiTheme="minorBidi" w:hAnsiTheme="minorBidi" w:cstheme="minorBidi"/>
          <w:szCs w:val="20"/>
        </w:rPr>
        <w:t>patient</w:t>
      </w:r>
      <w:r w:rsidRPr="00346D04">
        <w:rPr>
          <w:rFonts w:asciiTheme="minorBidi" w:hAnsiTheme="minorBidi" w:cstheme="minorBidi"/>
          <w:szCs w:val="20"/>
        </w:rPr>
        <w:t xml:space="preserve">, a map of the visual field is created to indicate the presence and locations of </w:t>
      </w:r>
      <w:r w:rsidR="00B41958" w:rsidRPr="00346D04">
        <w:rPr>
          <w:rFonts w:asciiTheme="minorBidi" w:hAnsiTheme="minorBidi" w:cstheme="minorBidi"/>
          <w:szCs w:val="20"/>
        </w:rPr>
        <w:t>field defects.</w:t>
      </w:r>
      <w:r w:rsidRPr="00346D04">
        <w:rPr>
          <w:rFonts w:asciiTheme="minorBidi" w:hAnsiTheme="minorBidi" w:cstheme="minorBidi"/>
          <w:szCs w:val="20"/>
        </w:rPr>
        <w:t xml:space="preserve">  One stimulus will be displayed at a time.  </w:t>
      </w:r>
      <w:r w:rsidR="00404F95" w:rsidRPr="00346D04">
        <w:rPr>
          <w:rFonts w:asciiTheme="minorBidi" w:hAnsiTheme="minorBidi" w:cstheme="minorBidi"/>
          <w:szCs w:val="20"/>
        </w:rPr>
        <w:t>E</w:t>
      </w:r>
      <w:r w:rsidRPr="00346D04">
        <w:rPr>
          <w:rFonts w:asciiTheme="minorBidi" w:hAnsiTheme="minorBidi" w:cstheme="minorBidi"/>
          <w:szCs w:val="20"/>
        </w:rPr>
        <w:t xml:space="preserve">ye tracking is employed to </w:t>
      </w:r>
      <w:r w:rsidR="00B14F6C" w:rsidRPr="00346D04">
        <w:rPr>
          <w:rFonts w:asciiTheme="minorBidi" w:hAnsiTheme="minorBidi" w:cstheme="minorBidi"/>
          <w:szCs w:val="20"/>
        </w:rPr>
        <w:t>ensure that</w:t>
      </w:r>
      <w:r w:rsidRPr="00346D04">
        <w:rPr>
          <w:rFonts w:asciiTheme="minorBidi" w:hAnsiTheme="minorBidi" w:cstheme="minorBidi"/>
          <w:szCs w:val="20"/>
        </w:rPr>
        <w:t xml:space="preserve"> the </w:t>
      </w:r>
      <w:r w:rsidR="00B41958" w:rsidRPr="00346D04">
        <w:rPr>
          <w:rFonts w:asciiTheme="minorBidi" w:hAnsiTheme="minorBidi" w:cstheme="minorBidi"/>
          <w:szCs w:val="20"/>
        </w:rPr>
        <w:t xml:space="preserve">patient </w:t>
      </w:r>
      <w:r w:rsidR="00404F95" w:rsidRPr="00346D04">
        <w:rPr>
          <w:rFonts w:asciiTheme="minorBidi" w:hAnsiTheme="minorBidi" w:cstheme="minorBidi"/>
          <w:szCs w:val="20"/>
        </w:rPr>
        <w:t xml:space="preserve">is </w:t>
      </w:r>
      <w:r w:rsidR="00B41958" w:rsidRPr="00346D04">
        <w:rPr>
          <w:rFonts w:asciiTheme="minorBidi" w:hAnsiTheme="minorBidi" w:cstheme="minorBidi"/>
          <w:szCs w:val="20"/>
        </w:rPr>
        <w:t xml:space="preserve">gazing </w:t>
      </w:r>
      <w:r w:rsidR="00404F95" w:rsidRPr="00346D04">
        <w:rPr>
          <w:rFonts w:asciiTheme="minorBidi" w:hAnsiTheme="minorBidi" w:cstheme="minorBidi"/>
          <w:szCs w:val="20"/>
        </w:rPr>
        <w:t>at the fixation target</w:t>
      </w:r>
      <w:r w:rsidR="00B14F6C" w:rsidRPr="00346D04">
        <w:rPr>
          <w:rFonts w:asciiTheme="minorBidi" w:hAnsiTheme="minorBidi" w:cstheme="minorBidi"/>
          <w:szCs w:val="20"/>
        </w:rPr>
        <w:t>.</w:t>
      </w:r>
    </w:p>
    <w:p w14:paraId="2BBDDDAE" w14:textId="668FF1A1" w:rsidR="0066354C" w:rsidRPr="00346D04" w:rsidRDefault="46C7568A" w:rsidP="0017520A">
      <w:pPr>
        <w:pStyle w:val="BodyText"/>
        <w:spacing w:line="276" w:lineRule="auto"/>
        <w:jc w:val="both"/>
        <w:rPr>
          <w:rFonts w:asciiTheme="minorBidi" w:hAnsiTheme="minorBidi" w:cstheme="minorBidi"/>
          <w:szCs w:val="20"/>
        </w:rPr>
      </w:pPr>
      <w:r w:rsidRPr="00346D04">
        <w:rPr>
          <w:rFonts w:asciiTheme="minorBidi" w:hAnsiTheme="minorBidi" w:cstheme="minorBidi"/>
          <w:szCs w:val="20"/>
        </w:rPr>
        <w:t xml:space="preserve">The </w:t>
      </w:r>
      <w:r w:rsidR="00112AB9" w:rsidRPr="00346D04">
        <w:rPr>
          <w:rFonts w:asciiTheme="minorBidi" w:hAnsiTheme="minorBidi" w:cstheme="minorBidi"/>
          <w:szCs w:val="20"/>
        </w:rPr>
        <w:t xml:space="preserve">Heru </w:t>
      </w:r>
      <w:r w:rsidR="000F0878" w:rsidRPr="00346D04">
        <w:rPr>
          <w:rFonts w:asciiTheme="minorBidi" w:hAnsiTheme="minorBidi" w:cstheme="minorBidi"/>
          <w:b/>
          <w:bCs/>
          <w:szCs w:val="20"/>
        </w:rPr>
        <w:t>re:</w:t>
      </w:r>
      <w:r w:rsidR="000F0878" w:rsidRPr="00346D04">
        <w:rPr>
          <w:rFonts w:asciiTheme="minorBidi" w:hAnsiTheme="minorBidi" w:cstheme="minorBidi"/>
          <w:szCs w:val="20"/>
        </w:rPr>
        <w:t>Vive</w:t>
      </w:r>
      <w:r w:rsidRPr="00346D04">
        <w:rPr>
          <w:rFonts w:asciiTheme="minorBidi" w:hAnsiTheme="minorBidi" w:cstheme="minorBidi"/>
          <w:szCs w:val="20"/>
        </w:rPr>
        <w:t xml:space="preserve"> </w:t>
      </w:r>
      <w:r w:rsidR="00B41958" w:rsidRPr="00346D04">
        <w:rPr>
          <w:rFonts w:asciiTheme="minorBidi" w:hAnsiTheme="minorBidi" w:cstheme="minorBidi"/>
          <w:szCs w:val="20"/>
        </w:rPr>
        <w:t>application</w:t>
      </w:r>
      <w:r w:rsidRPr="00346D04">
        <w:rPr>
          <w:rFonts w:asciiTheme="minorBidi" w:hAnsiTheme="minorBidi" w:cstheme="minorBidi"/>
          <w:szCs w:val="20"/>
        </w:rPr>
        <w:t xml:space="preserve"> works with no pupil dilation (non-mydriatic</w:t>
      </w:r>
      <w:r w:rsidR="00554C9B" w:rsidRPr="00346D04">
        <w:rPr>
          <w:rFonts w:asciiTheme="minorBidi" w:hAnsiTheme="minorBidi" w:cstheme="minorBidi"/>
          <w:szCs w:val="20"/>
        </w:rPr>
        <w:t>)</w:t>
      </w:r>
      <w:r w:rsidR="00D4061E" w:rsidRPr="00346D04">
        <w:rPr>
          <w:rFonts w:asciiTheme="minorBidi" w:hAnsiTheme="minorBidi" w:cstheme="minorBidi"/>
          <w:szCs w:val="20"/>
        </w:rPr>
        <w:t>.</w:t>
      </w:r>
    </w:p>
    <w:tbl>
      <w:tblPr>
        <w:tblStyle w:val="TableGrid"/>
        <w:tblW w:w="0" w:type="auto"/>
        <w:tblLook w:val="04A0" w:firstRow="1" w:lastRow="0" w:firstColumn="1" w:lastColumn="0" w:noHBand="0" w:noVBand="1"/>
      </w:tblPr>
      <w:tblGrid>
        <w:gridCol w:w="1075"/>
        <w:gridCol w:w="8275"/>
      </w:tblGrid>
      <w:tr w:rsidR="00346D04" w:rsidRPr="00346D04" w14:paraId="0070FB39" w14:textId="77777777" w:rsidTr="00DC0A59">
        <w:tc>
          <w:tcPr>
            <w:tcW w:w="1075" w:type="dxa"/>
          </w:tcPr>
          <w:p w14:paraId="270B2D1F" w14:textId="6B15B07E" w:rsidR="00DC0A59" w:rsidRPr="00346D04" w:rsidRDefault="00125A92" w:rsidP="0017520A">
            <w:pPr>
              <w:autoSpaceDE w:val="0"/>
              <w:autoSpaceDN w:val="0"/>
              <w:adjustRightInd w:val="0"/>
              <w:jc w:val="both"/>
              <w:rPr>
                <w:rFonts w:asciiTheme="minorBidi" w:hAnsiTheme="minorBidi" w:cstheme="minorBidi"/>
              </w:rPr>
            </w:pPr>
            <w:r w:rsidRPr="00346D04">
              <w:rPr>
                <w:rFonts w:asciiTheme="minorBidi" w:hAnsiTheme="minorBidi" w:cstheme="minorBidi"/>
                <w:noProof/>
                <w:lang w:eastAsia="ja-JP"/>
              </w:rPr>
              <w:drawing>
                <wp:inline distT="0" distB="0" distL="0" distR="0" wp14:anchorId="3A20CA1C" wp14:editId="16F66339">
                  <wp:extent cx="409575" cy="279486"/>
                  <wp:effectExtent l="0" t="0" r="0" b="6350"/>
                  <wp:docPr id="755478531" name="Picture 18" descr="ConsultIFU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sultIFU [Converted]"/>
                          <pic:cNvPicPr>
                            <a:picLocks noChangeAspect="1" noChangeArrowheads="1"/>
                          </pic:cNvPicPr>
                        </pic:nvPicPr>
                        <pic:blipFill>
                          <a:blip r:embed="rId12" cstate="print"/>
                          <a:srcRect/>
                          <a:stretch>
                            <a:fillRect/>
                          </a:stretch>
                        </pic:blipFill>
                        <pic:spPr bwMode="auto">
                          <a:xfrm>
                            <a:off x="0" y="0"/>
                            <a:ext cx="414005" cy="282509"/>
                          </a:xfrm>
                          <a:prstGeom prst="rect">
                            <a:avLst/>
                          </a:prstGeom>
                          <a:noFill/>
                          <a:ln w="9525">
                            <a:noFill/>
                            <a:miter lim="800000"/>
                            <a:headEnd/>
                            <a:tailEnd/>
                          </a:ln>
                        </pic:spPr>
                      </pic:pic>
                    </a:graphicData>
                  </a:graphic>
                </wp:inline>
              </w:drawing>
            </w:r>
          </w:p>
        </w:tc>
        <w:tc>
          <w:tcPr>
            <w:tcW w:w="8275" w:type="dxa"/>
          </w:tcPr>
          <w:p w14:paraId="72CEBE8C" w14:textId="0682A2B8" w:rsidR="00DC0A59" w:rsidRPr="00346D04" w:rsidRDefault="00DC0A59" w:rsidP="0017520A">
            <w:pPr>
              <w:pStyle w:val="BodyText"/>
              <w:spacing w:line="276" w:lineRule="auto"/>
              <w:jc w:val="both"/>
              <w:rPr>
                <w:rFonts w:asciiTheme="minorBidi" w:hAnsiTheme="minorBidi" w:cstheme="minorBidi"/>
              </w:rPr>
            </w:pPr>
            <w:r w:rsidRPr="00346D04">
              <w:rPr>
                <w:rFonts w:asciiTheme="minorBidi" w:hAnsiTheme="minorBidi" w:cstheme="minorBidi"/>
              </w:rPr>
              <w:t>Please read this instruction manual thoroughly before using</w:t>
            </w:r>
            <w:r w:rsidR="0066354C" w:rsidRPr="00346D04">
              <w:rPr>
                <w:rFonts w:asciiTheme="minorBidi" w:hAnsiTheme="minorBidi" w:cstheme="minorBidi"/>
              </w:rPr>
              <w:t xml:space="preserve"> </w:t>
            </w:r>
            <w:r w:rsidR="00404F95" w:rsidRPr="00346D04">
              <w:rPr>
                <w:rFonts w:asciiTheme="minorBidi" w:hAnsiTheme="minorBidi" w:cstheme="minorBidi"/>
              </w:rPr>
              <w:t>Heru</w:t>
            </w:r>
            <w:r w:rsidR="0066354C" w:rsidRPr="00346D04">
              <w:rPr>
                <w:rFonts w:asciiTheme="minorBidi" w:hAnsiTheme="minorBidi" w:cstheme="minorBidi"/>
              </w:rPr>
              <w:t xml:space="preserve"> </w:t>
            </w:r>
            <w:r w:rsidR="000F0878" w:rsidRPr="00346D04">
              <w:rPr>
                <w:rFonts w:asciiTheme="minorBidi" w:hAnsiTheme="minorBidi" w:cstheme="minorBidi"/>
                <w:b/>
                <w:bCs/>
              </w:rPr>
              <w:t>re:</w:t>
            </w:r>
            <w:r w:rsidR="000F0878" w:rsidRPr="00346D04">
              <w:rPr>
                <w:rFonts w:asciiTheme="minorBidi" w:hAnsiTheme="minorBidi" w:cstheme="minorBidi"/>
              </w:rPr>
              <w:t>Vive</w:t>
            </w:r>
            <w:r w:rsidRPr="00346D04">
              <w:rPr>
                <w:rFonts w:asciiTheme="minorBidi" w:hAnsiTheme="minorBidi" w:cstheme="minorBidi"/>
              </w:rPr>
              <w:t>. Please keep these instructions for future reference.</w:t>
            </w:r>
          </w:p>
        </w:tc>
      </w:tr>
    </w:tbl>
    <w:p w14:paraId="39E0E208" w14:textId="7FB131FF" w:rsidR="00DC0A59" w:rsidRPr="00346D04" w:rsidRDefault="002D414A" w:rsidP="0017520A">
      <w:pPr>
        <w:pStyle w:val="Heading1"/>
        <w:jc w:val="both"/>
      </w:pPr>
      <w:bookmarkStart w:id="18" w:name="_Toc55642254"/>
      <w:bookmarkStart w:id="19" w:name="_Toc55661773"/>
      <w:bookmarkStart w:id="20" w:name="_Toc55665157"/>
      <w:bookmarkStart w:id="21" w:name="_Toc55665215"/>
      <w:bookmarkStart w:id="22" w:name="_Toc55665272"/>
      <w:bookmarkStart w:id="23" w:name="_Toc55665329"/>
      <w:bookmarkStart w:id="24" w:name="_Toc56579782"/>
      <w:bookmarkStart w:id="25" w:name="_Toc56594152"/>
      <w:bookmarkStart w:id="26" w:name="_Toc82590475"/>
      <w:bookmarkStart w:id="27" w:name="_Toc82691543"/>
      <w:bookmarkEnd w:id="18"/>
      <w:bookmarkEnd w:id="19"/>
      <w:bookmarkEnd w:id="20"/>
      <w:bookmarkEnd w:id="21"/>
      <w:bookmarkEnd w:id="22"/>
      <w:bookmarkEnd w:id="23"/>
      <w:bookmarkEnd w:id="24"/>
      <w:r w:rsidRPr="00346D04">
        <w:t>Intended Use</w:t>
      </w:r>
      <w:bookmarkEnd w:id="25"/>
      <w:bookmarkEnd w:id="26"/>
      <w:bookmarkEnd w:id="27"/>
    </w:p>
    <w:p w14:paraId="14246752" w14:textId="4405B6F8" w:rsidR="008708A5" w:rsidRPr="00962719" w:rsidRDefault="00FC4A09" w:rsidP="0017520A">
      <w:pPr>
        <w:pStyle w:val="BodyText"/>
        <w:spacing w:line="276" w:lineRule="auto"/>
        <w:jc w:val="both"/>
        <w:rPr>
          <w:rFonts w:asciiTheme="minorBidi" w:hAnsiTheme="minorBidi" w:cstheme="minorBidi"/>
          <w:szCs w:val="20"/>
        </w:rPr>
      </w:pPr>
      <w:r w:rsidRPr="00346D04">
        <w:rPr>
          <w:rFonts w:asciiTheme="minorBidi" w:hAnsiTheme="minorBidi" w:cstheme="minorBidi"/>
          <w:szCs w:val="20"/>
        </w:rPr>
        <w:t xml:space="preserve">The Heru </w:t>
      </w:r>
      <w:r w:rsidR="000F0878" w:rsidRPr="00346D04">
        <w:rPr>
          <w:rFonts w:asciiTheme="minorBidi" w:hAnsiTheme="minorBidi" w:cstheme="minorBidi"/>
          <w:b/>
          <w:bCs/>
          <w:szCs w:val="20"/>
        </w:rPr>
        <w:t>re</w:t>
      </w:r>
      <w:r w:rsidR="000F0878" w:rsidRPr="00346D04">
        <w:rPr>
          <w:rFonts w:asciiTheme="minorBidi" w:hAnsiTheme="minorBidi" w:cstheme="minorBidi"/>
          <w:szCs w:val="20"/>
        </w:rPr>
        <w:t xml:space="preserve">:Vive </w:t>
      </w:r>
      <w:r w:rsidRPr="00346D04">
        <w:rPr>
          <w:rFonts w:asciiTheme="minorBidi" w:hAnsiTheme="minorBidi" w:cstheme="minorBidi"/>
          <w:szCs w:val="20"/>
        </w:rPr>
        <w:t xml:space="preserve">is </w:t>
      </w:r>
      <w:proofErr w:type="gramStart"/>
      <w:r w:rsidRPr="00346D04">
        <w:rPr>
          <w:rFonts w:asciiTheme="minorBidi" w:hAnsiTheme="minorBidi" w:cstheme="minorBidi"/>
          <w:szCs w:val="20"/>
        </w:rPr>
        <w:t>an</w:t>
      </w:r>
      <w:proofErr w:type="gramEnd"/>
      <w:r w:rsidRPr="00346D04">
        <w:rPr>
          <w:rFonts w:asciiTheme="minorBidi" w:hAnsiTheme="minorBidi" w:cstheme="minorBidi"/>
          <w:szCs w:val="20"/>
        </w:rPr>
        <w:t xml:space="preserve"> perimeter intended to measure the </w:t>
      </w:r>
      <w:r w:rsidR="00A43904" w:rsidRPr="00346D04">
        <w:rPr>
          <w:rFonts w:asciiTheme="minorBidi" w:hAnsiTheme="minorBidi" w:cstheme="minorBidi"/>
          <w:szCs w:val="20"/>
        </w:rPr>
        <w:t>field of view</w:t>
      </w:r>
      <w:r w:rsidRPr="00346D04">
        <w:rPr>
          <w:rFonts w:asciiTheme="minorBidi" w:hAnsiTheme="minorBidi" w:cstheme="minorBidi"/>
          <w:szCs w:val="20"/>
        </w:rPr>
        <w:t xml:space="preserve"> of the eye for the purpose of mapping the visual field </w:t>
      </w:r>
      <w:r w:rsidRPr="00962719">
        <w:rPr>
          <w:rFonts w:asciiTheme="minorBidi" w:hAnsiTheme="minorBidi" w:cstheme="minorBidi"/>
          <w:szCs w:val="20"/>
        </w:rPr>
        <w:t>utilizing commercially available head mounted display</w:t>
      </w:r>
      <w:r w:rsidR="00A45F79">
        <w:rPr>
          <w:rFonts w:asciiTheme="minorBidi" w:hAnsiTheme="minorBidi" w:cstheme="minorBidi"/>
          <w:szCs w:val="20"/>
        </w:rPr>
        <w:t xml:space="preserve"> devices</w:t>
      </w:r>
      <w:r w:rsidRPr="00962719">
        <w:rPr>
          <w:rFonts w:asciiTheme="minorBidi" w:hAnsiTheme="minorBidi" w:cstheme="minorBidi"/>
          <w:szCs w:val="20"/>
        </w:rPr>
        <w:t xml:space="preserve"> (“HMD</w:t>
      </w:r>
      <w:r w:rsidR="00EC502E">
        <w:rPr>
          <w:rFonts w:asciiTheme="minorBidi" w:hAnsiTheme="minorBidi" w:cstheme="minorBidi"/>
          <w:szCs w:val="20"/>
        </w:rPr>
        <w:t>s</w:t>
      </w:r>
      <w:r w:rsidRPr="00962719">
        <w:rPr>
          <w:rFonts w:asciiTheme="minorBidi" w:hAnsiTheme="minorBidi" w:cstheme="minorBidi"/>
          <w:szCs w:val="20"/>
        </w:rPr>
        <w:t>”).</w:t>
      </w:r>
    </w:p>
    <w:p w14:paraId="7D2AB4B5" w14:textId="5B374E1E" w:rsidR="008708A5" w:rsidRPr="00962719" w:rsidRDefault="00404F95" w:rsidP="0017520A">
      <w:pPr>
        <w:pStyle w:val="BodyText"/>
        <w:spacing w:line="276" w:lineRule="auto"/>
        <w:jc w:val="both"/>
        <w:rPr>
          <w:rFonts w:asciiTheme="minorBidi" w:hAnsiTheme="minorBidi" w:cstheme="minorBidi"/>
          <w:szCs w:val="20"/>
        </w:rPr>
      </w:pPr>
      <w:r w:rsidRPr="00962719">
        <w:rPr>
          <w:rFonts w:asciiTheme="minorBidi" w:hAnsiTheme="minorBidi" w:cstheme="minorBidi"/>
          <w:szCs w:val="20"/>
        </w:rPr>
        <w:t xml:space="preserve">Heru </w:t>
      </w:r>
      <w:r w:rsidR="000F0878" w:rsidRPr="00265218">
        <w:rPr>
          <w:rFonts w:asciiTheme="minorBidi" w:hAnsiTheme="minorBidi" w:cstheme="minorBidi"/>
          <w:b/>
          <w:bCs/>
          <w:szCs w:val="20"/>
        </w:rPr>
        <w:t>re</w:t>
      </w:r>
      <w:r w:rsidR="000F0878">
        <w:rPr>
          <w:rFonts w:asciiTheme="minorBidi" w:hAnsiTheme="minorBidi" w:cstheme="minorBidi"/>
          <w:szCs w:val="20"/>
        </w:rPr>
        <w:t xml:space="preserve">:Vive </w:t>
      </w:r>
      <w:r w:rsidR="13C87807" w:rsidRPr="00962719">
        <w:rPr>
          <w:rFonts w:asciiTheme="minorBidi" w:hAnsiTheme="minorBidi" w:cstheme="minorBidi"/>
          <w:szCs w:val="20"/>
        </w:rPr>
        <w:t xml:space="preserve"> </w:t>
      </w:r>
      <w:r w:rsidR="00A02D20">
        <w:rPr>
          <w:rFonts w:asciiTheme="minorBidi" w:hAnsiTheme="minorBidi" w:cstheme="minorBidi"/>
          <w:szCs w:val="20"/>
        </w:rPr>
        <w:t>is intended for use on</w:t>
      </w:r>
      <w:r w:rsidR="0B2661DC" w:rsidRPr="00962719">
        <w:rPr>
          <w:rFonts w:asciiTheme="minorBidi" w:hAnsiTheme="minorBidi" w:cstheme="minorBidi"/>
          <w:szCs w:val="20"/>
        </w:rPr>
        <w:t xml:space="preserve"> adults eighteen or over in need of </w:t>
      </w:r>
      <w:r w:rsidR="054B2DF8" w:rsidRPr="00962719">
        <w:rPr>
          <w:rFonts w:asciiTheme="minorBidi" w:hAnsiTheme="minorBidi" w:cstheme="minorBidi"/>
          <w:szCs w:val="20"/>
        </w:rPr>
        <w:t>a perimetry mapping.</w:t>
      </w:r>
    </w:p>
    <w:p w14:paraId="6514CD17" w14:textId="51546EC1" w:rsidR="00F37CDE" w:rsidRDefault="00967AFB" w:rsidP="0017520A">
      <w:pPr>
        <w:pStyle w:val="BodyText"/>
        <w:spacing w:line="276" w:lineRule="auto"/>
        <w:jc w:val="both"/>
        <w:rPr>
          <w:rFonts w:asciiTheme="minorBidi" w:hAnsiTheme="minorBidi" w:cstheme="minorBidi"/>
          <w:szCs w:val="20"/>
        </w:rPr>
      </w:pPr>
      <w:r w:rsidRPr="00962719">
        <w:rPr>
          <w:rFonts w:asciiTheme="minorBidi" w:hAnsiTheme="minorBidi" w:cstheme="minorBidi"/>
          <w:szCs w:val="20"/>
        </w:rPr>
        <w:t>Note: These perimetry results are an aid to interpretation, not a diagnosis.</w:t>
      </w:r>
      <w:bookmarkStart w:id="28" w:name="_Toc55641414"/>
      <w:bookmarkStart w:id="29" w:name="_Toc56594153"/>
      <w:bookmarkEnd w:id="28"/>
    </w:p>
    <w:p w14:paraId="3C3ACF70" w14:textId="0D878AA2" w:rsidR="6E365647" w:rsidRPr="00346D04" w:rsidRDefault="002D414A" w:rsidP="0017520A">
      <w:pPr>
        <w:pStyle w:val="Heading1"/>
        <w:jc w:val="both"/>
      </w:pPr>
      <w:bookmarkStart w:id="30" w:name="_Toc82590476"/>
      <w:bookmarkStart w:id="31" w:name="_Toc82691544"/>
      <w:r w:rsidRPr="00346D04">
        <w:t>Symbols and Labels</w:t>
      </w:r>
      <w:bookmarkEnd w:id="29"/>
      <w:bookmarkEnd w:id="30"/>
      <w:bookmarkEnd w:id="31"/>
    </w:p>
    <w:tbl>
      <w:tblPr>
        <w:tblStyle w:val="TableGrid"/>
        <w:tblW w:w="0" w:type="auto"/>
        <w:tblInd w:w="360" w:type="dxa"/>
        <w:tblLayout w:type="fixed"/>
        <w:tblLook w:val="0600" w:firstRow="0" w:lastRow="0" w:firstColumn="0" w:lastColumn="0" w:noHBand="1" w:noVBand="1"/>
      </w:tblPr>
      <w:tblGrid>
        <w:gridCol w:w="1345"/>
        <w:gridCol w:w="3330"/>
      </w:tblGrid>
      <w:tr w:rsidR="00560AD6" w:rsidRPr="00346D04" w14:paraId="5F035FC6" w14:textId="77777777" w:rsidTr="528246BA">
        <w:trPr>
          <w:cantSplit/>
        </w:trPr>
        <w:tc>
          <w:tcPr>
            <w:tcW w:w="1345" w:type="dxa"/>
            <w:vAlign w:val="center"/>
          </w:tcPr>
          <w:p w14:paraId="2AE0EBF5" w14:textId="7A240A35" w:rsidR="4540301C" w:rsidRPr="00346D04" w:rsidRDefault="00160629" w:rsidP="0017520A">
            <w:pPr>
              <w:keepNext/>
              <w:jc w:val="both"/>
              <w:rPr>
                <w:rFonts w:asciiTheme="minorBidi" w:hAnsiTheme="minorBidi" w:cstheme="minorBidi"/>
                <w:color w:val="000000" w:themeColor="text1"/>
              </w:rPr>
            </w:pPr>
            <w:r w:rsidRPr="00346D04">
              <w:rPr>
                <w:rFonts w:asciiTheme="minorBidi" w:hAnsiTheme="minorBidi" w:cstheme="minorBidi"/>
                <w:noProof/>
              </w:rPr>
              <w:drawing>
                <wp:inline distT="0" distB="0" distL="0" distR="0" wp14:anchorId="53A897BA" wp14:editId="48731CD5">
                  <wp:extent cx="276341" cy="298353"/>
                  <wp:effectExtent l="0" t="0" r="3175" b="0"/>
                  <wp:docPr id="42" name="Picture 42" descr="Macintosh HD:Users:acicatello:Desktop:Screen Shot 2016-10-03 at 7.1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icatello:Desktop:Screen Shot 2016-10-03 at 7.10.09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4111" t="10405" r="82970" b="25401"/>
                          <a:stretch/>
                        </pic:blipFill>
                        <pic:spPr bwMode="auto">
                          <a:xfrm>
                            <a:off x="0" y="0"/>
                            <a:ext cx="277128" cy="299202"/>
                          </a:xfrm>
                          <a:prstGeom prst="rect">
                            <a:avLst/>
                          </a:prstGeom>
                          <a:noFill/>
                          <a:ln>
                            <a:noFill/>
                          </a:ln>
                          <a:extLst>
                            <a:ext uri="{53640926-AAD7-44D8-BBD7-CCE9431645EC}">
                              <a14:shadowObscured xmlns:a14="http://schemas.microsoft.com/office/drawing/2010/main"/>
                            </a:ext>
                            <a:ext uri="{53640926-AAD7-44d8-BBD7-CCE9431645EC}">
                              <a14:shadowObscured xmlns:a16="http://schemas.microsoft.com/office/drawing/2014/main" xmlns:asvg="http://schemas.microsoft.com/office/drawing/2016/SVG/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330" w:type="dxa"/>
            <w:vAlign w:val="center"/>
          </w:tcPr>
          <w:p w14:paraId="54701D5E" w14:textId="72438900" w:rsidR="4540301C" w:rsidRPr="00346D04" w:rsidRDefault="00160629" w:rsidP="0017520A">
            <w:pPr>
              <w:keepNext/>
              <w:jc w:val="both"/>
              <w:rPr>
                <w:rFonts w:asciiTheme="minorBidi" w:hAnsiTheme="minorBidi" w:cstheme="minorBidi"/>
                <w:color w:val="000000" w:themeColor="text1"/>
              </w:rPr>
            </w:pPr>
            <w:r w:rsidRPr="00346D04">
              <w:rPr>
                <w:rFonts w:asciiTheme="minorBidi" w:hAnsiTheme="minorBidi" w:cstheme="minorBidi"/>
                <w:color w:val="000000" w:themeColor="text1"/>
              </w:rPr>
              <w:t>Manufacturer</w:t>
            </w:r>
          </w:p>
        </w:tc>
      </w:tr>
      <w:tr w:rsidR="00560AD6" w:rsidRPr="00346D04" w14:paraId="067A14BA" w14:textId="77777777" w:rsidTr="528246BA">
        <w:trPr>
          <w:cantSplit/>
        </w:trPr>
        <w:tc>
          <w:tcPr>
            <w:tcW w:w="1345" w:type="dxa"/>
            <w:vAlign w:val="center"/>
          </w:tcPr>
          <w:p w14:paraId="38927E45" w14:textId="08FC1BD1" w:rsidR="4540301C" w:rsidRPr="00346D04" w:rsidRDefault="004E1DBD" w:rsidP="0017520A">
            <w:pPr>
              <w:keepNext/>
              <w:jc w:val="both"/>
              <w:rPr>
                <w:rFonts w:asciiTheme="minorBidi" w:hAnsiTheme="minorBidi" w:cstheme="minorBidi"/>
                <w:b/>
                <w:bCs/>
                <w:color w:val="000000" w:themeColor="text1"/>
              </w:rPr>
            </w:pPr>
            <w:r w:rsidRPr="00346D04">
              <w:rPr>
                <w:rFonts w:asciiTheme="minorBidi" w:hAnsiTheme="minorBidi" w:cstheme="minorBidi"/>
                <w:noProof/>
                <w:lang w:eastAsia="ja-JP"/>
              </w:rPr>
              <w:drawing>
                <wp:inline distT="0" distB="0" distL="0" distR="0" wp14:anchorId="4AC3D440" wp14:editId="270491F4">
                  <wp:extent cx="409575" cy="279486"/>
                  <wp:effectExtent l="0" t="0" r="0" b="6350"/>
                  <wp:docPr id="8" name="Picture 18" descr="ConsultIFU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sultIFU [Converted]"/>
                          <pic:cNvPicPr>
                            <a:picLocks noChangeAspect="1" noChangeArrowheads="1"/>
                          </pic:cNvPicPr>
                        </pic:nvPicPr>
                        <pic:blipFill>
                          <a:blip r:embed="rId12" cstate="print"/>
                          <a:srcRect/>
                          <a:stretch>
                            <a:fillRect/>
                          </a:stretch>
                        </pic:blipFill>
                        <pic:spPr bwMode="auto">
                          <a:xfrm>
                            <a:off x="0" y="0"/>
                            <a:ext cx="414005" cy="282509"/>
                          </a:xfrm>
                          <a:prstGeom prst="rect">
                            <a:avLst/>
                          </a:prstGeom>
                          <a:noFill/>
                          <a:ln w="9525">
                            <a:noFill/>
                            <a:miter lim="800000"/>
                            <a:headEnd/>
                            <a:tailEnd/>
                          </a:ln>
                        </pic:spPr>
                      </pic:pic>
                    </a:graphicData>
                  </a:graphic>
                </wp:inline>
              </w:drawing>
            </w:r>
          </w:p>
        </w:tc>
        <w:tc>
          <w:tcPr>
            <w:tcW w:w="3330" w:type="dxa"/>
            <w:vAlign w:val="center"/>
          </w:tcPr>
          <w:p w14:paraId="5F78A6E0" w14:textId="4E1C9541" w:rsidR="4540301C" w:rsidRPr="00346D04" w:rsidRDefault="004E1DBD" w:rsidP="0017520A">
            <w:pPr>
              <w:keepNext/>
              <w:jc w:val="both"/>
              <w:rPr>
                <w:rFonts w:asciiTheme="minorBidi" w:hAnsiTheme="minorBidi" w:cstheme="minorBidi"/>
                <w:color w:val="000000" w:themeColor="text1"/>
              </w:rPr>
            </w:pPr>
            <w:r w:rsidRPr="00346D04">
              <w:rPr>
                <w:rFonts w:asciiTheme="minorBidi" w:hAnsiTheme="minorBidi" w:cstheme="minorBidi"/>
                <w:color w:val="000000" w:themeColor="text1"/>
              </w:rPr>
              <w:t>See Instructions for Use</w:t>
            </w:r>
          </w:p>
        </w:tc>
      </w:tr>
      <w:tr w:rsidR="00037009" w:rsidRPr="00346D04" w14:paraId="2310B7EB" w14:textId="77777777" w:rsidTr="528246BA">
        <w:trPr>
          <w:cantSplit/>
        </w:trPr>
        <w:tc>
          <w:tcPr>
            <w:tcW w:w="1345" w:type="dxa"/>
            <w:vAlign w:val="center"/>
          </w:tcPr>
          <w:p w14:paraId="152E91A1" w14:textId="676EA31A" w:rsidR="00037009" w:rsidRPr="00346D04" w:rsidRDefault="0021578F" w:rsidP="0017520A">
            <w:pPr>
              <w:keepNext/>
              <w:jc w:val="both"/>
              <w:rPr>
                <w:rFonts w:asciiTheme="minorBidi" w:hAnsiTheme="minorBidi" w:cstheme="minorBidi"/>
                <w:noProof/>
                <w:lang w:eastAsia="ja-JP"/>
              </w:rPr>
            </w:pPr>
            <w:r w:rsidRPr="00346D04">
              <w:rPr>
                <w:rFonts w:asciiTheme="minorBidi" w:hAnsiTheme="minorBidi" w:cstheme="minorBidi"/>
                <w:noProof/>
              </w:rPr>
              <w:drawing>
                <wp:inline distT="0" distB="0" distL="0" distR="0" wp14:anchorId="1A7412E9" wp14:editId="2512F9D3">
                  <wp:extent cx="421591" cy="281062"/>
                  <wp:effectExtent l="0" t="0" r="0" b="0"/>
                  <wp:docPr id="43" name="Picture 43">
                    <a:extLst xmlns:a="http://schemas.openxmlformats.org/drawingml/2006/main">
                      <a:ext uri="{FF2B5EF4-FFF2-40B4-BE49-F238E27FC236}">
                        <a16:creationId xmlns:a16="http://schemas.microsoft.com/office/drawing/2014/main" id="{048B6C07-3A0E-D142-84FD-F12EEA11E1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FF2B5EF4-FFF2-40B4-BE49-F238E27FC236}">
                                <a16:creationId xmlns:a16="http://schemas.microsoft.com/office/drawing/2014/main" id="{048B6C07-3A0E-D142-84FD-F12EEA11E145}"/>
                              </a:ext>
                            </a:extLst>
                          </pic:cNvPr>
                          <pic:cNvPicPr>
                            <a:picLocks noChangeAspect="1"/>
                          </pic:cNvPicPr>
                        </pic:nvPicPr>
                        <pic:blipFill rotWithShape="1">
                          <a:blip r:embed="rId14">
                            <a:extLst>
                              <a:ext uri="{28A0092B-C50C-407E-A947-70E740481C1C}">
                                <a14:useLocalDpi xmlns:a14="http://schemas.microsoft.com/office/drawing/2010/main" val="0"/>
                              </a:ext>
                            </a:extLst>
                          </a:blip>
                          <a:srcRect l="22311" t="21885" r="21382" b="22149"/>
                          <a:stretch/>
                        </pic:blipFill>
                        <pic:spPr bwMode="auto">
                          <a:xfrm>
                            <a:off x="0" y="0"/>
                            <a:ext cx="422192" cy="2814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0" w:type="dxa"/>
            <w:vAlign w:val="center"/>
          </w:tcPr>
          <w:p w14:paraId="3695920C" w14:textId="753EDA8F" w:rsidR="00037009" w:rsidRPr="00346D04" w:rsidRDefault="008D382E" w:rsidP="0017520A">
            <w:pPr>
              <w:keepNext/>
              <w:jc w:val="both"/>
              <w:rPr>
                <w:rFonts w:asciiTheme="minorBidi" w:hAnsiTheme="minorBidi" w:cstheme="minorBidi"/>
                <w:color w:val="000000" w:themeColor="text1"/>
              </w:rPr>
            </w:pPr>
            <w:r w:rsidRPr="00346D04">
              <w:rPr>
                <w:rFonts w:asciiTheme="minorBidi" w:hAnsiTheme="minorBidi" w:cstheme="minorBidi"/>
                <w:color w:val="000000" w:themeColor="text1"/>
              </w:rPr>
              <w:t>This software is a medical device</w:t>
            </w:r>
          </w:p>
        </w:tc>
      </w:tr>
    </w:tbl>
    <w:p w14:paraId="31FF15DF" w14:textId="3AECABD9" w:rsidR="0007151D" w:rsidRPr="00346D04" w:rsidRDefault="00046064" w:rsidP="0017520A">
      <w:pPr>
        <w:pStyle w:val="Heading1"/>
        <w:jc w:val="both"/>
      </w:pPr>
      <w:bookmarkStart w:id="32" w:name="_Toc56579785"/>
      <w:bookmarkStart w:id="33" w:name="_Toc56594154"/>
      <w:bookmarkStart w:id="34" w:name="_Toc82590477"/>
      <w:bookmarkStart w:id="35" w:name="_Toc82691545"/>
      <w:bookmarkEnd w:id="32"/>
      <w:r w:rsidRPr="00346D04">
        <w:t>General and Installation S</w:t>
      </w:r>
      <w:bookmarkStart w:id="36" w:name="_Toc439342475"/>
      <w:bookmarkStart w:id="37" w:name="_Toc439770235"/>
      <w:bookmarkStart w:id="38" w:name="_Toc439770274"/>
      <w:bookmarkStart w:id="39" w:name="_Toc439773332"/>
      <w:bookmarkStart w:id="40" w:name="_Toc439775611"/>
      <w:bookmarkStart w:id="41" w:name="_Toc439793822"/>
      <w:bookmarkStart w:id="42" w:name="_Toc439342476"/>
      <w:bookmarkStart w:id="43" w:name="_Toc439770236"/>
      <w:bookmarkStart w:id="44" w:name="_Toc439770275"/>
      <w:bookmarkStart w:id="45" w:name="_Toc439773333"/>
      <w:bookmarkStart w:id="46" w:name="_Toc439775612"/>
      <w:bookmarkStart w:id="47" w:name="_Toc439793823"/>
      <w:bookmarkStart w:id="48" w:name="_Toc439342477"/>
      <w:bookmarkStart w:id="49" w:name="_Toc439770237"/>
      <w:bookmarkStart w:id="50" w:name="_Toc439770276"/>
      <w:bookmarkStart w:id="51" w:name="_Toc439773334"/>
      <w:bookmarkStart w:id="52" w:name="_Toc439775613"/>
      <w:bookmarkStart w:id="53" w:name="_Toc439793824"/>
      <w:bookmarkStart w:id="54" w:name="_Toc55716586"/>
      <w:bookmarkStart w:id="55" w:name="_Toc55720703"/>
      <w:bookmarkStart w:id="56" w:name="_Toc55720732"/>
      <w:bookmarkStart w:id="57" w:name="_Toc55727765"/>
      <w:bookmarkStart w:id="58" w:name="_Toc5572849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004D0744" w:rsidRPr="00346D04">
        <w:t xml:space="preserve">afety </w:t>
      </w:r>
      <w:r w:rsidR="0007151D" w:rsidRPr="00346D04">
        <w:t>Precautions</w:t>
      </w:r>
      <w:bookmarkEnd w:id="33"/>
      <w:bookmarkEnd w:id="34"/>
      <w:bookmarkEnd w:id="35"/>
    </w:p>
    <w:p w14:paraId="41102AB9" w14:textId="159A17BE" w:rsidR="00CA418D" w:rsidRPr="00346D04" w:rsidRDefault="00CA418D" w:rsidP="0017520A">
      <w:pPr>
        <w:pStyle w:val="Heading2"/>
        <w:jc w:val="both"/>
      </w:pPr>
      <w:bookmarkStart w:id="59" w:name="_Toc56594155"/>
      <w:bookmarkStart w:id="60" w:name="_Toc82590478"/>
      <w:bookmarkStart w:id="61" w:name="_Toc82691546"/>
      <w:r w:rsidRPr="00346D04">
        <w:t>General Precautions</w:t>
      </w:r>
      <w:bookmarkEnd w:id="59"/>
      <w:bookmarkEnd w:id="60"/>
      <w:bookmarkEnd w:id="61"/>
    </w:p>
    <w:p w14:paraId="3857E651" w14:textId="4D05FD8A" w:rsidR="0057584C" w:rsidRPr="00962719" w:rsidRDefault="0057584C" w:rsidP="005312CA">
      <w:pPr>
        <w:pStyle w:val="BodyText"/>
        <w:numPr>
          <w:ilvl w:val="0"/>
          <w:numId w:val="22"/>
        </w:numPr>
        <w:spacing w:line="276" w:lineRule="auto"/>
        <w:jc w:val="both"/>
        <w:rPr>
          <w:rFonts w:asciiTheme="minorBidi" w:hAnsiTheme="minorBidi" w:cstheme="minorBidi"/>
          <w:szCs w:val="20"/>
        </w:rPr>
      </w:pPr>
      <w:r w:rsidRPr="00962719">
        <w:rPr>
          <w:rFonts w:asciiTheme="minorBidi" w:hAnsiTheme="minorBidi" w:cstheme="minorBidi"/>
          <w:szCs w:val="20"/>
        </w:rPr>
        <w:t>Periodically change your password</w:t>
      </w:r>
      <w:r w:rsidR="00AD05E5" w:rsidRPr="00962719">
        <w:rPr>
          <w:rFonts w:asciiTheme="minorBidi" w:hAnsiTheme="minorBidi" w:cstheme="minorBidi"/>
          <w:szCs w:val="20"/>
        </w:rPr>
        <w:t xml:space="preserve"> to the </w:t>
      </w:r>
      <w:r w:rsidR="00A02D20">
        <w:rPr>
          <w:rFonts w:asciiTheme="minorBidi" w:hAnsiTheme="minorBidi" w:cstheme="minorBidi"/>
          <w:szCs w:val="20"/>
        </w:rPr>
        <w:t>Heru Portal</w:t>
      </w:r>
      <w:r w:rsidR="00AD05E5" w:rsidRPr="00962719">
        <w:rPr>
          <w:rFonts w:asciiTheme="minorBidi" w:hAnsiTheme="minorBidi" w:cstheme="minorBidi"/>
          <w:szCs w:val="20"/>
        </w:rPr>
        <w:t xml:space="preserve"> </w:t>
      </w:r>
      <w:r w:rsidRPr="00962719">
        <w:rPr>
          <w:rFonts w:asciiTheme="minorBidi" w:hAnsiTheme="minorBidi" w:cstheme="minorBidi"/>
          <w:szCs w:val="20"/>
        </w:rPr>
        <w:t>and do not share it with anyone.</w:t>
      </w:r>
    </w:p>
    <w:p w14:paraId="1F2B74A4" w14:textId="2D7593FD" w:rsidR="0057584C" w:rsidRPr="00962719" w:rsidRDefault="0057584C" w:rsidP="005312CA">
      <w:pPr>
        <w:pStyle w:val="BodyText"/>
        <w:numPr>
          <w:ilvl w:val="0"/>
          <w:numId w:val="22"/>
        </w:numPr>
        <w:spacing w:line="276" w:lineRule="auto"/>
        <w:jc w:val="both"/>
        <w:rPr>
          <w:rFonts w:asciiTheme="minorBidi" w:hAnsiTheme="minorBidi" w:cstheme="minorBidi"/>
          <w:szCs w:val="20"/>
        </w:rPr>
      </w:pPr>
      <w:r w:rsidRPr="00962719">
        <w:rPr>
          <w:rFonts w:asciiTheme="minorBidi" w:hAnsiTheme="minorBidi" w:cstheme="minorBidi"/>
          <w:szCs w:val="20"/>
        </w:rPr>
        <w:t>Always log out after your session is over.</w:t>
      </w:r>
    </w:p>
    <w:p w14:paraId="6126686E" w14:textId="1226D63C" w:rsidR="0057584C" w:rsidRPr="00962719" w:rsidRDefault="0057584C" w:rsidP="005312CA">
      <w:pPr>
        <w:pStyle w:val="BodyText"/>
        <w:numPr>
          <w:ilvl w:val="0"/>
          <w:numId w:val="22"/>
        </w:numPr>
        <w:spacing w:line="276" w:lineRule="auto"/>
        <w:jc w:val="both"/>
        <w:rPr>
          <w:rFonts w:asciiTheme="minorBidi" w:hAnsiTheme="minorBidi" w:cstheme="minorBidi"/>
          <w:szCs w:val="20"/>
        </w:rPr>
      </w:pPr>
      <w:r w:rsidRPr="00962719">
        <w:rPr>
          <w:rFonts w:asciiTheme="minorBidi" w:hAnsiTheme="minorBidi" w:cstheme="minorBidi"/>
          <w:szCs w:val="20"/>
        </w:rPr>
        <w:t xml:space="preserve">Heru </w:t>
      </w:r>
      <w:r w:rsidR="000F0878" w:rsidRPr="00265218">
        <w:rPr>
          <w:rFonts w:asciiTheme="minorBidi" w:hAnsiTheme="minorBidi" w:cstheme="minorBidi"/>
          <w:b/>
          <w:bCs/>
          <w:szCs w:val="20"/>
        </w:rPr>
        <w:t>re</w:t>
      </w:r>
      <w:r w:rsidR="000F0878">
        <w:rPr>
          <w:rFonts w:asciiTheme="minorBidi" w:hAnsiTheme="minorBidi" w:cstheme="minorBidi"/>
          <w:szCs w:val="20"/>
        </w:rPr>
        <w:t>:Vive</w:t>
      </w:r>
      <w:r w:rsidRPr="00962719">
        <w:rPr>
          <w:rFonts w:asciiTheme="minorBidi" w:hAnsiTheme="minorBidi" w:cstheme="minorBidi"/>
          <w:szCs w:val="20"/>
        </w:rPr>
        <w:t xml:space="preserve"> measures the visual field and does not provide a diagnosis of an eye pathology. Products and Services made available through Heru visual field do not make clinical, </w:t>
      </w:r>
      <w:r w:rsidR="00A02D20" w:rsidRPr="00962719">
        <w:rPr>
          <w:rFonts w:asciiTheme="minorBidi" w:hAnsiTheme="minorBidi" w:cstheme="minorBidi"/>
          <w:szCs w:val="20"/>
        </w:rPr>
        <w:t>medical,</w:t>
      </w:r>
      <w:r w:rsidRPr="00962719">
        <w:rPr>
          <w:rFonts w:asciiTheme="minorBidi" w:hAnsiTheme="minorBidi" w:cstheme="minorBidi"/>
          <w:szCs w:val="20"/>
        </w:rPr>
        <w:t xml:space="preserve"> or other professional decisions.</w:t>
      </w:r>
    </w:p>
    <w:p w14:paraId="6B26B978" w14:textId="76F56BF9" w:rsidR="008708A5" w:rsidRPr="00962719" w:rsidRDefault="0057584C" w:rsidP="005312CA">
      <w:pPr>
        <w:pStyle w:val="BodyText"/>
        <w:numPr>
          <w:ilvl w:val="0"/>
          <w:numId w:val="22"/>
        </w:numPr>
        <w:spacing w:line="276" w:lineRule="auto"/>
        <w:jc w:val="both"/>
        <w:rPr>
          <w:rFonts w:asciiTheme="minorBidi" w:hAnsiTheme="minorBidi" w:cstheme="minorBidi"/>
          <w:szCs w:val="20"/>
        </w:rPr>
      </w:pPr>
      <w:r w:rsidRPr="00962719">
        <w:rPr>
          <w:rFonts w:asciiTheme="minorBidi" w:hAnsiTheme="minorBidi" w:cstheme="minorBidi"/>
          <w:szCs w:val="20"/>
        </w:rPr>
        <w:t xml:space="preserve">Heru </w:t>
      </w:r>
      <w:r w:rsidR="000F0878" w:rsidRPr="00265218">
        <w:rPr>
          <w:rFonts w:asciiTheme="minorBidi" w:hAnsiTheme="minorBidi" w:cstheme="minorBidi"/>
          <w:b/>
          <w:bCs/>
          <w:szCs w:val="20"/>
        </w:rPr>
        <w:t>re</w:t>
      </w:r>
      <w:r w:rsidR="000F0878">
        <w:rPr>
          <w:rFonts w:asciiTheme="minorBidi" w:hAnsiTheme="minorBidi" w:cstheme="minorBidi"/>
          <w:szCs w:val="20"/>
        </w:rPr>
        <w:t>:Vive</w:t>
      </w:r>
      <w:r w:rsidRPr="00962719">
        <w:rPr>
          <w:rFonts w:asciiTheme="minorBidi" w:hAnsiTheme="minorBidi" w:cstheme="minorBidi"/>
          <w:szCs w:val="20"/>
        </w:rPr>
        <w:t xml:space="preserve"> is not intended for use by people under </w:t>
      </w:r>
      <w:r w:rsidR="00690CCC" w:rsidRPr="00962719">
        <w:rPr>
          <w:rFonts w:asciiTheme="minorBidi" w:hAnsiTheme="minorBidi" w:cstheme="minorBidi"/>
          <w:szCs w:val="20"/>
        </w:rPr>
        <w:t>18</w:t>
      </w:r>
      <w:r w:rsidR="001D1F54" w:rsidRPr="00962719">
        <w:rPr>
          <w:rFonts w:asciiTheme="minorBidi" w:hAnsiTheme="minorBidi" w:cstheme="minorBidi"/>
          <w:szCs w:val="20"/>
        </w:rPr>
        <w:t xml:space="preserve"> </w:t>
      </w:r>
      <w:r w:rsidR="00690CCC" w:rsidRPr="00962719">
        <w:rPr>
          <w:rFonts w:asciiTheme="minorBidi" w:hAnsiTheme="minorBidi" w:cstheme="minorBidi"/>
          <w:szCs w:val="20"/>
        </w:rPr>
        <w:t>year</w:t>
      </w:r>
      <w:r w:rsidR="001D1F54" w:rsidRPr="00962719">
        <w:rPr>
          <w:rFonts w:asciiTheme="minorBidi" w:hAnsiTheme="minorBidi" w:cstheme="minorBidi"/>
          <w:szCs w:val="20"/>
        </w:rPr>
        <w:t>s of age</w:t>
      </w:r>
      <w:r w:rsidRPr="00962719">
        <w:rPr>
          <w:rFonts w:asciiTheme="minorBidi" w:hAnsiTheme="minorBidi" w:cstheme="minorBidi"/>
          <w:szCs w:val="20"/>
        </w:rPr>
        <w:t>.</w:t>
      </w:r>
    </w:p>
    <w:p w14:paraId="47A62D59" w14:textId="06C5E3F9" w:rsidR="008708A5" w:rsidRPr="00962719" w:rsidRDefault="0057584C" w:rsidP="005312CA">
      <w:pPr>
        <w:pStyle w:val="BodyText"/>
        <w:numPr>
          <w:ilvl w:val="0"/>
          <w:numId w:val="22"/>
        </w:numPr>
        <w:spacing w:line="276" w:lineRule="auto"/>
        <w:jc w:val="both"/>
        <w:rPr>
          <w:rFonts w:asciiTheme="minorBidi" w:hAnsiTheme="minorBidi" w:cstheme="minorBidi"/>
          <w:szCs w:val="20"/>
        </w:rPr>
      </w:pPr>
      <w:r w:rsidRPr="00962719">
        <w:rPr>
          <w:rFonts w:asciiTheme="minorBidi" w:hAnsiTheme="minorBidi" w:cstheme="minorBidi"/>
          <w:szCs w:val="20"/>
        </w:rPr>
        <w:t>DO NOT take a test when not seated.</w:t>
      </w:r>
    </w:p>
    <w:p w14:paraId="30AB4BC7" w14:textId="720C4A48" w:rsidR="0057584C" w:rsidRPr="00962719" w:rsidRDefault="00A02D20" w:rsidP="005312CA">
      <w:pPr>
        <w:pStyle w:val="BodyText"/>
        <w:numPr>
          <w:ilvl w:val="0"/>
          <w:numId w:val="22"/>
        </w:numPr>
        <w:spacing w:line="276" w:lineRule="auto"/>
        <w:jc w:val="both"/>
        <w:rPr>
          <w:rFonts w:asciiTheme="minorBidi" w:hAnsiTheme="minorBidi" w:cstheme="minorBidi"/>
          <w:szCs w:val="20"/>
        </w:rPr>
      </w:pPr>
      <w:r>
        <w:rPr>
          <w:rFonts w:asciiTheme="minorBidi" w:hAnsiTheme="minorBidi" w:cstheme="minorBidi"/>
          <w:szCs w:val="20"/>
        </w:rPr>
        <w:t>The c</w:t>
      </w:r>
      <w:r w:rsidR="0086624B" w:rsidRPr="00962719">
        <w:rPr>
          <w:rFonts w:asciiTheme="minorBidi" w:hAnsiTheme="minorBidi" w:cstheme="minorBidi"/>
          <w:szCs w:val="20"/>
        </w:rPr>
        <w:t>linician</w:t>
      </w:r>
      <w:r w:rsidR="0057584C" w:rsidRPr="00962719">
        <w:rPr>
          <w:rFonts w:asciiTheme="minorBidi" w:hAnsiTheme="minorBidi" w:cstheme="minorBidi"/>
          <w:szCs w:val="20"/>
        </w:rPr>
        <w:t xml:space="preserve"> is solely responsible for obtaining necessary consents for use and disclosure of patient information.</w:t>
      </w:r>
    </w:p>
    <w:p w14:paraId="51FE9735" w14:textId="0281DE8D" w:rsidR="0057584C" w:rsidRPr="00346D04" w:rsidRDefault="0057584C" w:rsidP="005312CA">
      <w:pPr>
        <w:pStyle w:val="BodyText"/>
        <w:numPr>
          <w:ilvl w:val="0"/>
          <w:numId w:val="22"/>
        </w:numPr>
        <w:spacing w:line="276" w:lineRule="auto"/>
        <w:jc w:val="both"/>
        <w:rPr>
          <w:rFonts w:asciiTheme="minorBidi" w:hAnsiTheme="minorBidi" w:cstheme="minorBidi"/>
          <w:szCs w:val="20"/>
        </w:rPr>
      </w:pPr>
      <w:r w:rsidRPr="00346D04">
        <w:rPr>
          <w:rFonts w:asciiTheme="minorBidi" w:hAnsiTheme="minorBidi" w:cstheme="minorBidi"/>
          <w:szCs w:val="20"/>
        </w:rPr>
        <w:t xml:space="preserve">Please read the general safety precautions for </w:t>
      </w:r>
      <w:r w:rsidR="004F3B64" w:rsidRPr="00346D04">
        <w:rPr>
          <w:rFonts w:asciiTheme="minorBidi" w:hAnsiTheme="minorBidi" w:cstheme="minorBidi"/>
          <w:szCs w:val="20"/>
        </w:rPr>
        <w:t>the HMD</w:t>
      </w:r>
      <w:r w:rsidR="008D7DD5" w:rsidRPr="00346D04">
        <w:rPr>
          <w:rFonts w:asciiTheme="minorBidi" w:hAnsiTheme="minorBidi" w:cstheme="minorBidi"/>
          <w:szCs w:val="20"/>
        </w:rPr>
        <w:t>s prior to use.</w:t>
      </w:r>
    </w:p>
    <w:p w14:paraId="2EFBA366" w14:textId="32F218DA" w:rsidR="0057584C" w:rsidRPr="00346D04" w:rsidRDefault="0007151D" w:rsidP="00F944AC">
      <w:pPr>
        <w:pStyle w:val="Heading2"/>
      </w:pPr>
      <w:bookmarkStart w:id="62" w:name="_Toc56594156"/>
      <w:bookmarkStart w:id="63" w:name="_Toc82590479"/>
      <w:bookmarkStart w:id="64" w:name="_Toc82691547"/>
      <w:r w:rsidRPr="00346D04">
        <w:t>Installation Safety Precautions</w:t>
      </w:r>
      <w:bookmarkEnd w:id="62"/>
      <w:bookmarkEnd w:id="63"/>
      <w:bookmarkEnd w:id="64"/>
    </w:p>
    <w:p w14:paraId="6A0CC9C3" w14:textId="55810EC9" w:rsidR="00F37CDE" w:rsidRPr="00346D04" w:rsidRDefault="001470D4" w:rsidP="005312CA">
      <w:pPr>
        <w:pStyle w:val="BodyText"/>
        <w:numPr>
          <w:ilvl w:val="0"/>
          <w:numId w:val="22"/>
        </w:numPr>
        <w:spacing w:line="276" w:lineRule="auto"/>
        <w:jc w:val="both"/>
        <w:rPr>
          <w:rFonts w:asciiTheme="minorBidi" w:hAnsiTheme="minorBidi" w:cstheme="minorBidi"/>
          <w:szCs w:val="20"/>
        </w:rPr>
      </w:pPr>
      <w:r w:rsidRPr="00346D04">
        <w:rPr>
          <w:rFonts w:asciiTheme="minorBidi" w:hAnsiTheme="minorBidi" w:cstheme="minorBidi"/>
          <w:szCs w:val="20"/>
        </w:rPr>
        <w:t xml:space="preserve">A Heru representative will schedule a virtual training appointment upon receipt of your Heru equipment. During this training appointment, you and your staff will be guided through the basic </w:t>
      </w:r>
      <w:r w:rsidR="00A43904" w:rsidRPr="00346D04">
        <w:rPr>
          <w:rFonts w:asciiTheme="minorBidi" w:hAnsiTheme="minorBidi" w:cstheme="minorBidi"/>
          <w:szCs w:val="20"/>
        </w:rPr>
        <w:t>operations</w:t>
      </w:r>
      <w:r w:rsidRPr="00346D04">
        <w:rPr>
          <w:rFonts w:asciiTheme="minorBidi" w:hAnsiTheme="minorBidi" w:cstheme="minorBidi"/>
          <w:szCs w:val="20"/>
        </w:rPr>
        <w:t xml:space="preserve"> of configuring, using, and maintaining your Heru equipment.</w:t>
      </w:r>
    </w:p>
    <w:p w14:paraId="5BFC4702" w14:textId="73F3FDFC" w:rsidR="0057584C" w:rsidRPr="00346D04" w:rsidRDefault="0057584C" w:rsidP="005312CA">
      <w:pPr>
        <w:pStyle w:val="BodyText"/>
        <w:numPr>
          <w:ilvl w:val="0"/>
          <w:numId w:val="22"/>
        </w:numPr>
        <w:spacing w:line="276" w:lineRule="auto"/>
        <w:jc w:val="both"/>
        <w:rPr>
          <w:rFonts w:asciiTheme="minorBidi" w:hAnsiTheme="minorBidi" w:cstheme="minorBidi"/>
          <w:szCs w:val="20"/>
        </w:rPr>
      </w:pPr>
      <w:r w:rsidRPr="00346D04">
        <w:rPr>
          <w:rFonts w:asciiTheme="minorBidi" w:hAnsiTheme="minorBidi" w:cstheme="minorBidi"/>
          <w:szCs w:val="20"/>
        </w:rPr>
        <w:t xml:space="preserve">Use only those parts </w:t>
      </w:r>
      <w:r w:rsidR="00AA5044" w:rsidRPr="00346D04">
        <w:rPr>
          <w:rFonts w:asciiTheme="minorBidi" w:hAnsiTheme="minorBidi" w:cstheme="minorBidi"/>
          <w:szCs w:val="20"/>
        </w:rPr>
        <w:t xml:space="preserve">provided </w:t>
      </w:r>
      <w:r w:rsidRPr="00346D04">
        <w:rPr>
          <w:rFonts w:asciiTheme="minorBidi" w:hAnsiTheme="minorBidi" w:cstheme="minorBidi"/>
          <w:szCs w:val="20"/>
        </w:rPr>
        <w:t>by Heru to achieve optimum performance and safety.</w:t>
      </w:r>
    </w:p>
    <w:p w14:paraId="783CF097" w14:textId="69573045" w:rsidR="0057584C" w:rsidRPr="00346D04" w:rsidRDefault="00416634" w:rsidP="005312CA">
      <w:pPr>
        <w:pStyle w:val="BodyText"/>
        <w:numPr>
          <w:ilvl w:val="0"/>
          <w:numId w:val="22"/>
        </w:numPr>
        <w:spacing w:line="276" w:lineRule="auto"/>
        <w:jc w:val="both"/>
        <w:rPr>
          <w:rFonts w:asciiTheme="minorBidi" w:hAnsiTheme="minorBidi" w:cstheme="minorBidi"/>
          <w:szCs w:val="20"/>
        </w:rPr>
      </w:pPr>
      <w:r w:rsidRPr="00346D04">
        <w:rPr>
          <w:rFonts w:asciiTheme="minorBidi" w:hAnsiTheme="minorBidi" w:cstheme="minorBidi"/>
          <w:szCs w:val="20"/>
        </w:rPr>
        <w:t xml:space="preserve">Make sure that your computer meets the </w:t>
      </w:r>
      <w:r w:rsidR="004219AE" w:rsidRPr="00346D04">
        <w:rPr>
          <w:rFonts w:asciiTheme="minorBidi" w:hAnsiTheme="minorBidi" w:cstheme="minorBidi"/>
          <w:szCs w:val="20"/>
        </w:rPr>
        <w:t xml:space="preserve">technical </w:t>
      </w:r>
      <w:r w:rsidRPr="00346D04">
        <w:rPr>
          <w:rFonts w:asciiTheme="minorBidi" w:hAnsiTheme="minorBidi" w:cstheme="minorBidi"/>
          <w:szCs w:val="20"/>
        </w:rPr>
        <w:t xml:space="preserve">specifications in </w:t>
      </w:r>
      <w:r w:rsidR="008B2CD4" w:rsidRPr="00346D04">
        <w:rPr>
          <w:rFonts w:asciiTheme="minorBidi" w:hAnsiTheme="minorBidi" w:cstheme="minorBidi"/>
          <w:szCs w:val="20"/>
        </w:rPr>
        <w:t xml:space="preserve">section </w:t>
      </w:r>
      <w:r w:rsidR="00843821" w:rsidRPr="00346D04">
        <w:rPr>
          <w:rFonts w:asciiTheme="minorBidi" w:hAnsiTheme="minorBidi" w:cstheme="minorBidi"/>
          <w:szCs w:val="20"/>
        </w:rPr>
        <w:fldChar w:fldCharType="begin"/>
      </w:r>
      <w:r w:rsidR="00843821" w:rsidRPr="00346D04">
        <w:rPr>
          <w:rFonts w:asciiTheme="minorBidi" w:hAnsiTheme="minorBidi" w:cstheme="minorBidi"/>
          <w:szCs w:val="20"/>
        </w:rPr>
        <w:instrText xml:space="preserve"> REF _Ref55716418 \r \h </w:instrText>
      </w:r>
      <w:r w:rsidR="00962719" w:rsidRPr="00346D04">
        <w:rPr>
          <w:rFonts w:asciiTheme="minorBidi" w:hAnsiTheme="minorBidi" w:cstheme="minorBidi"/>
          <w:szCs w:val="20"/>
        </w:rPr>
        <w:instrText xml:space="preserve"> \* MERGEFORMAT </w:instrText>
      </w:r>
      <w:r w:rsidR="00843821" w:rsidRPr="00346D04">
        <w:rPr>
          <w:rFonts w:asciiTheme="minorBidi" w:hAnsiTheme="minorBidi" w:cstheme="minorBidi"/>
          <w:szCs w:val="20"/>
        </w:rPr>
      </w:r>
      <w:r w:rsidR="00843821" w:rsidRPr="00346D04">
        <w:rPr>
          <w:rFonts w:asciiTheme="minorBidi" w:hAnsiTheme="minorBidi" w:cstheme="minorBidi"/>
          <w:szCs w:val="20"/>
        </w:rPr>
        <w:fldChar w:fldCharType="separate"/>
      </w:r>
      <w:r w:rsidR="00565840" w:rsidRPr="00346D04">
        <w:rPr>
          <w:rFonts w:asciiTheme="minorBidi" w:hAnsiTheme="minorBidi" w:cstheme="minorBidi"/>
          <w:szCs w:val="20"/>
        </w:rPr>
        <w:t>13</w:t>
      </w:r>
      <w:r w:rsidR="00843821" w:rsidRPr="00346D04">
        <w:rPr>
          <w:rFonts w:asciiTheme="minorBidi" w:hAnsiTheme="minorBidi" w:cstheme="minorBidi"/>
          <w:szCs w:val="20"/>
        </w:rPr>
        <w:fldChar w:fldCharType="end"/>
      </w:r>
      <w:r w:rsidR="0057584C" w:rsidRPr="00346D04">
        <w:rPr>
          <w:rFonts w:asciiTheme="minorBidi" w:hAnsiTheme="minorBidi" w:cstheme="minorBidi"/>
          <w:szCs w:val="20"/>
        </w:rPr>
        <w:t>.</w:t>
      </w:r>
    </w:p>
    <w:p w14:paraId="699FC674" w14:textId="5C83B558" w:rsidR="00D15449" w:rsidRPr="00346D04" w:rsidRDefault="001470D4" w:rsidP="005312CA">
      <w:pPr>
        <w:pStyle w:val="BodyText"/>
        <w:numPr>
          <w:ilvl w:val="0"/>
          <w:numId w:val="22"/>
        </w:numPr>
        <w:spacing w:line="276" w:lineRule="auto"/>
        <w:jc w:val="both"/>
        <w:rPr>
          <w:rFonts w:asciiTheme="minorBidi" w:hAnsiTheme="minorBidi" w:cstheme="minorBidi"/>
          <w:szCs w:val="20"/>
        </w:rPr>
      </w:pPr>
      <w:r w:rsidRPr="00346D04">
        <w:rPr>
          <w:rFonts w:asciiTheme="minorBidi" w:hAnsiTheme="minorBidi" w:cstheme="minorBidi"/>
          <w:szCs w:val="20"/>
        </w:rPr>
        <w:t xml:space="preserve">For </w:t>
      </w:r>
      <w:r w:rsidR="0057584C" w:rsidRPr="00346D04">
        <w:rPr>
          <w:rFonts w:asciiTheme="minorBidi" w:hAnsiTheme="minorBidi" w:cstheme="minorBidi"/>
          <w:szCs w:val="20"/>
        </w:rPr>
        <w:t>Technical Support</w:t>
      </w:r>
      <w:r w:rsidRPr="00346D04">
        <w:rPr>
          <w:rFonts w:asciiTheme="minorBidi" w:hAnsiTheme="minorBidi" w:cstheme="minorBidi"/>
          <w:szCs w:val="20"/>
        </w:rPr>
        <w:t xml:space="preserve"> or Customer Care</w:t>
      </w:r>
      <w:r w:rsidR="0057584C" w:rsidRPr="00346D04">
        <w:rPr>
          <w:rFonts w:asciiTheme="minorBidi" w:hAnsiTheme="minorBidi" w:cstheme="minorBidi"/>
          <w:szCs w:val="20"/>
        </w:rPr>
        <w:t>: Please</w:t>
      </w:r>
      <w:r w:rsidR="008D3A25" w:rsidRPr="00346D04">
        <w:rPr>
          <w:rFonts w:asciiTheme="minorBidi" w:hAnsiTheme="minorBidi" w:cstheme="minorBidi"/>
          <w:szCs w:val="20"/>
        </w:rPr>
        <w:t xml:space="preserve"> see section</w:t>
      </w:r>
      <w:r w:rsidR="00B74DE4" w:rsidRPr="00346D04">
        <w:rPr>
          <w:rFonts w:asciiTheme="minorBidi" w:hAnsiTheme="minorBidi" w:cstheme="minorBidi"/>
          <w:szCs w:val="20"/>
        </w:rPr>
        <w:t xml:space="preserve"> </w:t>
      </w:r>
      <w:r w:rsidR="005D7591" w:rsidRPr="00346D04">
        <w:rPr>
          <w:rFonts w:asciiTheme="minorBidi" w:hAnsiTheme="minorBidi" w:cstheme="minorBidi"/>
          <w:szCs w:val="20"/>
        </w:rPr>
        <w:fldChar w:fldCharType="begin"/>
      </w:r>
      <w:r w:rsidR="005D7591" w:rsidRPr="00346D04">
        <w:rPr>
          <w:rFonts w:asciiTheme="minorBidi" w:hAnsiTheme="minorBidi" w:cstheme="minorBidi"/>
          <w:szCs w:val="20"/>
        </w:rPr>
        <w:instrText xml:space="preserve"> REF _Ref55727686 \r \h </w:instrText>
      </w:r>
      <w:r w:rsidR="00962719" w:rsidRPr="00346D04">
        <w:rPr>
          <w:rFonts w:asciiTheme="minorBidi" w:hAnsiTheme="minorBidi" w:cstheme="minorBidi"/>
          <w:szCs w:val="20"/>
        </w:rPr>
        <w:instrText xml:space="preserve"> \* MERGEFORMAT </w:instrText>
      </w:r>
      <w:r w:rsidR="005D7591" w:rsidRPr="00346D04">
        <w:rPr>
          <w:rFonts w:asciiTheme="minorBidi" w:hAnsiTheme="minorBidi" w:cstheme="minorBidi"/>
          <w:szCs w:val="20"/>
        </w:rPr>
      </w:r>
      <w:r w:rsidR="005D7591" w:rsidRPr="00346D04">
        <w:rPr>
          <w:rFonts w:asciiTheme="minorBidi" w:hAnsiTheme="minorBidi" w:cstheme="minorBidi"/>
          <w:szCs w:val="20"/>
        </w:rPr>
        <w:fldChar w:fldCharType="separate"/>
      </w:r>
      <w:r w:rsidR="00606533" w:rsidRPr="00346D04">
        <w:rPr>
          <w:rFonts w:asciiTheme="minorBidi" w:hAnsiTheme="minorBidi" w:cstheme="minorBidi"/>
          <w:szCs w:val="20"/>
        </w:rPr>
        <w:t>15</w:t>
      </w:r>
      <w:r w:rsidR="005D7591" w:rsidRPr="00346D04">
        <w:rPr>
          <w:rFonts w:asciiTheme="minorBidi" w:hAnsiTheme="minorBidi" w:cstheme="minorBidi"/>
          <w:szCs w:val="20"/>
        </w:rPr>
        <w:fldChar w:fldCharType="end"/>
      </w:r>
      <w:r w:rsidR="0068257D" w:rsidRPr="00346D04">
        <w:rPr>
          <w:rFonts w:asciiTheme="minorBidi" w:hAnsiTheme="minorBidi" w:cstheme="minorBidi"/>
          <w:szCs w:val="20"/>
        </w:rPr>
        <w:t>.</w:t>
      </w:r>
    </w:p>
    <w:p w14:paraId="713C4831" w14:textId="48BE2BA2" w:rsidR="00DC0A59" w:rsidRPr="00346D04" w:rsidRDefault="0063387F" w:rsidP="0017520A">
      <w:pPr>
        <w:pStyle w:val="Heading1"/>
        <w:jc w:val="both"/>
      </w:pPr>
      <w:bookmarkStart w:id="65" w:name="_Toc55661781"/>
      <w:bookmarkStart w:id="66" w:name="_Toc55665165"/>
      <w:bookmarkStart w:id="67" w:name="_Toc55665223"/>
      <w:bookmarkStart w:id="68" w:name="_Toc55665280"/>
      <w:bookmarkStart w:id="69" w:name="_Toc55665337"/>
      <w:bookmarkStart w:id="70" w:name="_Toc56579789"/>
      <w:bookmarkStart w:id="71" w:name="_Toc56594157"/>
      <w:bookmarkStart w:id="72" w:name="_Toc82590480"/>
      <w:bookmarkStart w:id="73" w:name="_Toc82691548"/>
      <w:bookmarkEnd w:id="65"/>
      <w:bookmarkEnd w:id="66"/>
      <w:bookmarkEnd w:id="67"/>
      <w:bookmarkEnd w:id="68"/>
      <w:bookmarkEnd w:id="69"/>
      <w:bookmarkEnd w:id="70"/>
      <w:r w:rsidRPr="00346D04">
        <w:t>Pre-Use Requirements and Dependencies</w:t>
      </w:r>
      <w:bookmarkEnd w:id="71"/>
      <w:bookmarkEnd w:id="72"/>
      <w:bookmarkEnd w:id="73"/>
    </w:p>
    <w:p w14:paraId="27D3E377" w14:textId="2F63DFE0" w:rsidR="0093752A" w:rsidRPr="00962719" w:rsidRDefault="43F22B30" w:rsidP="0017520A">
      <w:pPr>
        <w:pStyle w:val="BodyText"/>
        <w:spacing w:line="276" w:lineRule="auto"/>
        <w:jc w:val="both"/>
        <w:rPr>
          <w:rFonts w:asciiTheme="minorBidi" w:hAnsiTheme="minorBidi" w:cstheme="minorBidi"/>
          <w:szCs w:val="20"/>
        </w:rPr>
      </w:pPr>
      <w:r w:rsidRPr="6AC8F207">
        <w:rPr>
          <w:rFonts w:asciiTheme="minorBidi" w:hAnsiTheme="minorBidi" w:cstheme="minorBidi"/>
          <w:szCs w:val="20"/>
        </w:rPr>
        <w:t xml:space="preserve">The </w:t>
      </w:r>
      <w:r w:rsidR="00404F95" w:rsidRPr="6AC8F207">
        <w:rPr>
          <w:rFonts w:asciiTheme="minorBidi" w:hAnsiTheme="minorBidi" w:cstheme="minorBidi"/>
          <w:szCs w:val="20"/>
        </w:rPr>
        <w:t>Heru</w:t>
      </w:r>
      <w:r w:rsidR="0057584C" w:rsidRPr="6AC8F207">
        <w:rPr>
          <w:rFonts w:asciiTheme="minorBidi" w:hAnsiTheme="minorBidi" w:cstheme="minorBidi"/>
          <w:szCs w:val="20"/>
        </w:rPr>
        <w:t xml:space="preserve"> </w:t>
      </w:r>
      <w:r w:rsidR="000F0878" w:rsidRPr="00265218">
        <w:rPr>
          <w:rFonts w:asciiTheme="minorBidi" w:hAnsiTheme="minorBidi" w:cstheme="minorBidi"/>
          <w:b/>
          <w:bCs/>
          <w:szCs w:val="20"/>
        </w:rPr>
        <w:t>re</w:t>
      </w:r>
      <w:r w:rsidR="000F0878">
        <w:rPr>
          <w:rFonts w:asciiTheme="minorBidi" w:hAnsiTheme="minorBidi" w:cstheme="minorBidi"/>
          <w:szCs w:val="20"/>
        </w:rPr>
        <w:t>:Vive application</w:t>
      </w:r>
      <w:r w:rsidRPr="6AC8F207">
        <w:rPr>
          <w:rFonts w:asciiTheme="minorBidi" w:hAnsiTheme="minorBidi" w:cstheme="minorBidi"/>
          <w:szCs w:val="20"/>
        </w:rPr>
        <w:t xml:space="preserve"> is intended </w:t>
      </w:r>
      <w:r w:rsidRPr="0017520A">
        <w:rPr>
          <w:rFonts w:asciiTheme="minorBidi" w:hAnsiTheme="minorBidi" w:cstheme="minorBidi"/>
          <w:szCs w:val="20"/>
        </w:rPr>
        <w:t>to be</w:t>
      </w:r>
      <w:r w:rsidRPr="6AC8F207">
        <w:rPr>
          <w:rFonts w:asciiTheme="minorBidi" w:hAnsiTheme="minorBidi" w:cstheme="minorBidi"/>
          <w:szCs w:val="20"/>
        </w:rPr>
        <w:t xml:space="preserve"> </w:t>
      </w:r>
      <w:r w:rsidR="5488AEC6" w:rsidRPr="46925BE9">
        <w:rPr>
          <w:rFonts w:asciiTheme="minorBidi" w:hAnsiTheme="minorBidi" w:cstheme="minorBidi"/>
          <w:szCs w:val="20"/>
        </w:rPr>
        <w:t xml:space="preserve">for </w:t>
      </w:r>
      <w:r w:rsidRPr="6AC8F207">
        <w:rPr>
          <w:rFonts w:asciiTheme="minorBidi" w:hAnsiTheme="minorBidi" w:cstheme="minorBidi"/>
          <w:szCs w:val="20"/>
        </w:rPr>
        <w:t xml:space="preserve">use </w:t>
      </w:r>
      <w:r w:rsidR="50E2A565" w:rsidRPr="6AC8F207">
        <w:rPr>
          <w:rFonts w:asciiTheme="minorBidi" w:hAnsiTheme="minorBidi" w:cstheme="minorBidi"/>
          <w:szCs w:val="20"/>
        </w:rPr>
        <w:t xml:space="preserve">in </w:t>
      </w:r>
      <w:r w:rsidR="00A43904">
        <w:rPr>
          <w:rFonts w:asciiTheme="minorBidi" w:hAnsiTheme="minorBidi" w:cstheme="minorBidi"/>
          <w:szCs w:val="20"/>
        </w:rPr>
        <w:t>healthcare</w:t>
      </w:r>
      <w:r w:rsidR="00A43904" w:rsidRPr="0017520A">
        <w:rPr>
          <w:rFonts w:asciiTheme="minorBidi" w:hAnsiTheme="minorBidi" w:cstheme="minorBidi"/>
          <w:szCs w:val="20"/>
        </w:rPr>
        <w:t xml:space="preserve"> </w:t>
      </w:r>
      <w:r w:rsidR="6245BA5C" w:rsidRPr="0017520A">
        <w:rPr>
          <w:rFonts w:asciiTheme="minorBidi" w:hAnsiTheme="minorBidi" w:cstheme="minorBidi"/>
          <w:szCs w:val="20"/>
        </w:rPr>
        <w:t>provider offices and clinical environments.</w:t>
      </w:r>
      <w:r w:rsidRPr="0017520A">
        <w:rPr>
          <w:rFonts w:asciiTheme="minorBidi" w:hAnsiTheme="minorBidi" w:cstheme="minorBidi"/>
          <w:szCs w:val="20"/>
        </w:rPr>
        <w:t xml:space="preserve"> </w:t>
      </w:r>
      <w:r w:rsidR="0093752A" w:rsidRPr="6AC8F207">
        <w:rPr>
          <w:rFonts w:asciiTheme="minorBidi" w:hAnsiTheme="minorBidi" w:cstheme="minorBidi"/>
          <w:szCs w:val="20"/>
        </w:rPr>
        <w:t xml:space="preserve"> </w:t>
      </w:r>
      <w:r w:rsidR="48B3DFAB" w:rsidRPr="6AC8F207">
        <w:rPr>
          <w:rFonts w:asciiTheme="minorBidi" w:hAnsiTheme="minorBidi" w:cstheme="minorBidi"/>
          <w:szCs w:val="20"/>
        </w:rPr>
        <w:t xml:space="preserve">The </w:t>
      </w:r>
      <w:r w:rsidR="0093752A" w:rsidRPr="6AC8F207">
        <w:rPr>
          <w:rFonts w:asciiTheme="minorBidi" w:hAnsiTheme="minorBidi" w:cstheme="minorBidi"/>
          <w:szCs w:val="20"/>
        </w:rPr>
        <w:t xml:space="preserve">users are </w:t>
      </w:r>
      <w:r w:rsidR="00804AE6">
        <w:rPr>
          <w:rFonts w:asciiTheme="minorBidi" w:hAnsiTheme="minorBidi" w:cstheme="minorBidi"/>
          <w:szCs w:val="20"/>
        </w:rPr>
        <w:t>healthcare providers</w:t>
      </w:r>
      <w:r w:rsidR="0093752A" w:rsidRPr="6AC8F207">
        <w:rPr>
          <w:rFonts w:asciiTheme="minorBidi" w:hAnsiTheme="minorBidi" w:cstheme="minorBidi"/>
          <w:szCs w:val="20"/>
        </w:rPr>
        <w:t xml:space="preserve"> with professional training or experience in the use of ophthalmic equipment.</w:t>
      </w:r>
      <w:r w:rsidR="00A43904">
        <w:rPr>
          <w:rFonts w:asciiTheme="minorBidi" w:hAnsiTheme="minorBidi" w:cstheme="minorBidi"/>
          <w:szCs w:val="20"/>
        </w:rPr>
        <w:t xml:space="preserve"> </w:t>
      </w:r>
      <w:r w:rsidR="0093752A" w:rsidRPr="6AC8F207">
        <w:rPr>
          <w:rFonts w:asciiTheme="minorBidi" w:hAnsiTheme="minorBidi" w:cstheme="minorBidi"/>
          <w:szCs w:val="20"/>
        </w:rPr>
        <w:t>Specific assumptions regarding the profiles of individuals performing instrument operation or data interpretation are given below.</w:t>
      </w:r>
    </w:p>
    <w:p w14:paraId="75BF0201" w14:textId="54D8DE4D" w:rsidR="00D52A1F" w:rsidRPr="00962719" w:rsidRDefault="00D52A1F" w:rsidP="0017520A">
      <w:pPr>
        <w:pStyle w:val="BodyText"/>
        <w:spacing w:line="276" w:lineRule="auto"/>
        <w:jc w:val="both"/>
        <w:rPr>
          <w:rFonts w:asciiTheme="minorBidi" w:hAnsiTheme="minorBidi" w:cstheme="minorBidi"/>
          <w:szCs w:val="20"/>
        </w:rPr>
      </w:pPr>
      <w:r w:rsidRPr="00962719">
        <w:rPr>
          <w:rFonts w:asciiTheme="minorBidi" w:hAnsiTheme="minorBidi" w:cstheme="minorBidi"/>
          <w:szCs w:val="20"/>
        </w:rPr>
        <w:t>The operator should be an adult</w:t>
      </w:r>
      <w:r w:rsidR="009D07A8" w:rsidRPr="00962719">
        <w:rPr>
          <w:rFonts w:asciiTheme="minorBidi" w:hAnsiTheme="minorBidi" w:cstheme="minorBidi"/>
          <w:szCs w:val="20"/>
        </w:rPr>
        <w:t>,</w:t>
      </w:r>
      <w:r w:rsidRPr="00962719">
        <w:rPr>
          <w:rFonts w:asciiTheme="minorBidi" w:hAnsiTheme="minorBidi" w:cstheme="minorBidi"/>
          <w:szCs w:val="20"/>
        </w:rPr>
        <w:t xml:space="preserve"> trained in at least one of the following professions: Ophthalmologist, Optometrist, Nurse,</w:t>
      </w:r>
      <w:r w:rsidR="00804AE6" w:rsidRPr="00962719" w:rsidDel="00804AE6">
        <w:rPr>
          <w:rFonts w:asciiTheme="minorBidi" w:hAnsiTheme="minorBidi" w:cstheme="minorBidi"/>
          <w:szCs w:val="20"/>
        </w:rPr>
        <w:t xml:space="preserve"> </w:t>
      </w:r>
      <w:r w:rsidRPr="00962719">
        <w:rPr>
          <w:rFonts w:asciiTheme="minorBidi" w:hAnsiTheme="minorBidi" w:cstheme="minorBidi"/>
          <w:szCs w:val="20"/>
        </w:rPr>
        <w:t xml:space="preserve">Medical Technician, </w:t>
      </w:r>
      <w:r w:rsidR="001470D4">
        <w:rPr>
          <w:rFonts w:asciiTheme="minorBidi" w:hAnsiTheme="minorBidi" w:cstheme="minorBidi"/>
          <w:szCs w:val="20"/>
        </w:rPr>
        <w:t xml:space="preserve">or </w:t>
      </w:r>
      <w:r w:rsidRPr="00962719">
        <w:rPr>
          <w:rFonts w:asciiTheme="minorBidi" w:hAnsiTheme="minorBidi" w:cstheme="minorBidi"/>
          <w:szCs w:val="20"/>
        </w:rPr>
        <w:t xml:space="preserve">Ophthalmic </w:t>
      </w:r>
      <w:r w:rsidR="00A43904">
        <w:rPr>
          <w:rFonts w:asciiTheme="minorBidi" w:hAnsiTheme="minorBidi" w:cstheme="minorBidi"/>
          <w:szCs w:val="20"/>
        </w:rPr>
        <w:t>Technician/</w:t>
      </w:r>
      <w:r w:rsidRPr="00962719">
        <w:rPr>
          <w:rFonts w:asciiTheme="minorBidi" w:hAnsiTheme="minorBidi" w:cstheme="minorBidi"/>
          <w:szCs w:val="20"/>
        </w:rPr>
        <w:t>Photographer.</w:t>
      </w:r>
    </w:p>
    <w:p w14:paraId="4B9A90F1" w14:textId="41DC9282" w:rsidR="00DC0A59" w:rsidRPr="00962719" w:rsidRDefault="00D52A1F" w:rsidP="0017520A">
      <w:pPr>
        <w:pStyle w:val="BodyText"/>
        <w:spacing w:line="276" w:lineRule="auto"/>
        <w:jc w:val="both"/>
        <w:rPr>
          <w:rFonts w:asciiTheme="minorBidi" w:hAnsiTheme="minorBidi" w:cstheme="minorBidi"/>
          <w:szCs w:val="20"/>
        </w:rPr>
      </w:pPr>
      <w:r w:rsidRPr="00962719">
        <w:rPr>
          <w:rFonts w:asciiTheme="minorBidi" w:hAnsiTheme="minorBidi" w:cstheme="minorBidi"/>
          <w:szCs w:val="20"/>
        </w:rPr>
        <w:t xml:space="preserve">The operator </w:t>
      </w:r>
      <w:r w:rsidR="00C23DE8" w:rsidRPr="00962719">
        <w:rPr>
          <w:rFonts w:asciiTheme="minorBidi" w:hAnsiTheme="minorBidi" w:cstheme="minorBidi"/>
          <w:szCs w:val="20"/>
        </w:rPr>
        <w:t xml:space="preserve">must </w:t>
      </w:r>
      <w:r w:rsidRPr="00962719">
        <w:rPr>
          <w:rFonts w:asciiTheme="minorBidi" w:hAnsiTheme="minorBidi" w:cstheme="minorBidi"/>
          <w:szCs w:val="20"/>
        </w:rPr>
        <w:t>have training and the ability to carry out the system operation</w:t>
      </w:r>
      <w:r w:rsidR="00A4608D">
        <w:rPr>
          <w:rFonts w:asciiTheme="minorBidi" w:hAnsiTheme="minorBidi" w:cstheme="minorBidi"/>
          <w:szCs w:val="20"/>
        </w:rPr>
        <w:t>.</w:t>
      </w:r>
      <w:r w:rsidRPr="00962719">
        <w:rPr>
          <w:rFonts w:asciiTheme="minorBidi" w:hAnsiTheme="minorBidi" w:cstheme="minorBidi"/>
          <w:szCs w:val="20"/>
        </w:rPr>
        <w:t xml:space="preserve"> </w:t>
      </w:r>
    </w:p>
    <w:p w14:paraId="18710041" w14:textId="77777777" w:rsidR="00D94CFC" w:rsidRPr="00346D04" w:rsidRDefault="00D94CFC" w:rsidP="00D94CFC">
      <w:pPr>
        <w:pStyle w:val="Heading1"/>
        <w:jc w:val="both"/>
      </w:pPr>
      <w:bookmarkStart w:id="74" w:name="_Toc56579791"/>
      <w:bookmarkStart w:id="75" w:name="_Ref55724515"/>
      <w:bookmarkStart w:id="76" w:name="_Toc82590481"/>
      <w:bookmarkStart w:id="77" w:name="_Toc82691549"/>
      <w:bookmarkStart w:id="78" w:name="_Toc56594158"/>
      <w:bookmarkEnd w:id="74"/>
      <w:r w:rsidRPr="00346D04">
        <w:t>Heru Portal Registration</w:t>
      </w:r>
      <w:bookmarkEnd w:id="75"/>
      <w:bookmarkEnd w:id="76"/>
      <w:bookmarkEnd w:id="77"/>
    </w:p>
    <w:p w14:paraId="07A538F3" w14:textId="6743D0BF" w:rsidR="00F37CDE" w:rsidRPr="00346D04" w:rsidRDefault="00D94CFC" w:rsidP="00D94CFC">
      <w:pPr>
        <w:pStyle w:val="BodyText"/>
        <w:spacing w:line="276" w:lineRule="auto"/>
        <w:jc w:val="both"/>
        <w:rPr>
          <w:rFonts w:asciiTheme="minorBidi" w:hAnsiTheme="minorBidi" w:cstheme="minorBidi"/>
          <w:szCs w:val="20"/>
        </w:rPr>
      </w:pPr>
      <w:r w:rsidRPr="00346D04">
        <w:rPr>
          <w:rFonts w:asciiTheme="minorBidi" w:hAnsiTheme="minorBidi" w:cstheme="minorBidi"/>
          <w:szCs w:val="20"/>
        </w:rPr>
        <w:t xml:space="preserve">An authorized Heru administrator will create </w:t>
      </w:r>
      <w:r w:rsidR="00A43904" w:rsidRPr="00346D04">
        <w:rPr>
          <w:rFonts w:asciiTheme="minorBidi" w:hAnsiTheme="minorBidi" w:cstheme="minorBidi"/>
          <w:szCs w:val="20"/>
        </w:rPr>
        <w:t xml:space="preserve">your </w:t>
      </w:r>
      <w:r w:rsidRPr="00346D04">
        <w:rPr>
          <w:rFonts w:asciiTheme="minorBidi" w:hAnsiTheme="minorBidi" w:cstheme="minorBidi"/>
          <w:szCs w:val="20"/>
        </w:rPr>
        <w:t>account</w:t>
      </w:r>
      <w:r w:rsidR="00A43904" w:rsidRPr="00346D04">
        <w:rPr>
          <w:rFonts w:asciiTheme="minorBidi" w:hAnsiTheme="minorBidi" w:cstheme="minorBidi"/>
          <w:szCs w:val="20"/>
        </w:rPr>
        <w:t xml:space="preserve"> and assign a username </w:t>
      </w:r>
      <w:r w:rsidRPr="00346D04">
        <w:rPr>
          <w:rFonts w:asciiTheme="minorBidi" w:hAnsiTheme="minorBidi" w:cstheme="minorBidi"/>
          <w:szCs w:val="20"/>
        </w:rPr>
        <w:t xml:space="preserve">during initial setup. </w:t>
      </w:r>
      <w:r w:rsidR="00A43904" w:rsidRPr="00346D04">
        <w:rPr>
          <w:rFonts w:asciiTheme="minorBidi" w:hAnsiTheme="minorBidi" w:cstheme="minorBidi"/>
          <w:szCs w:val="20"/>
        </w:rPr>
        <w:t>At this time, the email address associated with the account will be sent a link to set a password.</w:t>
      </w:r>
    </w:p>
    <w:p w14:paraId="68868676" w14:textId="52A723C2" w:rsidR="00F37CDE" w:rsidRDefault="003E42C4" w:rsidP="00D94CFC">
      <w:pPr>
        <w:pStyle w:val="BodyText"/>
        <w:spacing w:line="276" w:lineRule="auto"/>
        <w:jc w:val="both"/>
        <w:rPr>
          <w:rFonts w:asciiTheme="minorBidi" w:hAnsiTheme="minorBidi" w:cstheme="minorBidi"/>
          <w:szCs w:val="20"/>
        </w:rPr>
      </w:pPr>
      <w:r w:rsidRPr="00346D04">
        <w:rPr>
          <w:rFonts w:asciiTheme="minorBidi" w:hAnsiTheme="minorBidi" w:cstheme="minorBidi"/>
          <w:szCs w:val="20"/>
        </w:rPr>
        <w:t xml:space="preserve">Once you have successfully logged </w:t>
      </w:r>
      <w:r w:rsidR="00A43904" w:rsidRPr="00346D04">
        <w:rPr>
          <w:rFonts w:asciiTheme="minorBidi" w:hAnsiTheme="minorBidi" w:cstheme="minorBidi"/>
          <w:szCs w:val="20"/>
        </w:rPr>
        <w:t xml:space="preserve">onto </w:t>
      </w:r>
      <w:r w:rsidRPr="00346D04">
        <w:rPr>
          <w:rFonts w:asciiTheme="minorBidi" w:hAnsiTheme="minorBidi" w:cstheme="minorBidi"/>
          <w:szCs w:val="20"/>
        </w:rPr>
        <w:t xml:space="preserve">the Portal, go to the </w:t>
      </w:r>
      <w:r w:rsidR="00A43904" w:rsidRPr="00346D04">
        <w:rPr>
          <w:rFonts w:asciiTheme="minorBidi" w:hAnsiTheme="minorBidi" w:cstheme="minorBidi"/>
          <w:szCs w:val="20"/>
        </w:rPr>
        <w:t>“</w:t>
      </w:r>
      <w:r w:rsidRPr="00346D04">
        <w:rPr>
          <w:rFonts w:asciiTheme="minorBidi" w:hAnsiTheme="minorBidi" w:cstheme="minorBidi"/>
          <w:szCs w:val="20"/>
        </w:rPr>
        <w:t>My Account</w:t>
      </w:r>
      <w:r w:rsidR="00A43904" w:rsidRPr="00346D04">
        <w:rPr>
          <w:rFonts w:asciiTheme="minorBidi" w:hAnsiTheme="minorBidi" w:cstheme="minorBidi"/>
          <w:szCs w:val="20"/>
        </w:rPr>
        <w:t>”</w:t>
      </w:r>
      <w:r w:rsidRPr="00346D04">
        <w:rPr>
          <w:rFonts w:asciiTheme="minorBidi" w:hAnsiTheme="minorBidi" w:cstheme="minorBidi"/>
          <w:szCs w:val="20"/>
        </w:rPr>
        <w:t xml:space="preserve"> tab </w:t>
      </w:r>
      <w:r w:rsidR="00A43904" w:rsidRPr="00346D04">
        <w:rPr>
          <w:rFonts w:asciiTheme="minorBidi" w:hAnsiTheme="minorBidi" w:cstheme="minorBidi"/>
          <w:szCs w:val="20"/>
        </w:rPr>
        <w:t xml:space="preserve">located </w:t>
      </w:r>
      <w:r w:rsidRPr="00346D04">
        <w:rPr>
          <w:rFonts w:asciiTheme="minorBidi" w:hAnsiTheme="minorBidi" w:cstheme="minorBidi"/>
          <w:szCs w:val="20"/>
        </w:rPr>
        <w:t xml:space="preserve">on the far left of the </w:t>
      </w:r>
      <w:r w:rsidR="00DB2986" w:rsidRPr="00346D04">
        <w:rPr>
          <w:rFonts w:asciiTheme="minorBidi" w:hAnsiTheme="minorBidi" w:cstheme="minorBidi"/>
          <w:szCs w:val="20"/>
        </w:rPr>
        <w:t>screen. When</w:t>
      </w:r>
      <w:r w:rsidR="00DB2986">
        <w:rPr>
          <w:rFonts w:asciiTheme="minorBidi" w:hAnsiTheme="minorBidi" w:cstheme="minorBidi"/>
          <w:szCs w:val="20"/>
        </w:rPr>
        <w:t xml:space="preserve"> you first turn on your HMD, you will be </w:t>
      </w:r>
      <w:r w:rsidR="00A43904">
        <w:rPr>
          <w:rFonts w:asciiTheme="minorBidi" w:hAnsiTheme="minorBidi" w:cstheme="minorBidi"/>
          <w:szCs w:val="20"/>
        </w:rPr>
        <w:t>prompted to enter the device activation code using the PIN pad on the screen. This code is</w:t>
      </w:r>
      <w:r w:rsidR="00DB2986">
        <w:rPr>
          <w:rFonts w:asciiTheme="minorBidi" w:hAnsiTheme="minorBidi" w:cstheme="minorBidi"/>
          <w:szCs w:val="20"/>
        </w:rPr>
        <w:t xml:space="preserve"> located on the </w:t>
      </w:r>
      <w:r w:rsidR="00A43904">
        <w:rPr>
          <w:rFonts w:asciiTheme="minorBidi" w:hAnsiTheme="minorBidi" w:cstheme="minorBidi"/>
          <w:szCs w:val="20"/>
        </w:rPr>
        <w:t xml:space="preserve">upper </w:t>
      </w:r>
      <w:r w:rsidR="00DB2986">
        <w:rPr>
          <w:rFonts w:asciiTheme="minorBidi" w:hAnsiTheme="minorBidi" w:cstheme="minorBidi"/>
          <w:szCs w:val="20"/>
        </w:rPr>
        <w:t xml:space="preserve">right side </w:t>
      </w:r>
      <w:r w:rsidR="00A43904">
        <w:rPr>
          <w:rFonts w:asciiTheme="minorBidi" w:hAnsiTheme="minorBidi" w:cstheme="minorBidi"/>
          <w:szCs w:val="20"/>
        </w:rPr>
        <w:t xml:space="preserve">of the page on the portal. </w:t>
      </w:r>
      <w:r w:rsidR="00DB2986">
        <w:rPr>
          <w:rFonts w:asciiTheme="minorBidi" w:hAnsiTheme="minorBidi" w:cstheme="minorBidi"/>
          <w:szCs w:val="20"/>
        </w:rPr>
        <w:t xml:space="preserve">Note, the Device Activation Code resets </w:t>
      </w:r>
      <w:r w:rsidR="00A43904">
        <w:rPr>
          <w:rFonts w:asciiTheme="minorBidi" w:hAnsiTheme="minorBidi" w:cstheme="minorBidi"/>
          <w:szCs w:val="20"/>
        </w:rPr>
        <w:t>every 60 seconds</w:t>
      </w:r>
      <w:r w:rsidR="00DB2986">
        <w:rPr>
          <w:rFonts w:asciiTheme="minorBidi" w:hAnsiTheme="minorBidi" w:cstheme="minorBidi"/>
          <w:szCs w:val="20"/>
        </w:rPr>
        <w:t>.</w:t>
      </w:r>
    </w:p>
    <w:p w14:paraId="5650CDC0" w14:textId="60FC48FE" w:rsidR="00A43904" w:rsidRDefault="00A43904" w:rsidP="00D94CFC">
      <w:pPr>
        <w:pStyle w:val="BodyText"/>
        <w:spacing w:line="276" w:lineRule="auto"/>
        <w:jc w:val="both"/>
        <w:rPr>
          <w:rFonts w:asciiTheme="minorBidi" w:hAnsiTheme="minorBidi" w:cstheme="minorBidi"/>
          <w:szCs w:val="20"/>
        </w:rPr>
      </w:pPr>
      <w:r w:rsidRPr="00A43904">
        <w:rPr>
          <w:rFonts w:asciiTheme="minorBidi" w:hAnsiTheme="minorBidi" w:cstheme="minorBidi"/>
          <w:noProof/>
          <w:szCs w:val="20"/>
        </w:rPr>
        <w:drawing>
          <wp:inline distT="0" distB="0" distL="0" distR="0" wp14:anchorId="49892B96" wp14:editId="31C3C619">
            <wp:extent cx="5029200" cy="974039"/>
            <wp:effectExtent l="0" t="0" r="0" b="4445"/>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rotWithShape="1">
                    <a:blip r:embed="rId15"/>
                    <a:srcRect r="15380"/>
                    <a:stretch/>
                  </pic:blipFill>
                  <pic:spPr bwMode="auto">
                    <a:xfrm>
                      <a:off x="0" y="0"/>
                      <a:ext cx="5029461" cy="974090"/>
                    </a:xfrm>
                    <a:prstGeom prst="rect">
                      <a:avLst/>
                    </a:prstGeom>
                    <a:ln>
                      <a:noFill/>
                    </a:ln>
                    <a:extLst>
                      <a:ext uri="{53640926-AAD7-44D8-BBD7-CCE9431645EC}">
                        <a14:shadowObscured xmlns:a14="http://schemas.microsoft.com/office/drawing/2010/main"/>
                      </a:ext>
                    </a:extLst>
                  </pic:spPr>
                </pic:pic>
              </a:graphicData>
            </a:graphic>
          </wp:inline>
        </w:drawing>
      </w:r>
    </w:p>
    <w:p w14:paraId="0BE141F3" w14:textId="368CD416" w:rsidR="00F37CDE" w:rsidRDefault="00DB2986" w:rsidP="186369E8">
      <w:pPr>
        <w:pStyle w:val="BodyText"/>
        <w:spacing w:line="276" w:lineRule="auto"/>
        <w:jc w:val="both"/>
        <w:rPr>
          <w:rFonts w:asciiTheme="minorBidi" w:hAnsiTheme="minorBidi" w:cstheme="minorBidi"/>
          <w:szCs w:val="20"/>
        </w:rPr>
      </w:pPr>
      <w:r w:rsidRPr="186369E8">
        <w:rPr>
          <w:rFonts w:asciiTheme="minorBidi" w:hAnsiTheme="minorBidi" w:cstheme="minorBidi"/>
          <w:szCs w:val="20"/>
        </w:rPr>
        <w:t xml:space="preserve">Once you have successfully paired the HMD to your account, </w:t>
      </w:r>
      <w:r w:rsidR="00A43904" w:rsidRPr="186369E8">
        <w:rPr>
          <w:rFonts w:asciiTheme="minorBidi" w:hAnsiTheme="minorBidi" w:cstheme="minorBidi"/>
          <w:szCs w:val="20"/>
        </w:rPr>
        <w:t>go to the “Devices” tab and update your device’s label code.</w:t>
      </w:r>
      <w:r w:rsidRPr="186369E8">
        <w:rPr>
          <w:rFonts w:asciiTheme="minorBidi" w:hAnsiTheme="minorBidi" w:cstheme="minorBidi"/>
          <w:szCs w:val="20"/>
        </w:rPr>
        <w:t xml:space="preserve"> </w:t>
      </w:r>
      <w:r w:rsidR="00A43904" w:rsidRPr="186369E8">
        <w:rPr>
          <w:rFonts w:asciiTheme="minorBidi" w:hAnsiTheme="minorBidi" w:cstheme="minorBidi"/>
          <w:szCs w:val="20"/>
        </w:rPr>
        <w:t>Next, s</w:t>
      </w:r>
      <w:r w:rsidRPr="186369E8">
        <w:rPr>
          <w:rFonts w:asciiTheme="minorBidi" w:hAnsiTheme="minorBidi" w:cstheme="minorBidi"/>
          <w:szCs w:val="20"/>
        </w:rPr>
        <w:t xml:space="preserve">elect the desired HMD and click the </w:t>
      </w:r>
      <w:r w:rsidR="00A43904" w:rsidRPr="186369E8">
        <w:rPr>
          <w:rFonts w:asciiTheme="minorBidi" w:hAnsiTheme="minorBidi" w:cstheme="minorBidi"/>
          <w:szCs w:val="20"/>
        </w:rPr>
        <w:t>e</w:t>
      </w:r>
      <w:r w:rsidRPr="186369E8">
        <w:rPr>
          <w:rFonts w:asciiTheme="minorBidi" w:hAnsiTheme="minorBidi" w:cstheme="minorBidi"/>
          <w:szCs w:val="20"/>
        </w:rPr>
        <w:t>dit button (</w:t>
      </w:r>
      <w:r w:rsidR="00A43904">
        <w:rPr>
          <w:noProof/>
        </w:rPr>
        <w:drawing>
          <wp:inline distT="0" distB="0" distL="0" distR="0" wp14:anchorId="3F144EAB" wp14:editId="741F1B51">
            <wp:extent cx="149981" cy="135698"/>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149981" cy="135698"/>
                    </a:xfrm>
                    <a:prstGeom prst="rect">
                      <a:avLst/>
                    </a:prstGeom>
                  </pic:spPr>
                </pic:pic>
              </a:graphicData>
            </a:graphic>
          </wp:inline>
        </w:drawing>
      </w:r>
      <w:r w:rsidRPr="186369E8">
        <w:rPr>
          <w:rFonts w:asciiTheme="minorBidi" w:hAnsiTheme="minorBidi" w:cstheme="minorBidi"/>
          <w:szCs w:val="20"/>
        </w:rPr>
        <w:t>). Update the Label Code to match the colored label located on the underside of the HMD battery pack</w:t>
      </w:r>
      <w:r w:rsidR="00A43904" w:rsidRPr="186369E8">
        <w:rPr>
          <w:rFonts w:asciiTheme="minorBidi" w:hAnsiTheme="minorBidi" w:cstheme="minorBidi"/>
          <w:szCs w:val="20"/>
        </w:rPr>
        <w:t xml:space="preserve"> and click “Save Device”</w:t>
      </w:r>
      <w:r w:rsidRPr="186369E8">
        <w:rPr>
          <w:rFonts w:asciiTheme="minorBidi" w:hAnsiTheme="minorBidi" w:cstheme="minorBidi"/>
          <w:szCs w:val="20"/>
        </w:rPr>
        <w:t xml:space="preserve">. Note, the same-colored label should be visible on the </w:t>
      </w:r>
      <w:r w:rsidR="00A43904" w:rsidRPr="186369E8">
        <w:rPr>
          <w:rFonts w:asciiTheme="minorBidi" w:hAnsiTheme="minorBidi" w:cstheme="minorBidi"/>
          <w:szCs w:val="20"/>
        </w:rPr>
        <w:t>controller</w:t>
      </w:r>
      <w:r w:rsidRPr="186369E8">
        <w:rPr>
          <w:rFonts w:asciiTheme="minorBidi" w:hAnsiTheme="minorBidi" w:cstheme="minorBidi"/>
          <w:szCs w:val="20"/>
        </w:rPr>
        <w:t xml:space="preserve"> as well. Labeled </w:t>
      </w:r>
      <w:r w:rsidR="00A43904" w:rsidRPr="186369E8">
        <w:rPr>
          <w:rFonts w:asciiTheme="minorBidi" w:hAnsiTheme="minorBidi" w:cstheme="minorBidi"/>
          <w:szCs w:val="20"/>
        </w:rPr>
        <w:t>controller</w:t>
      </w:r>
      <w:r w:rsidRPr="186369E8">
        <w:rPr>
          <w:rFonts w:asciiTheme="minorBidi" w:hAnsiTheme="minorBidi" w:cstheme="minorBidi"/>
          <w:szCs w:val="20"/>
        </w:rPr>
        <w:t xml:space="preserve"> should always be used with the same label</w:t>
      </w:r>
      <w:r w:rsidR="71FA67EC" w:rsidRPr="186369E8">
        <w:rPr>
          <w:rFonts w:asciiTheme="minorBidi" w:hAnsiTheme="minorBidi" w:cstheme="minorBidi"/>
          <w:szCs w:val="20"/>
        </w:rPr>
        <w:t>ed</w:t>
      </w:r>
      <w:r w:rsidRPr="186369E8">
        <w:rPr>
          <w:rFonts w:asciiTheme="minorBidi" w:hAnsiTheme="minorBidi" w:cstheme="minorBidi"/>
          <w:szCs w:val="20"/>
        </w:rPr>
        <w:t xml:space="preserve"> HMD.</w:t>
      </w:r>
    </w:p>
    <w:p w14:paraId="191DCF82" w14:textId="16A8D11A" w:rsidR="00A43904" w:rsidRDefault="00A43904" w:rsidP="00D94CFC">
      <w:pPr>
        <w:pStyle w:val="BodyText"/>
        <w:spacing w:line="276" w:lineRule="auto"/>
        <w:jc w:val="both"/>
        <w:rPr>
          <w:rFonts w:asciiTheme="minorBidi" w:hAnsiTheme="minorBidi" w:cstheme="minorBidi"/>
          <w:szCs w:val="20"/>
        </w:rPr>
      </w:pPr>
      <w:r w:rsidRPr="00A43904">
        <w:rPr>
          <w:rFonts w:asciiTheme="minorBidi" w:hAnsiTheme="minorBidi" w:cstheme="minorBidi"/>
          <w:noProof/>
          <w:szCs w:val="20"/>
        </w:rPr>
        <w:drawing>
          <wp:inline distT="0" distB="0" distL="0" distR="0" wp14:anchorId="60DE6C07" wp14:editId="264AC0F5">
            <wp:extent cx="4949372" cy="894165"/>
            <wp:effectExtent l="0" t="0" r="381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7"/>
                    <a:stretch>
                      <a:fillRect/>
                    </a:stretch>
                  </pic:blipFill>
                  <pic:spPr>
                    <a:xfrm>
                      <a:off x="0" y="0"/>
                      <a:ext cx="4968431" cy="897608"/>
                    </a:xfrm>
                    <a:prstGeom prst="rect">
                      <a:avLst/>
                    </a:prstGeom>
                  </pic:spPr>
                </pic:pic>
              </a:graphicData>
            </a:graphic>
          </wp:inline>
        </w:drawing>
      </w:r>
    </w:p>
    <w:p w14:paraId="656A8C70" w14:textId="1CD66087" w:rsidR="00A43904" w:rsidRPr="0017520A" w:rsidRDefault="00A43904" w:rsidP="00D94CFC">
      <w:pPr>
        <w:pStyle w:val="BodyText"/>
        <w:spacing w:line="276" w:lineRule="auto"/>
        <w:jc w:val="both"/>
        <w:rPr>
          <w:rFonts w:asciiTheme="minorBidi" w:hAnsiTheme="minorBidi" w:cstheme="minorBidi"/>
          <w:szCs w:val="20"/>
        </w:rPr>
      </w:pPr>
      <w:r w:rsidRPr="00A43904">
        <w:rPr>
          <w:rFonts w:asciiTheme="minorBidi" w:hAnsiTheme="minorBidi" w:cstheme="minorBidi"/>
          <w:noProof/>
          <w:szCs w:val="20"/>
        </w:rPr>
        <w:drawing>
          <wp:inline distT="0" distB="0" distL="0" distR="0" wp14:anchorId="6741EBE3" wp14:editId="7CBF5013">
            <wp:extent cx="3372153" cy="2414188"/>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8"/>
                    <a:stretch>
                      <a:fillRect/>
                    </a:stretch>
                  </pic:blipFill>
                  <pic:spPr>
                    <a:xfrm>
                      <a:off x="0" y="0"/>
                      <a:ext cx="3375025" cy="2416244"/>
                    </a:xfrm>
                    <a:prstGeom prst="rect">
                      <a:avLst/>
                    </a:prstGeom>
                  </pic:spPr>
                </pic:pic>
              </a:graphicData>
            </a:graphic>
          </wp:inline>
        </w:drawing>
      </w:r>
    </w:p>
    <w:p w14:paraId="2D50AD9C" w14:textId="10A9AF8A" w:rsidR="00DC0A59" w:rsidRPr="00346D04" w:rsidRDefault="0063387F" w:rsidP="0017520A">
      <w:pPr>
        <w:pStyle w:val="Heading1"/>
        <w:jc w:val="both"/>
      </w:pPr>
      <w:bookmarkStart w:id="79" w:name="_Toc82590482"/>
      <w:bookmarkStart w:id="80" w:name="_Toc82691550"/>
      <w:r w:rsidRPr="00346D04">
        <w:t>Software Installation, Upgrade, and Configuration</w:t>
      </w:r>
      <w:bookmarkEnd w:id="78"/>
      <w:bookmarkEnd w:id="79"/>
      <w:bookmarkEnd w:id="80"/>
    </w:p>
    <w:p w14:paraId="5BABBC07" w14:textId="1DC42A44" w:rsidR="00F37CDE" w:rsidRPr="00346D04" w:rsidRDefault="001E44C6" w:rsidP="003E42C4">
      <w:pPr>
        <w:pStyle w:val="BodyText"/>
        <w:spacing w:line="276" w:lineRule="auto"/>
        <w:jc w:val="both"/>
        <w:rPr>
          <w:rFonts w:asciiTheme="minorBidi" w:hAnsiTheme="minorBidi" w:cstheme="minorBidi"/>
          <w:szCs w:val="20"/>
        </w:rPr>
      </w:pPr>
      <w:r w:rsidRPr="00346D04">
        <w:rPr>
          <w:rFonts w:asciiTheme="minorBidi" w:hAnsiTheme="minorBidi" w:cstheme="minorBidi"/>
          <w:szCs w:val="20"/>
        </w:rPr>
        <w:t xml:space="preserve">An authorized Heru representative will install and configure the </w:t>
      </w:r>
      <w:r w:rsidR="00AD6F83" w:rsidRPr="00346D04">
        <w:rPr>
          <w:rFonts w:asciiTheme="minorBidi" w:hAnsiTheme="minorBidi" w:cstheme="minorBidi"/>
          <w:b/>
          <w:bCs/>
          <w:szCs w:val="20"/>
        </w:rPr>
        <w:t>re:</w:t>
      </w:r>
      <w:r w:rsidR="00AD6F83" w:rsidRPr="00346D04">
        <w:rPr>
          <w:rFonts w:asciiTheme="minorBidi" w:hAnsiTheme="minorBidi" w:cstheme="minorBidi"/>
          <w:szCs w:val="20"/>
        </w:rPr>
        <w:t>Vive</w:t>
      </w:r>
      <w:r w:rsidRPr="00346D04">
        <w:rPr>
          <w:rFonts w:asciiTheme="minorBidi" w:hAnsiTheme="minorBidi" w:cstheme="minorBidi"/>
          <w:szCs w:val="20"/>
        </w:rPr>
        <w:t xml:space="preserve"> Test</w:t>
      </w:r>
      <w:r w:rsidR="001470D4" w:rsidRPr="00346D04">
        <w:rPr>
          <w:rFonts w:asciiTheme="minorBidi" w:hAnsiTheme="minorBidi" w:cstheme="minorBidi"/>
          <w:szCs w:val="20"/>
        </w:rPr>
        <w:t xml:space="preserve"> prior to shipment</w:t>
      </w:r>
      <w:r w:rsidRPr="00346D04">
        <w:rPr>
          <w:rFonts w:asciiTheme="minorBidi" w:hAnsiTheme="minorBidi" w:cstheme="minorBidi"/>
          <w:szCs w:val="20"/>
        </w:rPr>
        <w:t>.</w:t>
      </w:r>
      <w:r w:rsidR="006E19A6" w:rsidRPr="00346D04">
        <w:rPr>
          <w:rFonts w:asciiTheme="minorBidi" w:hAnsiTheme="minorBidi" w:cstheme="minorBidi"/>
          <w:szCs w:val="20"/>
        </w:rPr>
        <w:t xml:space="preserve"> To ensure optimal customer experience, Heru will remotely push software updates to both the HMD and the Heru Portal.</w:t>
      </w:r>
      <w:bookmarkStart w:id="81" w:name="_Toc55640510"/>
      <w:bookmarkStart w:id="82" w:name="_Toc55641103"/>
      <w:bookmarkStart w:id="83" w:name="_Toc55641301"/>
      <w:bookmarkStart w:id="84" w:name="_Toc55641428"/>
      <w:bookmarkStart w:id="85" w:name="_Toc55642268"/>
      <w:bookmarkStart w:id="86" w:name="_Toc55661788"/>
      <w:bookmarkStart w:id="87" w:name="_Toc55665172"/>
      <w:bookmarkStart w:id="88" w:name="_Toc55665230"/>
      <w:bookmarkStart w:id="89" w:name="_Toc55665287"/>
      <w:bookmarkStart w:id="90" w:name="_Toc55665344"/>
      <w:bookmarkStart w:id="91" w:name="_Ref55724476"/>
      <w:bookmarkStart w:id="92" w:name="_Toc56594161"/>
      <w:bookmarkEnd w:id="81"/>
      <w:bookmarkEnd w:id="82"/>
      <w:bookmarkEnd w:id="83"/>
      <w:bookmarkEnd w:id="84"/>
      <w:bookmarkEnd w:id="85"/>
      <w:bookmarkEnd w:id="86"/>
      <w:bookmarkEnd w:id="87"/>
      <w:bookmarkEnd w:id="88"/>
      <w:bookmarkEnd w:id="89"/>
      <w:bookmarkEnd w:id="90"/>
    </w:p>
    <w:p w14:paraId="1ED6D4F0" w14:textId="02631B03" w:rsidR="00C371F9" w:rsidRPr="00346D04" w:rsidRDefault="00C371F9" w:rsidP="00C371F9">
      <w:pPr>
        <w:pStyle w:val="Heading1"/>
        <w:jc w:val="both"/>
      </w:pPr>
      <w:bookmarkStart w:id="93" w:name="_Toc82590483"/>
      <w:bookmarkStart w:id="94" w:name="_Toc82691551"/>
      <w:r w:rsidRPr="00346D04">
        <w:t>Cleaning the Device</w:t>
      </w:r>
      <w:bookmarkEnd w:id="93"/>
      <w:bookmarkEnd w:id="94"/>
    </w:p>
    <w:p w14:paraId="1A911508" w14:textId="110E3726" w:rsidR="0091594F" w:rsidRPr="00864905" w:rsidRDefault="00C371F9" w:rsidP="00864905">
      <w:pPr>
        <w:pStyle w:val="BodyText"/>
        <w:spacing w:line="276" w:lineRule="auto"/>
        <w:jc w:val="both"/>
        <w:rPr>
          <w:rFonts w:asciiTheme="minorBidi" w:hAnsiTheme="minorBidi" w:cstheme="minorBidi"/>
          <w:szCs w:val="20"/>
        </w:rPr>
      </w:pPr>
      <w:r w:rsidRPr="00962719">
        <w:rPr>
          <w:rFonts w:asciiTheme="minorBidi" w:hAnsiTheme="minorBidi" w:cstheme="minorBidi"/>
          <w:szCs w:val="20"/>
        </w:rPr>
        <w:t>To minimize cross-contamination</w:t>
      </w:r>
      <w:r w:rsidRPr="00CB4843">
        <w:rPr>
          <w:rFonts w:asciiTheme="minorHAnsi" w:hAnsiTheme="minorHAnsi" w:cstheme="minorHAnsi"/>
          <w:color w:val="333333"/>
          <w:sz w:val="22"/>
          <w:szCs w:val="22"/>
        </w:rPr>
        <w:t xml:space="preserve">, </w:t>
      </w:r>
      <w:r w:rsidRPr="00047770">
        <w:rPr>
          <w:rFonts w:cs="Arial"/>
          <w:color w:val="333333"/>
          <w:szCs w:val="20"/>
        </w:rPr>
        <w:t>it is recommended to clean the device before each use, taking care to clean the areas that come in contact with the patient, such as the</w:t>
      </w:r>
      <w:r>
        <w:rPr>
          <w:rFonts w:asciiTheme="minorHAnsi" w:hAnsiTheme="minorHAnsi" w:cstheme="minorHAnsi"/>
          <w:color w:val="333333"/>
          <w:sz w:val="22"/>
          <w:szCs w:val="22"/>
        </w:rPr>
        <w:t xml:space="preserve"> </w:t>
      </w:r>
      <w:r>
        <w:rPr>
          <w:rFonts w:asciiTheme="minorBidi" w:hAnsiTheme="minorBidi" w:cstheme="minorBidi"/>
          <w:szCs w:val="20"/>
        </w:rPr>
        <w:t>HMD, light shield, lens holder</w:t>
      </w:r>
      <w:r w:rsidR="00A43904">
        <w:rPr>
          <w:rFonts w:asciiTheme="minorBidi" w:hAnsiTheme="minorBidi" w:cstheme="minorBidi"/>
          <w:szCs w:val="20"/>
        </w:rPr>
        <w:t>,</w:t>
      </w:r>
      <w:r>
        <w:rPr>
          <w:rFonts w:asciiTheme="minorBidi" w:hAnsiTheme="minorBidi" w:cstheme="minorBidi"/>
          <w:szCs w:val="20"/>
        </w:rPr>
        <w:t xml:space="preserve"> and </w:t>
      </w:r>
      <w:r w:rsidR="00A15B84">
        <w:rPr>
          <w:rFonts w:asciiTheme="minorBidi" w:hAnsiTheme="minorBidi" w:cstheme="minorBidi"/>
          <w:szCs w:val="20"/>
        </w:rPr>
        <w:t>controller</w:t>
      </w:r>
      <w:r>
        <w:rPr>
          <w:rFonts w:asciiTheme="minorBidi" w:hAnsiTheme="minorBidi" w:cstheme="minorBidi"/>
          <w:szCs w:val="20"/>
        </w:rPr>
        <w:t>.</w:t>
      </w:r>
    </w:p>
    <w:tbl>
      <w:tblPr>
        <w:tblStyle w:val="TableGrid"/>
        <w:tblW w:w="0" w:type="auto"/>
        <w:jc w:val="center"/>
        <w:tblCellMar>
          <w:left w:w="0" w:type="dxa"/>
          <w:right w:w="0" w:type="dxa"/>
        </w:tblCellMar>
        <w:tblLook w:val="04A0" w:firstRow="1" w:lastRow="0" w:firstColumn="1" w:lastColumn="0" w:noHBand="0" w:noVBand="1"/>
      </w:tblPr>
      <w:tblGrid>
        <w:gridCol w:w="4135"/>
        <w:gridCol w:w="4415"/>
      </w:tblGrid>
      <w:tr w:rsidR="00AD247B" w:rsidRPr="00AD247B" w14:paraId="54A714C9" w14:textId="77777777" w:rsidTr="00864905">
        <w:trPr>
          <w:jc w:val="center"/>
        </w:trPr>
        <w:tc>
          <w:tcPr>
            <w:tcW w:w="4135" w:type="dxa"/>
            <w:vAlign w:val="center"/>
          </w:tcPr>
          <w:p w14:paraId="49933064" w14:textId="58F4C374" w:rsidR="00AD247B" w:rsidRPr="00AD247B" w:rsidRDefault="00A17272" w:rsidP="00864905">
            <w:pPr>
              <w:pStyle w:val="BodyText"/>
              <w:spacing w:after="0"/>
              <w:rPr>
                <w:rFonts w:asciiTheme="minorHAnsi" w:hAnsiTheme="minorHAnsi" w:cstheme="minorHAnsi"/>
                <w:b/>
                <w:bCs/>
                <w:color w:val="333333"/>
                <w:sz w:val="22"/>
                <w:szCs w:val="22"/>
              </w:rPr>
            </w:pPr>
            <w:r>
              <w:rPr>
                <w:rFonts w:asciiTheme="minorHAnsi" w:hAnsiTheme="minorHAnsi" w:cstheme="minorHAnsi"/>
                <w:b/>
                <w:bCs/>
                <w:color w:val="333333"/>
                <w:sz w:val="22"/>
                <w:szCs w:val="22"/>
              </w:rPr>
              <w:t>C</w:t>
            </w:r>
            <w:r w:rsidR="00AD247B" w:rsidRPr="00AD247B">
              <w:rPr>
                <w:rFonts w:asciiTheme="minorHAnsi" w:hAnsiTheme="minorHAnsi" w:cstheme="minorHAnsi"/>
                <w:b/>
                <w:bCs/>
                <w:color w:val="333333"/>
                <w:sz w:val="22"/>
                <w:szCs w:val="22"/>
              </w:rPr>
              <w:t>omponent</w:t>
            </w:r>
          </w:p>
        </w:tc>
        <w:tc>
          <w:tcPr>
            <w:tcW w:w="4415" w:type="dxa"/>
            <w:vAlign w:val="center"/>
          </w:tcPr>
          <w:p w14:paraId="2EB44425" w14:textId="77777777" w:rsidR="00AD247B" w:rsidRPr="00AD247B" w:rsidRDefault="00AD247B" w:rsidP="00864905">
            <w:pPr>
              <w:pStyle w:val="BodyText"/>
              <w:spacing w:after="0"/>
              <w:rPr>
                <w:rFonts w:asciiTheme="minorHAnsi" w:hAnsiTheme="minorHAnsi" w:cstheme="minorHAnsi"/>
                <w:b/>
                <w:bCs/>
                <w:color w:val="333333"/>
                <w:sz w:val="22"/>
                <w:szCs w:val="22"/>
              </w:rPr>
            </w:pPr>
            <w:r w:rsidRPr="00AD247B">
              <w:rPr>
                <w:rFonts w:asciiTheme="minorHAnsi" w:hAnsiTheme="minorHAnsi" w:cstheme="minorHAnsi"/>
                <w:b/>
                <w:bCs/>
                <w:color w:val="333333"/>
                <w:sz w:val="22"/>
                <w:szCs w:val="22"/>
              </w:rPr>
              <w:t>Clean with</w:t>
            </w:r>
          </w:p>
        </w:tc>
      </w:tr>
      <w:tr w:rsidR="00AD247B" w:rsidRPr="00AD247B" w14:paraId="79A62DD6" w14:textId="77777777" w:rsidTr="00864905">
        <w:trPr>
          <w:jc w:val="center"/>
        </w:trPr>
        <w:tc>
          <w:tcPr>
            <w:tcW w:w="4135" w:type="dxa"/>
            <w:vAlign w:val="center"/>
          </w:tcPr>
          <w:p w14:paraId="28D53897" w14:textId="4990F019" w:rsidR="00AD247B" w:rsidRPr="00AD247B" w:rsidRDefault="00AD247B" w:rsidP="00864905">
            <w:pPr>
              <w:pStyle w:val="BodyText"/>
              <w:spacing w:after="0"/>
              <w:rPr>
                <w:rFonts w:asciiTheme="minorHAnsi" w:hAnsiTheme="minorHAnsi" w:cstheme="minorHAnsi"/>
                <w:color w:val="333333"/>
                <w:sz w:val="22"/>
                <w:szCs w:val="22"/>
              </w:rPr>
            </w:pPr>
            <w:r w:rsidRPr="00AD247B">
              <w:rPr>
                <w:rFonts w:asciiTheme="minorHAnsi" w:hAnsiTheme="minorHAnsi" w:cstheme="minorHAnsi"/>
                <w:color w:val="333333"/>
                <w:sz w:val="22"/>
                <w:szCs w:val="22"/>
              </w:rPr>
              <w:t xml:space="preserve">HMD </w:t>
            </w:r>
            <w:r w:rsidR="00C375D8">
              <w:rPr>
                <w:rFonts w:asciiTheme="minorHAnsi" w:hAnsiTheme="minorHAnsi" w:cstheme="minorHAnsi"/>
                <w:color w:val="333333"/>
                <w:sz w:val="22"/>
                <w:szCs w:val="22"/>
              </w:rPr>
              <w:t>screen</w:t>
            </w:r>
          </w:p>
        </w:tc>
        <w:tc>
          <w:tcPr>
            <w:tcW w:w="4415" w:type="dxa"/>
            <w:vAlign w:val="center"/>
          </w:tcPr>
          <w:p w14:paraId="16E8BCF8" w14:textId="002A9325" w:rsidR="00AD247B" w:rsidRPr="00AD247B" w:rsidRDefault="00AD247B" w:rsidP="00864905">
            <w:pPr>
              <w:pStyle w:val="BodyText"/>
              <w:spacing w:after="0"/>
              <w:rPr>
                <w:rFonts w:asciiTheme="minorHAnsi" w:hAnsiTheme="minorHAnsi" w:cstheme="minorHAnsi"/>
                <w:color w:val="333333"/>
                <w:sz w:val="22"/>
                <w:szCs w:val="22"/>
              </w:rPr>
            </w:pPr>
            <w:r w:rsidRPr="00AD247B">
              <w:rPr>
                <w:rFonts w:asciiTheme="minorHAnsi" w:hAnsiTheme="minorHAnsi" w:cstheme="minorHAnsi"/>
                <w:color w:val="333333"/>
                <w:sz w:val="22"/>
                <w:szCs w:val="22"/>
              </w:rPr>
              <w:t xml:space="preserve">Lens </w:t>
            </w:r>
            <w:r w:rsidR="001D4942">
              <w:rPr>
                <w:rFonts w:asciiTheme="minorHAnsi" w:hAnsiTheme="minorHAnsi" w:cstheme="minorHAnsi"/>
                <w:color w:val="333333"/>
                <w:sz w:val="22"/>
                <w:szCs w:val="22"/>
              </w:rPr>
              <w:t>c</w:t>
            </w:r>
            <w:r w:rsidRPr="00AD247B">
              <w:rPr>
                <w:rFonts w:asciiTheme="minorHAnsi" w:hAnsiTheme="minorHAnsi" w:cstheme="minorHAnsi"/>
                <w:color w:val="333333"/>
                <w:sz w:val="22"/>
                <w:szCs w:val="22"/>
              </w:rPr>
              <w:t>loth</w:t>
            </w:r>
          </w:p>
        </w:tc>
      </w:tr>
      <w:tr w:rsidR="00AD247B" w:rsidRPr="00AD247B" w14:paraId="5E3CD6F4" w14:textId="77777777" w:rsidTr="00864905">
        <w:trPr>
          <w:jc w:val="center"/>
        </w:trPr>
        <w:tc>
          <w:tcPr>
            <w:tcW w:w="4135" w:type="dxa"/>
            <w:vAlign w:val="center"/>
          </w:tcPr>
          <w:p w14:paraId="77397056" w14:textId="7B5C0DB5" w:rsidR="00AD247B" w:rsidRPr="00AD247B" w:rsidRDefault="000956E9" w:rsidP="00864905">
            <w:pPr>
              <w:pStyle w:val="BodyText"/>
              <w:spacing w:after="0"/>
              <w:rPr>
                <w:rFonts w:asciiTheme="minorHAnsi" w:hAnsiTheme="minorHAnsi" w:cstheme="minorHAnsi"/>
                <w:color w:val="333333"/>
                <w:sz w:val="22"/>
                <w:szCs w:val="22"/>
              </w:rPr>
            </w:pPr>
            <w:r>
              <w:rPr>
                <w:rFonts w:asciiTheme="minorHAnsi" w:hAnsiTheme="minorHAnsi" w:cstheme="minorHAnsi"/>
                <w:color w:val="333333"/>
                <w:sz w:val="22"/>
                <w:szCs w:val="22"/>
              </w:rPr>
              <w:t>Trial</w:t>
            </w:r>
            <w:r w:rsidR="00AD247B" w:rsidRPr="00AD247B">
              <w:rPr>
                <w:rFonts w:asciiTheme="minorHAnsi" w:hAnsiTheme="minorHAnsi" w:cstheme="minorHAnsi"/>
                <w:color w:val="333333"/>
                <w:sz w:val="22"/>
                <w:szCs w:val="22"/>
              </w:rPr>
              <w:t xml:space="preserve"> </w:t>
            </w:r>
            <w:r>
              <w:rPr>
                <w:rFonts w:asciiTheme="minorHAnsi" w:hAnsiTheme="minorHAnsi" w:cstheme="minorHAnsi"/>
                <w:color w:val="333333"/>
                <w:sz w:val="22"/>
                <w:szCs w:val="22"/>
              </w:rPr>
              <w:t>l</w:t>
            </w:r>
            <w:r w:rsidR="00AD247B" w:rsidRPr="00AD247B">
              <w:rPr>
                <w:rFonts w:asciiTheme="minorHAnsi" w:hAnsiTheme="minorHAnsi" w:cstheme="minorHAnsi"/>
                <w:color w:val="333333"/>
                <w:sz w:val="22"/>
                <w:szCs w:val="22"/>
              </w:rPr>
              <w:t>enses</w:t>
            </w:r>
          </w:p>
        </w:tc>
        <w:tc>
          <w:tcPr>
            <w:tcW w:w="4415" w:type="dxa"/>
            <w:vAlign w:val="center"/>
          </w:tcPr>
          <w:p w14:paraId="71978E59" w14:textId="65463F88" w:rsidR="00AD247B" w:rsidRPr="00AD247B" w:rsidRDefault="00AD247B" w:rsidP="00864905">
            <w:pPr>
              <w:pStyle w:val="BodyText"/>
              <w:spacing w:after="0"/>
              <w:rPr>
                <w:rFonts w:asciiTheme="minorHAnsi" w:hAnsiTheme="minorHAnsi" w:cstheme="minorHAnsi"/>
                <w:color w:val="333333"/>
                <w:sz w:val="22"/>
                <w:szCs w:val="22"/>
              </w:rPr>
            </w:pPr>
            <w:r w:rsidRPr="00AD247B">
              <w:rPr>
                <w:rFonts w:asciiTheme="minorHAnsi" w:hAnsiTheme="minorHAnsi" w:cstheme="minorHAnsi"/>
                <w:color w:val="333333"/>
                <w:sz w:val="22"/>
                <w:szCs w:val="22"/>
              </w:rPr>
              <w:t xml:space="preserve">Lens </w:t>
            </w:r>
            <w:r w:rsidR="001D4942">
              <w:rPr>
                <w:rFonts w:asciiTheme="minorHAnsi" w:hAnsiTheme="minorHAnsi" w:cstheme="minorHAnsi"/>
                <w:color w:val="333333"/>
                <w:sz w:val="22"/>
                <w:szCs w:val="22"/>
              </w:rPr>
              <w:t>c</w:t>
            </w:r>
            <w:r w:rsidRPr="00AD247B">
              <w:rPr>
                <w:rFonts w:asciiTheme="minorHAnsi" w:hAnsiTheme="minorHAnsi" w:cstheme="minorHAnsi"/>
                <w:color w:val="333333"/>
                <w:sz w:val="22"/>
                <w:szCs w:val="22"/>
              </w:rPr>
              <w:t>loth</w:t>
            </w:r>
          </w:p>
        </w:tc>
      </w:tr>
      <w:tr w:rsidR="00AD247B" w:rsidRPr="00AD247B" w14:paraId="4030880C" w14:textId="77777777" w:rsidTr="00864905">
        <w:trPr>
          <w:jc w:val="center"/>
        </w:trPr>
        <w:tc>
          <w:tcPr>
            <w:tcW w:w="4135" w:type="dxa"/>
            <w:vAlign w:val="center"/>
          </w:tcPr>
          <w:p w14:paraId="4F368F7A" w14:textId="3E455AD9" w:rsidR="00AD247B" w:rsidRPr="00AD247B" w:rsidRDefault="00AD247B" w:rsidP="00864905">
            <w:pPr>
              <w:pStyle w:val="BodyText"/>
              <w:spacing w:after="0"/>
              <w:rPr>
                <w:rFonts w:asciiTheme="minorHAnsi" w:hAnsiTheme="minorHAnsi" w:cstheme="minorHAnsi"/>
                <w:color w:val="333333"/>
                <w:sz w:val="22"/>
                <w:szCs w:val="22"/>
              </w:rPr>
            </w:pPr>
            <w:r w:rsidRPr="00AD247B">
              <w:rPr>
                <w:rFonts w:asciiTheme="minorHAnsi" w:hAnsiTheme="minorHAnsi" w:cstheme="minorHAnsi"/>
                <w:color w:val="333333"/>
                <w:sz w:val="22"/>
                <w:szCs w:val="22"/>
              </w:rPr>
              <w:t>HMD</w:t>
            </w:r>
          </w:p>
        </w:tc>
        <w:tc>
          <w:tcPr>
            <w:tcW w:w="4415" w:type="dxa"/>
            <w:vAlign w:val="center"/>
          </w:tcPr>
          <w:p w14:paraId="7B2B1E26" w14:textId="53068B96" w:rsidR="00AD247B" w:rsidRPr="00AD247B" w:rsidRDefault="00AD247B" w:rsidP="00864905">
            <w:pPr>
              <w:pStyle w:val="BodyText"/>
              <w:spacing w:after="0"/>
              <w:rPr>
                <w:rFonts w:asciiTheme="minorHAnsi" w:hAnsiTheme="minorHAnsi" w:cstheme="minorHAnsi"/>
                <w:color w:val="333333"/>
                <w:sz w:val="22"/>
                <w:szCs w:val="22"/>
              </w:rPr>
            </w:pPr>
            <w:r w:rsidRPr="00AD247B">
              <w:rPr>
                <w:rFonts w:asciiTheme="minorHAnsi" w:hAnsiTheme="minorHAnsi" w:cstheme="minorHAnsi"/>
                <w:color w:val="333333"/>
                <w:sz w:val="22"/>
                <w:szCs w:val="22"/>
              </w:rPr>
              <w:t xml:space="preserve">70% </w:t>
            </w:r>
            <w:r w:rsidR="0027194E">
              <w:rPr>
                <w:rFonts w:asciiTheme="minorHAnsi" w:hAnsiTheme="minorHAnsi" w:cstheme="minorHAnsi"/>
                <w:color w:val="333333"/>
                <w:sz w:val="22"/>
                <w:szCs w:val="22"/>
              </w:rPr>
              <w:t>i</w:t>
            </w:r>
            <w:r w:rsidRPr="00AD247B">
              <w:rPr>
                <w:rFonts w:asciiTheme="minorHAnsi" w:hAnsiTheme="minorHAnsi" w:cstheme="minorHAnsi"/>
                <w:color w:val="333333"/>
                <w:sz w:val="22"/>
                <w:szCs w:val="22"/>
              </w:rPr>
              <w:t xml:space="preserve">sopropyl </w:t>
            </w:r>
            <w:r w:rsidR="0027194E">
              <w:rPr>
                <w:rFonts w:asciiTheme="minorHAnsi" w:hAnsiTheme="minorHAnsi" w:cstheme="minorHAnsi"/>
                <w:color w:val="333333"/>
                <w:sz w:val="22"/>
                <w:szCs w:val="22"/>
              </w:rPr>
              <w:t>a</w:t>
            </w:r>
            <w:r w:rsidRPr="00AD247B">
              <w:rPr>
                <w:rFonts w:asciiTheme="minorHAnsi" w:hAnsiTheme="minorHAnsi" w:cstheme="minorHAnsi"/>
                <w:color w:val="333333"/>
                <w:sz w:val="22"/>
                <w:szCs w:val="22"/>
              </w:rPr>
              <w:t>lcohol</w:t>
            </w:r>
          </w:p>
        </w:tc>
      </w:tr>
      <w:tr w:rsidR="00AD247B" w:rsidRPr="00AD247B" w14:paraId="25A6255B" w14:textId="77777777" w:rsidTr="00864905">
        <w:trPr>
          <w:jc w:val="center"/>
        </w:trPr>
        <w:tc>
          <w:tcPr>
            <w:tcW w:w="4135" w:type="dxa"/>
            <w:vAlign w:val="center"/>
          </w:tcPr>
          <w:p w14:paraId="492EA524" w14:textId="77777777" w:rsidR="00AD247B" w:rsidRPr="00AD247B" w:rsidRDefault="00AD247B" w:rsidP="00864905">
            <w:pPr>
              <w:pStyle w:val="BodyText"/>
              <w:spacing w:after="0"/>
              <w:rPr>
                <w:rFonts w:asciiTheme="minorHAnsi" w:hAnsiTheme="minorHAnsi" w:cstheme="minorHAnsi"/>
                <w:color w:val="333333"/>
                <w:sz w:val="22"/>
                <w:szCs w:val="22"/>
              </w:rPr>
            </w:pPr>
            <w:r w:rsidRPr="00AD247B">
              <w:rPr>
                <w:rFonts w:asciiTheme="minorHAnsi" w:hAnsiTheme="minorHAnsi" w:cstheme="minorHAnsi"/>
                <w:color w:val="333333"/>
                <w:sz w:val="22"/>
                <w:szCs w:val="22"/>
              </w:rPr>
              <w:t>Controller</w:t>
            </w:r>
          </w:p>
        </w:tc>
        <w:tc>
          <w:tcPr>
            <w:tcW w:w="4415" w:type="dxa"/>
            <w:vAlign w:val="center"/>
          </w:tcPr>
          <w:p w14:paraId="1D822A86" w14:textId="31C924DC" w:rsidR="00AD247B" w:rsidRPr="00AD247B" w:rsidRDefault="0027194E" w:rsidP="00864905">
            <w:pPr>
              <w:pStyle w:val="BodyText"/>
              <w:spacing w:after="0"/>
              <w:rPr>
                <w:rFonts w:asciiTheme="minorHAnsi" w:hAnsiTheme="minorHAnsi" w:cstheme="minorHAnsi"/>
                <w:color w:val="333333"/>
                <w:sz w:val="22"/>
                <w:szCs w:val="22"/>
              </w:rPr>
            </w:pPr>
            <w:r w:rsidRPr="00AD247B">
              <w:rPr>
                <w:rFonts w:asciiTheme="minorHAnsi" w:hAnsiTheme="minorHAnsi" w:cstheme="minorHAnsi"/>
                <w:color w:val="333333"/>
                <w:sz w:val="22"/>
                <w:szCs w:val="22"/>
              </w:rPr>
              <w:t xml:space="preserve">70% </w:t>
            </w:r>
            <w:r w:rsidRPr="00454D1B">
              <w:rPr>
                <w:rFonts w:asciiTheme="minorHAnsi" w:hAnsiTheme="minorHAnsi" w:cstheme="minorHAnsi"/>
                <w:color w:val="333333"/>
                <w:sz w:val="22"/>
                <w:szCs w:val="22"/>
              </w:rPr>
              <w:t>i</w:t>
            </w:r>
            <w:r w:rsidRPr="00AD247B">
              <w:rPr>
                <w:rFonts w:asciiTheme="minorHAnsi" w:hAnsiTheme="minorHAnsi" w:cstheme="minorHAnsi"/>
                <w:color w:val="333333"/>
                <w:sz w:val="22"/>
                <w:szCs w:val="22"/>
              </w:rPr>
              <w:t xml:space="preserve">sopropyl </w:t>
            </w:r>
            <w:r w:rsidRPr="00454D1B">
              <w:rPr>
                <w:rFonts w:asciiTheme="minorHAnsi" w:hAnsiTheme="minorHAnsi" w:cstheme="minorHAnsi"/>
                <w:color w:val="333333"/>
                <w:sz w:val="22"/>
                <w:szCs w:val="22"/>
              </w:rPr>
              <w:t>a</w:t>
            </w:r>
            <w:r w:rsidRPr="00AD247B">
              <w:rPr>
                <w:rFonts w:asciiTheme="minorHAnsi" w:hAnsiTheme="minorHAnsi" w:cstheme="minorHAnsi"/>
                <w:color w:val="333333"/>
                <w:sz w:val="22"/>
                <w:szCs w:val="22"/>
              </w:rPr>
              <w:t>lcohol</w:t>
            </w:r>
          </w:p>
        </w:tc>
      </w:tr>
      <w:tr w:rsidR="00AD247B" w:rsidRPr="00AD247B" w14:paraId="368867FD" w14:textId="77777777" w:rsidTr="00864905">
        <w:trPr>
          <w:jc w:val="center"/>
        </w:trPr>
        <w:tc>
          <w:tcPr>
            <w:tcW w:w="4135" w:type="dxa"/>
            <w:vAlign w:val="center"/>
          </w:tcPr>
          <w:p w14:paraId="71F3E341" w14:textId="3C0D6F56" w:rsidR="00AD247B" w:rsidRPr="00AD247B" w:rsidRDefault="00AD247B" w:rsidP="00864905">
            <w:pPr>
              <w:pStyle w:val="BodyText"/>
              <w:spacing w:after="0"/>
              <w:rPr>
                <w:rFonts w:asciiTheme="minorHAnsi" w:hAnsiTheme="minorHAnsi" w:cstheme="minorHAnsi"/>
                <w:color w:val="333333"/>
                <w:sz w:val="22"/>
                <w:szCs w:val="22"/>
              </w:rPr>
            </w:pPr>
            <w:r w:rsidRPr="00AD247B">
              <w:rPr>
                <w:rFonts w:asciiTheme="minorHAnsi" w:hAnsiTheme="minorHAnsi" w:cstheme="minorHAnsi"/>
                <w:color w:val="333333"/>
                <w:sz w:val="22"/>
                <w:szCs w:val="22"/>
              </w:rPr>
              <w:t xml:space="preserve">Light </w:t>
            </w:r>
            <w:r w:rsidR="004469CD">
              <w:rPr>
                <w:rFonts w:asciiTheme="minorHAnsi" w:hAnsiTheme="minorHAnsi" w:cstheme="minorHAnsi"/>
                <w:color w:val="333333"/>
                <w:sz w:val="22"/>
                <w:szCs w:val="22"/>
              </w:rPr>
              <w:t>s</w:t>
            </w:r>
            <w:r w:rsidR="0027194E" w:rsidRPr="00AD247B">
              <w:rPr>
                <w:rFonts w:asciiTheme="minorHAnsi" w:hAnsiTheme="minorHAnsi" w:cstheme="minorHAnsi"/>
                <w:color w:val="333333"/>
                <w:sz w:val="22"/>
                <w:szCs w:val="22"/>
              </w:rPr>
              <w:t>hield</w:t>
            </w:r>
          </w:p>
        </w:tc>
        <w:tc>
          <w:tcPr>
            <w:tcW w:w="4415" w:type="dxa"/>
            <w:vAlign w:val="center"/>
          </w:tcPr>
          <w:p w14:paraId="34623498" w14:textId="39B542C1" w:rsidR="00AD247B" w:rsidRPr="00AD247B" w:rsidRDefault="0027194E" w:rsidP="00864905">
            <w:pPr>
              <w:pStyle w:val="BodyText"/>
              <w:spacing w:after="0"/>
              <w:rPr>
                <w:rFonts w:asciiTheme="minorHAnsi" w:hAnsiTheme="minorHAnsi" w:cstheme="minorHAnsi"/>
                <w:color w:val="333333"/>
                <w:sz w:val="22"/>
                <w:szCs w:val="22"/>
              </w:rPr>
            </w:pPr>
            <w:r w:rsidRPr="00AD247B">
              <w:rPr>
                <w:rFonts w:asciiTheme="minorHAnsi" w:hAnsiTheme="minorHAnsi" w:cstheme="minorHAnsi"/>
                <w:color w:val="333333"/>
                <w:sz w:val="22"/>
                <w:szCs w:val="22"/>
              </w:rPr>
              <w:t xml:space="preserve">70% </w:t>
            </w:r>
            <w:r w:rsidRPr="00454D1B">
              <w:rPr>
                <w:rFonts w:asciiTheme="minorHAnsi" w:hAnsiTheme="minorHAnsi" w:cstheme="minorHAnsi"/>
                <w:color w:val="333333"/>
                <w:sz w:val="22"/>
                <w:szCs w:val="22"/>
              </w:rPr>
              <w:t>i</w:t>
            </w:r>
            <w:r w:rsidRPr="00AD247B">
              <w:rPr>
                <w:rFonts w:asciiTheme="minorHAnsi" w:hAnsiTheme="minorHAnsi" w:cstheme="minorHAnsi"/>
                <w:color w:val="333333"/>
                <w:sz w:val="22"/>
                <w:szCs w:val="22"/>
              </w:rPr>
              <w:t xml:space="preserve">sopropyl </w:t>
            </w:r>
            <w:r w:rsidRPr="00454D1B">
              <w:rPr>
                <w:rFonts w:asciiTheme="minorHAnsi" w:hAnsiTheme="minorHAnsi" w:cstheme="minorHAnsi"/>
                <w:color w:val="333333"/>
                <w:sz w:val="22"/>
                <w:szCs w:val="22"/>
              </w:rPr>
              <w:t>a</w:t>
            </w:r>
            <w:r w:rsidRPr="00AD247B">
              <w:rPr>
                <w:rFonts w:asciiTheme="minorHAnsi" w:hAnsiTheme="minorHAnsi" w:cstheme="minorHAnsi"/>
                <w:color w:val="333333"/>
                <w:sz w:val="22"/>
                <w:szCs w:val="22"/>
              </w:rPr>
              <w:t>lcohol</w:t>
            </w:r>
          </w:p>
        </w:tc>
      </w:tr>
      <w:tr w:rsidR="00AD247B" w:rsidRPr="00AD247B" w14:paraId="6E7EFE38" w14:textId="77777777" w:rsidTr="00864905">
        <w:trPr>
          <w:jc w:val="center"/>
        </w:trPr>
        <w:tc>
          <w:tcPr>
            <w:tcW w:w="4135" w:type="dxa"/>
            <w:vAlign w:val="center"/>
          </w:tcPr>
          <w:p w14:paraId="2A0A144D" w14:textId="26DD13FA" w:rsidR="00AD247B" w:rsidRPr="00AD247B" w:rsidRDefault="00AD247B" w:rsidP="00864905">
            <w:pPr>
              <w:pStyle w:val="BodyText"/>
              <w:spacing w:after="0"/>
              <w:rPr>
                <w:rFonts w:asciiTheme="minorHAnsi" w:hAnsiTheme="minorHAnsi" w:cstheme="minorHAnsi"/>
                <w:color w:val="333333"/>
                <w:sz w:val="22"/>
                <w:szCs w:val="22"/>
              </w:rPr>
            </w:pPr>
            <w:r w:rsidRPr="00AD247B">
              <w:rPr>
                <w:rFonts w:asciiTheme="minorHAnsi" w:hAnsiTheme="minorHAnsi" w:cstheme="minorHAnsi"/>
                <w:color w:val="333333"/>
                <w:sz w:val="22"/>
                <w:szCs w:val="22"/>
              </w:rPr>
              <w:t xml:space="preserve">Lens </w:t>
            </w:r>
            <w:r w:rsidR="004469CD">
              <w:rPr>
                <w:rFonts w:asciiTheme="minorHAnsi" w:hAnsiTheme="minorHAnsi" w:cstheme="minorHAnsi"/>
                <w:color w:val="333333"/>
                <w:sz w:val="22"/>
                <w:szCs w:val="22"/>
              </w:rPr>
              <w:t>h</w:t>
            </w:r>
            <w:r w:rsidR="0027194E" w:rsidRPr="00AD247B">
              <w:rPr>
                <w:rFonts w:asciiTheme="minorHAnsi" w:hAnsiTheme="minorHAnsi" w:cstheme="minorHAnsi"/>
                <w:color w:val="333333"/>
                <w:sz w:val="22"/>
                <w:szCs w:val="22"/>
              </w:rPr>
              <w:t>older</w:t>
            </w:r>
          </w:p>
        </w:tc>
        <w:tc>
          <w:tcPr>
            <w:tcW w:w="4415" w:type="dxa"/>
            <w:vAlign w:val="center"/>
          </w:tcPr>
          <w:p w14:paraId="5FB99B12" w14:textId="0BAC850F" w:rsidR="00AD247B" w:rsidRPr="00AD247B" w:rsidRDefault="0027194E" w:rsidP="00864905">
            <w:pPr>
              <w:pStyle w:val="BodyText"/>
              <w:spacing w:after="0"/>
              <w:rPr>
                <w:rFonts w:asciiTheme="minorHAnsi" w:hAnsiTheme="minorHAnsi" w:cstheme="minorHAnsi"/>
                <w:color w:val="333333"/>
                <w:sz w:val="22"/>
                <w:szCs w:val="22"/>
              </w:rPr>
            </w:pPr>
            <w:r w:rsidRPr="00AD247B">
              <w:rPr>
                <w:rFonts w:asciiTheme="minorHAnsi" w:hAnsiTheme="minorHAnsi" w:cstheme="minorHAnsi"/>
                <w:color w:val="333333"/>
                <w:sz w:val="22"/>
                <w:szCs w:val="22"/>
              </w:rPr>
              <w:t xml:space="preserve">70% </w:t>
            </w:r>
            <w:r w:rsidRPr="00454D1B">
              <w:rPr>
                <w:rFonts w:asciiTheme="minorHAnsi" w:hAnsiTheme="minorHAnsi" w:cstheme="minorHAnsi"/>
                <w:color w:val="333333"/>
                <w:sz w:val="22"/>
                <w:szCs w:val="22"/>
              </w:rPr>
              <w:t>i</w:t>
            </w:r>
            <w:r w:rsidRPr="00AD247B">
              <w:rPr>
                <w:rFonts w:asciiTheme="minorHAnsi" w:hAnsiTheme="minorHAnsi" w:cstheme="minorHAnsi"/>
                <w:color w:val="333333"/>
                <w:sz w:val="22"/>
                <w:szCs w:val="22"/>
              </w:rPr>
              <w:t xml:space="preserve">sopropyl </w:t>
            </w:r>
            <w:r w:rsidRPr="00454D1B">
              <w:rPr>
                <w:rFonts w:asciiTheme="minorHAnsi" w:hAnsiTheme="minorHAnsi" w:cstheme="minorHAnsi"/>
                <w:color w:val="333333"/>
                <w:sz w:val="22"/>
                <w:szCs w:val="22"/>
              </w:rPr>
              <w:t>a</w:t>
            </w:r>
            <w:r w:rsidRPr="00AD247B">
              <w:rPr>
                <w:rFonts w:asciiTheme="minorHAnsi" w:hAnsiTheme="minorHAnsi" w:cstheme="minorHAnsi"/>
                <w:color w:val="333333"/>
                <w:sz w:val="22"/>
                <w:szCs w:val="22"/>
              </w:rPr>
              <w:t>lcohol</w:t>
            </w:r>
          </w:p>
        </w:tc>
      </w:tr>
    </w:tbl>
    <w:p w14:paraId="196C530F" w14:textId="04166008" w:rsidR="001E44C6" w:rsidRPr="00346D04" w:rsidRDefault="001E44C6" w:rsidP="0017520A">
      <w:pPr>
        <w:pStyle w:val="Heading1"/>
        <w:jc w:val="both"/>
      </w:pPr>
      <w:bookmarkStart w:id="95" w:name="_Ref82590211"/>
      <w:bookmarkStart w:id="96" w:name="_Toc82590484"/>
      <w:bookmarkStart w:id="97" w:name="_Toc82691552"/>
      <w:r w:rsidRPr="00346D04">
        <w:t xml:space="preserve">Light-Shield and Lens </w:t>
      </w:r>
      <w:r w:rsidR="006E7833" w:rsidRPr="00346D04">
        <w:t xml:space="preserve">Holder </w:t>
      </w:r>
      <w:r w:rsidRPr="00346D04">
        <w:t>Installation</w:t>
      </w:r>
      <w:bookmarkEnd w:id="91"/>
      <w:bookmarkEnd w:id="92"/>
      <w:bookmarkEnd w:id="95"/>
      <w:bookmarkEnd w:id="96"/>
      <w:bookmarkEnd w:id="97"/>
    </w:p>
    <w:p w14:paraId="3D79D0CF" w14:textId="2C30A623" w:rsidR="00F37CDE" w:rsidRDefault="001E44C6" w:rsidP="00864905">
      <w:pPr>
        <w:pStyle w:val="BodyText"/>
        <w:spacing w:line="276" w:lineRule="auto"/>
        <w:jc w:val="both"/>
        <w:rPr>
          <w:rFonts w:asciiTheme="minorBidi" w:hAnsiTheme="minorBidi" w:cstheme="minorBidi"/>
          <w:szCs w:val="20"/>
        </w:rPr>
      </w:pPr>
      <w:r w:rsidRPr="00346D04">
        <w:rPr>
          <w:rFonts w:asciiTheme="minorBidi" w:hAnsiTheme="minorBidi" w:cstheme="minorBidi"/>
          <w:szCs w:val="20"/>
        </w:rPr>
        <w:t>The purpose of the HMD light-shield</w:t>
      </w:r>
      <w:r w:rsidR="000F0878" w:rsidRPr="00346D04">
        <w:rPr>
          <w:rFonts w:asciiTheme="minorBidi" w:hAnsiTheme="minorBidi" w:cstheme="minorBidi"/>
          <w:szCs w:val="20"/>
        </w:rPr>
        <w:t xml:space="preserve"> is</w:t>
      </w:r>
      <w:r w:rsidRPr="00962719">
        <w:rPr>
          <w:rFonts w:asciiTheme="minorBidi" w:hAnsiTheme="minorBidi" w:cstheme="minorBidi"/>
          <w:szCs w:val="20"/>
        </w:rPr>
        <w:t xml:space="preserve"> to obscure the patient’s view</w:t>
      </w:r>
      <w:r w:rsidR="00A43904">
        <w:rPr>
          <w:rFonts w:asciiTheme="minorBidi" w:hAnsiTheme="minorBidi" w:cstheme="minorBidi"/>
          <w:szCs w:val="20"/>
        </w:rPr>
        <w:t xml:space="preserve"> and to prevent light leakage</w:t>
      </w:r>
      <w:r w:rsidRPr="00962719">
        <w:rPr>
          <w:rFonts w:asciiTheme="minorBidi" w:hAnsiTheme="minorBidi" w:cstheme="minorBidi"/>
          <w:szCs w:val="20"/>
        </w:rPr>
        <w:t xml:space="preserve"> during the operation of the test.</w:t>
      </w:r>
      <w:bookmarkStart w:id="98" w:name="_Toc55640512"/>
      <w:bookmarkStart w:id="99" w:name="_Toc55641105"/>
      <w:bookmarkStart w:id="100" w:name="_Toc55641303"/>
      <w:bookmarkStart w:id="101" w:name="_Toc55641430"/>
      <w:bookmarkStart w:id="102" w:name="_Toc55642270"/>
      <w:bookmarkStart w:id="103" w:name="_Toc55661790"/>
      <w:bookmarkStart w:id="104" w:name="_Toc55665174"/>
      <w:bookmarkStart w:id="105" w:name="_Toc55665232"/>
      <w:bookmarkStart w:id="106" w:name="_Toc55665289"/>
      <w:bookmarkStart w:id="107" w:name="_Toc55665346"/>
      <w:bookmarkEnd w:id="98"/>
      <w:bookmarkEnd w:id="99"/>
      <w:bookmarkEnd w:id="100"/>
      <w:bookmarkEnd w:id="101"/>
      <w:bookmarkEnd w:id="102"/>
      <w:bookmarkEnd w:id="103"/>
      <w:bookmarkEnd w:id="104"/>
      <w:bookmarkEnd w:id="105"/>
      <w:bookmarkEnd w:id="106"/>
      <w:bookmarkEnd w:id="107"/>
    </w:p>
    <w:p w14:paraId="566ED0CA" w14:textId="77777777" w:rsidR="00A43904" w:rsidRDefault="00A43904" w:rsidP="00A43904">
      <w:pPr>
        <w:pStyle w:val="BodyText"/>
        <w:keepNext/>
        <w:spacing w:line="276" w:lineRule="auto"/>
        <w:jc w:val="center"/>
      </w:pPr>
      <w:r w:rsidRPr="00211541">
        <w:rPr>
          <w:noProof/>
        </w:rPr>
        <w:drawing>
          <wp:inline distT="0" distB="0" distL="0" distR="0" wp14:anchorId="3D5DEA35" wp14:editId="56EEC167">
            <wp:extent cx="3251200" cy="1917700"/>
            <wp:effectExtent l="0" t="0" r="0" b="0"/>
            <wp:docPr id="1899132290" name="Picture 189913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1200" cy="1917700"/>
                    </a:xfrm>
                    <a:prstGeom prst="rect">
                      <a:avLst/>
                    </a:prstGeom>
                  </pic:spPr>
                </pic:pic>
              </a:graphicData>
            </a:graphic>
          </wp:inline>
        </w:drawing>
      </w:r>
    </w:p>
    <w:p w14:paraId="744CB237" w14:textId="5D5A59FC" w:rsidR="00A43904" w:rsidRPr="00962719" w:rsidRDefault="00A43904" w:rsidP="00A43904">
      <w:pPr>
        <w:pStyle w:val="Caption"/>
        <w:jc w:val="center"/>
      </w:pPr>
      <w:r w:rsidRPr="00F27EF6">
        <w:rPr>
          <w:rFonts w:cs="Arial"/>
          <w:b w:val="0"/>
          <w:bCs w:val="0"/>
          <w:i/>
          <w:iCs/>
          <w:sz w:val="14"/>
          <w:szCs w:val="14"/>
        </w:rPr>
        <w:t xml:space="preserve">Figure </w:t>
      </w:r>
      <w:r>
        <w:rPr>
          <w:rFonts w:cs="Arial"/>
          <w:b w:val="0"/>
          <w:bCs w:val="0"/>
          <w:i/>
          <w:iCs/>
          <w:sz w:val="14"/>
          <w:szCs w:val="14"/>
        </w:rPr>
        <w:t>1</w:t>
      </w:r>
      <w:r w:rsidRPr="00F27EF6">
        <w:rPr>
          <w:rFonts w:cs="Arial"/>
          <w:b w:val="0"/>
          <w:bCs w:val="0"/>
          <w:i/>
          <w:iCs/>
          <w:sz w:val="14"/>
          <w:szCs w:val="14"/>
        </w:rPr>
        <w:t xml:space="preserve"> </w:t>
      </w:r>
      <w:r w:rsidRPr="00F27EF6">
        <w:rPr>
          <w:rFonts w:cs="Arial"/>
          <w:b w:val="0"/>
          <w:bCs w:val="0"/>
          <w:i/>
          <w:iCs/>
          <w:sz w:val="14"/>
          <w:szCs w:val="14"/>
        </w:rPr>
        <w:fldChar w:fldCharType="begin"/>
      </w:r>
      <w:r w:rsidRPr="00F27EF6">
        <w:rPr>
          <w:rFonts w:cs="Arial"/>
          <w:b w:val="0"/>
          <w:bCs w:val="0"/>
          <w:i/>
          <w:iCs/>
          <w:sz w:val="14"/>
          <w:szCs w:val="14"/>
        </w:rPr>
        <w:instrText xml:space="preserve"> SEQ Figure \* ARABIC </w:instrText>
      </w:r>
      <w:r w:rsidRPr="00F27EF6">
        <w:rPr>
          <w:rFonts w:cs="Arial"/>
          <w:b w:val="0"/>
          <w:bCs w:val="0"/>
          <w:i/>
          <w:iCs/>
          <w:sz w:val="14"/>
          <w:szCs w:val="14"/>
        </w:rPr>
        <w:fldChar w:fldCharType="separate"/>
      </w:r>
      <w:r w:rsidR="00606533">
        <w:rPr>
          <w:rFonts w:cs="Arial"/>
          <w:b w:val="0"/>
          <w:bCs w:val="0"/>
          <w:i/>
          <w:iCs/>
          <w:noProof/>
          <w:sz w:val="14"/>
          <w:szCs w:val="14"/>
        </w:rPr>
        <w:t>1</w:t>
      </w:r>
      <w:r w:rsidRPr="00F27EF6">
        <w:rPr>
          <w:rFonts w:cs="Arial"/>
          <w:b w:val="0"/>
          <w:bCs w:val="0"/>
          <w:i/>
          <w:iCs/>
          <w:sz w:val="14"/>
          <w:szCs w:val="14"/>
        </w:rPr>
        <w:fldChar w:fldCharType="end"/>
      </w:r>
      <w:r w:rsidRPr="00F27EF6">
        <w:rPr>
          <w:rFonts w:cs="Arial"/>
          <w:b w:val="0"/>
          <w:bCs w:val="0"/>
          <w:i/>
          <w:iCs/>
          <w:sz w:val="14"/>
          <w:szCs w:val="14"/>
        </w:rPr>
        <w:t xml:space="preserve"> - Light-Shield Magic Leap 1 HMD</w:t>
      </w:r>
    </w:p>
    <w:p w14:paraId="38263F4E" w14:textId="77777777" w:rsidR="00A43904" w:rsidRPr="00962719" w:rsidRDefault="00A43904" w:rsidP="00864905">
      <w:pPr>
        <w:pStyle w:val="BodyText"/>
        <w:spacing w:line="276" w:lineRule="auto"/>
        <w:jc w:val="both"/>
        <w:rPr>
          <w:rFonts w:asciiTheme="minorBidi" w:hAnsiTheme="minorBidi" w:cstheme="minorBidi"/>
          <w:szCs w:val="20"/>
        </w:rPr>
      </w:pPr>
    </w:p>
    <w:p w14:paraId="4306C57E" w14:textId="291162B1" w:rsidR="008708A5" w:rsidRPr="00962719" w:rsidRDefault="00A43904" w:rsidP="008B264B">
      <w:pPr>
        <w:pStyle w:val="BodyText"/>
        <w:spacing w:line="276" w:lineRule="auto"/>
        <w:jc w:val="both"/>
        <w:rPr>
          <w:rFonts w:asciiTheme="minorBidi" w:hAnsiTheme="minorBidi" w:cstheme="minorBidi"/>
          <w:szCs w:val="20"/>
        </w:rPr>
      </w:pPr>
      <w:bookmarkStart w:id="108" w:name="_Toc55640515"/>
      <w:bookmarkStart w:id="109" w:name="_Toc55641108"/>
      <w:bookmarkStart w:id="110" w:name="_Toc55641306"/>
      <w:bookmarkStart w:id="111" w:name="_Toc55641433"/>
      <w:bookmarkStart w:id="112" w:name="_Toc55642273"/>
      <w:bookmarkStart w:id="113" w:name="_Toc55661793"/>
      <w:bookmarkStart w:id="114" w:name="_Toc55665177"/>
      <w:bookmarkStart w:id="115" w:name="_Toc55665235"/>
      <w:bookmarkStart w:id="116" w:name="_Toc55665292"/>
      <w:bookmarkStart w:id="117" w:name="_Toc55665349"/>
      <w:bookmarkStart w:id="118" w:name="_Toc55640516"/>
      <w:bookmarkStart w:id="119" w:name="_Toc55641109"/>
      <w:bookmarkStart w:id="120" w:name="_Toc55641307"/>
      <w:bookmarkStart w:id="121" w:name="_Toc55641434"/>
      <w:bookmarkStart w:id="122" w:name="_Toc55642274"/>
      <w:bookmarkStart w:id="123" w:name="_Toc55661794"/>
      <w:bookmarkStart w:id="124" w:name="_Toc55665178"/>
      <w:bookmarkStart w:id="125" w:name="_Toc55665236"/>
      <w:bookmarkStart w:id="126" w:name="_Toc55665293"/>
      <w:bookmarkStart w:id="127" w:name="_Toc55665350"/>
      <w:bookmarkStart w:id="128" w:name="_Toc55640517"/>
      <w:bookmarkStart w:id="129" w:name="_Toc55641110"/>
      <w:bookmarkStart w:id="130" w:name="_Toc55641308"/>
      <w:bookmarkStart w:id="131" w:name="_Toc55641435"/>
      <w:bookmarkStart w:id="132" w:name="_Toc55642275"/>
      <w:bookmarkStart w:id="133" w:name="_Toc55661795"/>
      <w:bookmarkStart w:id="134" w:name="_Toc55665179"/>
      <w:bookmarkStart w:id="135" w:name="_Toc55665237"/>
      <w:bookmarkStart w:id="136" w:name="_Toc55665294"/>
      <w:bookmarkStart w:id="137" w:name="_Toc55665351"/>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rFonts w:asciiTheme="minorBidi" w:hAnsiTheme="minorBidi" w:cstheme="minorBidi"/>
          <w:szCs w:val="20"/>
        </w:rPr>
        <w:t>Start by unpacking</w:t>
      </w:r>
      <w:r w:rsidR="00560AD6" w:rsidRPr="00962719">
        <w:rPr>
          <w:rFonts w:asciiTheme="minorBidi" w:hAnsiTheme="minorBidi" w:cstheme="minorBidi"/>
          <w:szCs w:val="20"/>
        </w:rPr>
        <w:t xml:space="preserve"> your </w:t>
      </w:r>
      <w:r w:rsidR="003E42C4">
        <w:rPr>
          <w:rFonts w:asciiTheme="minorBidi" w:hAnsiTheme="minorBidi" w:cstheme="minorBidi"/>
          <w:szCs w:val="20"/>
        </w:rPr>
        <w:t>HMD</w:t>
      </w:r>
      <w:r w:rsidR="694B060F" w:rsidRPr="46925BE9">
        <w:rPr>
          <w:rFonts w:asciiTheme="minorBidi" w:hAnsiTheme="minorBidi" w:cstheme="minorBidi"/>
          <w:szCs w:val="20"/>
        </w:rPr>
        <w:t>,</w:t>
      </w:r>
      <w:r w:rsidR="003C4305" w:rsidRPr="00962719">
        <w:rPr>
          <w:rFonts w:asciiTheme="minorBidi" w:hAnsiTheme="minorBidi" w:cstheme="minorBidi"/>
          <w:szCs w:val="20"/>
        </w:rPr>
        <w:t> </w:t>
      </w:r>
      <w:r w:rsidR="00696896">
        <w:rPr>
          <w:rFonts w:asciiTheme="minorBidi" w:hAnsiTheme="minorBidi" w:cstheme="minorBidi"/>
          <w:szCs w:val="20"/>
        </w:rPr>
        <w:t>l</w:t>
      </w:r>
      <w:r w:rsidR="00560AD6" w:rsidRPr="00962719">
        <w:rPr>
          <w:rFonts w:asciiTheme="minorBidi" w:hAnsiTheme="minorBidi" w:cstheme="minorBidi"/>
          <w:szCs w:val="20"/>
        </w:rPr>
        <w:t>ight</w:t>
      </w:r>
      <w:r w:rsidR="00696896">
        <w:rPr>
          <w:rFonts w:asciiTheme="minorBidi" w:hAnsiTheme="minorBidi" w:cstheme="minorBidi"/>
          <w:szCs w:val="20"/>
        </w:rPr>
        <w:t xml:space="preserve"> s</w:t>
      </w:r>
      <w:r w:rsidR="00560AD6" w:rsidRPr="00962719">
        <w:rPr>
          <w:rFonts w:asciiTheme="minorBidi" w:hAnsiTheme="minorBidi" w:cstheme="minorBidi"/>
          <w:szCs w:val="20"/>
        </w:rPr>
        <w:t>hield</w:t>
      </w:r>
      <w:r>
        <w:rPr>
          <w:rFonts w:asciiTheme="minorBidi" w:hAnsiTheme="minorBidi" w:cstheme="minorBidi"/>
          <w:szCs w:val="20"/>
        </w:rPr>
        <w:t>,</w:t>
      </w:r>
      <w:r w:rsidR="00560AD6" w:rsidRPr="00962719">
        <w:rPr>
          <w:rFonts w:asciiTheme="minorBidi" w:hAnsiTheme="minorBidi" w:cstheme="minorBidi"/>
          <w:szCs w:val="20"/>
        </w:rPr>
        <w:t xml:space="preserve"> and </w:t>
      </w:r>
      <w:r w:rsidR="00696896">
        <w:rPr>
          <w:rFonts w:asciiTheme="minorBidi" w:hAnsiTheme="minorBidi" w:cstheme="minorBidi"/>
          <w:szCs w:val="20"/>
        </w:rPr>
        <w:t>l</w:t>
      </w:r>
      <w:r w:rsidR="00560AD6" w:rsidRPr="00962719">
        <w:rPr>
          <w:rFonts w:asciiTheme="minorBidi" w:hAnsiTheme="minorBidi" w:cstheme="minorBidi"/>
          <w:szCs w:val="20"/>
        </w:rPr>
        <w:t xml:space="preserve">ens </w:t>
      </w:r>
      <w:r w:rsidR="000F0878">
        <w:rPr>
          <w:rFonts w:asciiTheme="minorBidi" w:hAnsiTheme="minorBidi" w:cstheme="minorBidi"/>
          <w:szCs w:val="20"/>
        </w:rPr>
        <w:t>holder</w:t>
      </w:r>
      <w:r w:rsidR="00560AD6" w:rsidRPr="00962719">
        <w:rPr>
          <w:rFonts w:asciiTheme="minorBidi" w:hAnsiTheme="minorBidi" w:cstheme="minorBidi"/>
          <w:szCs w:val="20"/>
        </w:rPr>
        <w:t xml:space="preserve"> </w:t>
      </w:r>
      <w:r>
        <w:rPr>
          <w:rFonts w:asciiTheme="minorBidi" w:hAnsiTheme="minorBidi" w:cstheme="minorBidi"/>
          <w:szCs w:val="20"/>
        </w:rPr>
        <w:t>and</w:t>
      </w:r>
      <w:r w:rsidR="00560AD6" w:rsidRPr="00962719">
        <w:rPr>
          <w:rFonts w:asciiTheme="minorBidi" w:hAnsiTheme="minorBidi" w:cstheme="minorBidi"/>
          <w:szCs w:val="20"/>
        </w:rPr>
        <w:t xml:space="preserve"> follow the steps below:</w:t>
      </w:r>
    </w:p>
    <w:p w14:paraId="51CAAE33" w14:textId="229AF6D5" w:rsidR="00A43904" w:rsidRDefault="00A43904" w:rsidP="003E42C4">
      <w:pPr>
        <w:pStyle w:val="BodyText"/>
        <w:spacing w:line="276" w:lineRule="auto"/>
        <w:jc w:val="both"/>
        <w:rPr>
          <w:rFonts w:asciiTheme="minorBidi" w:hAnsiTheme="minorBidi" w:cstheme="minorBidi"/>
          <w:szCs w:val="20"/>
        </w:rPr>
      </w:pPr>
      <w:r>
        <w:rPr>
          <w:rFonts w:asciiTheme="minorBidi" w:hAnsiTheme="minorBidi" w:cstheme="minorBidi"/>
          <w:szCs w:val="20"/>
        </w:rPr>
        <w:t xml:space="preserve">1. </w:t>
      </w:r>
      <w:r w:rsidR="00560AD6" w:rsidRPr="00744553">
        <w:rPr>
          <w:rFonts w:asciiTheme="minorBidi" w:hAnsiTheme="minorBidi" w:cstheme="minorBidi"/>
          <w:szCs w:val="20"/>
        </w:rPr>
        <w:t xml:space="preserve">Slide the </w:t>
      </w:r>
      <w:r w:rsidR="00696896">
        <w:rPr>
          <w:rFonts w:asciiTheme="minorBidi" w:hAnsiTheme="minorBidi" w:cstheme="minorBidi"/>
          <w:szCs w:val="20"/>
        </w:rPr>
        <w:t>l</w:t>
      </w:r>
      <w:r w:rsidR="00560AD6" w:rsidRPr="00744553">
        <w:rPr>
          <w:rFonts w:asciiTheme="minorBidi" w:hAnsiTheme="minorBidi" w:cstheme="minorBidi"/>
          <w:szCs w:val="20"/>
        </w:rPr>
        <w:t>ight</w:t>
      </w:r>
      <w:r w:rsidR="00696896">
        <w:rPr>
          <w:rFonts w:asciiTheme="minorBidi" w:hAnsiTheme="minorBidi" w:cstheme="minorBidi"/>
          <w:szCs w:val="20"/>
        </w:rPr>
        <w:t xml:space="preserve"> s</w:t>
      </w:r>
      <w:r w:rsidR="00560AD6" w:rsidRPr="00744553">
        <w:rPr>
          <w:rFonts w:asciiTheme="minorBidi" w:hAnsiTheme="minorBidi" w:cstheme="minorBidi"/>
          <w:szCs w:val="20"/>
        </w:rPr>
        <w:t xml:space="preserve">hield over the front of the </w:t>
      </w:r>
      <w:r w:rsidR="003E42C4">
        <w:rPr>
          <w:rFonts w:asciiTheme="minorBidi" w:hAnsiTheme="minorBidi" w:cstheme="minorBidi"/>
          <w:szCs w:val="20"/>
        </w:rPr>
        <w:t>HM</w:t>
      </w:r>
      <w:r>
        <w:rPr>
          <w:rFonts w:asciiTheme="minorBidi" w:hAnsiTheme="minorBidi" w:cstheme="minorBidi"/>
          <w:szCs w:val="20"/>
        </w:rPr>
        <w:t xml:space="preserve">D and </w:t>
      </w:r>
      <w:r w:rsidR="00560AD6" w:rsidRPr="00744553">
        <w:rPr>
          <w:rFonts w:asciiTheme="minorBidi" w:hAnsiTheme="minorBidi" w:cstheme="minorBidi"/>
          <w:szCs w:val="20"/>
        </w:rPr>
        <w:t>careful</w:t>
      </w:r>
      <w:r>
        <w:rPr>
          <w:rFonts w:asciiTheme="minorBidi" w:hAnsiTheme="minorBidi" w:cstheme="minorBidi"/>
          <w:szCs w:val="20"/>
        </w:rPr>
        <w:t>ly</w:t>
      </w:r>
      <w:r w:rsidR="00560AD6" w:rsidRPr="00744553">
        <w:rPr>
          <w:rFonts w:asciiTheme="minorBidi" w:hAnsiTheme="minorBidi" w:cstheme="minorBidi"/>
          <w:szCs w:val="20"/>
        </w:rPr>
        <w:t xml:space="preserve"> align the nosepiece</w:t>
      </w:r>
      <w:r w:rsidR="000F0878">
        <w:rPr>
          <w:rFonts w:asciiTheme="minorBidi" w:hAnsiTheme="minorBidi" w:cstheme="minorBidi"/>
          <w:szCs w:val="20"/>
        </w:rPr>
        <w:t xml:space="preserve">, </w:t>
      </w:r>
      <w:r w:rsidR="00DD4129">
        <w:rPr>
          <w:rFonts w:asciiTheme="minorBidi" w:hAnsiTheme="minorBidi" w:cstheme="minorBidi"/>
          <w:szCs w:val="20"/>
        </w:rPr>
        <w:t>sides,</w:t>
      </w:r>
      <w:r w:rsidR="00560AD6" w:rsidRPr="00744553">
        <w:rPr>
          <w:rFonts w:asciiTheme="minorBidi" w:hAnsiTheme="minorBidi" w:cstheme="minorBidi"/>
          <w:szCs w:val="20"/>
        </w:rPr>
        <w:t xml:space="preserve"> and forehead. </w:t>
      </w:r>
      <w:r>
        <w:rPr>
          <w:rFonts w:asciiTheme="minorBidi" w:hAnsiTheme="minorBidi" w:cstheme="minorBidi"/>
          <w:szCs w:val="20"/>
        </w:rPr>
        <w:t>Ensure the sensors on the front of the HMD are not occluded</w:t>
      </w:r>
      <w:r w:rsidR="00E51FB2">
        <w:rPr>
          <w:rFonts w:asciiTheme="minorBidi" w:hAnsiTheme="minorBidi" w:cstheme="minorBidi"/>
          <w:noProof/>
          <w:szCs w:val="20"/>
        </w:rPr>
        <w:t>.</w:t>
      </w:r>
    </w:p>
    <w:p w14:paraId="65434185" w14:textId="6D8A7BE8" w:rsidR="00A43904" w:rsidRDefault="00A43904" w:rsidP="003E42C4">
      <w:pPr>
        <w:pStyle w:val="BodyText"/>
        <w:spacing w:line="276" w:lineRule="auto"/>
        <w:jc w:val="both"/>
        <w:rPr>
          <w:rFonts w:asciiTheme="minorBidi" w:hAnsiTheme="minorBidi" w:cstheme="minorBidi"/>
          <w:szCs w:val="20"/>
        </w:rPr>
      </w:pPr>
      <w:r>
        <w:rPr>
          <w:rFonts w:asciiTheme="minorBidi" w:hAnsiTheme="minorBidi" w:cstheme="minorBidi"/>
          <w:noProof/>
          <w:szCs w:val="20"/>
        </w:rPr>
        <mc:AlternateContent>
          <mc:Choice Requires="wpg">
            <w:drawing>
              <wp:anchor distT="0" distB="0" distL="114300" distR="114300" simplePos="0" relativeHeight="251658255" behindDoc="0" locked="0" layoutInCell="1" allowOverlap="1" wp14:anchorId="46574821" wp14:editId="45BC32CD">
                <wp:simplePos x="0" y="0"/>
                <wp:positionH relativeFrom="column">
                  <wp:posOffset>3258820</wp:posOffset>
                </wp:positionH>
                <wp:positionV relativeFrom="paragraph">
                  <wp:posOffset>99060</wp:posOffset>
                </wp:positionV>
                <wp:extent cx="3322320" cy="981075"/>
                <wp:effectExtent l="25400" t="0" r="0" b="34925"/>
                <wp:wrapNone/>
                <wp:docPr id="57" name="Group 57"/>
                <wp:cNvGraphicFramePr/>
                <a:graphic xmlns:a="http://schemas.openxmlformats.org/drawingml/2006/main">
                  <a:graphicData uri="http://schemas.microsoft.com/office/word/2010/wordprocessingGroup">
                    <wpg:wgp>
                      <wpg:cNvGrpSpPr/>
                      <wpg:grpSpPr>
                        <a:xfrm>
                          <a:off x="0" y="0"/>
                          <a:ext cx="3322320" cy="981075"/>
                          <a:chOff x="0" y="-13447"/>
                          <a:chExt cx="3322918" cy="981336"/>
                        </a:xfrm>
                      </wpg:grpSpPr>
                      <wps:wsp>
                        <wps:cNvPr id="19" name="Straight Arrow Connector 19"/>
                        <wps:cNvCnPr/>
                        <wps:spPr>
                          <a:xfrm flipH="1">
                            <a:off x="1405218" y="168088"/>
                            <a:ext cx="934571" cy="356347"/>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H="1">
                            <a:off x="1371600" y="168088"/>
                            <a:ext cx="967703" cy="645347"/>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flipH="1">
                            <a:off x="1526242" y="168088"/>
                            <a:ext cx="812463" cy="799801"/>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H="1">
                            <a:off x="0" y="168088"/>
                            <a:ext cx="2338407" cy="356049"/>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7" name="Text Box 27"/>
                        <wps:cNvSpPr txBox="1"/>
                        <wps:spPr>
                          <a:xfrm>
                            <a:off x="2294218" y="-13447"/>
                            <a:ext cx="1028700" cy="329453"/>
                          </a:xfrm>
                          <a:prstGeom prst="rect">
                            <a:avLst/>
                          </a:prstGeom>
                          <a:noFill/>
                          <a:ln w="6350">
                            <a:noFill/>
                          </a:ln>
                        </wps:spPr>
                        <wps:txbx>
                          <w:txbxContent>
                            <w:p w14:paraId="7E969C52" w14:textId="43A1F817" w:rsidR="00A43904" w:rsidRDefault="00A43904">
                              <w:r>
                                <w:t>Sensors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6574821" id="Group 57" o:spid="_x0000_s1026" style="position:absolute;left:0;text-align:left;margin-left:256.6pt;margin-top:7.8pt;width:261.6pt;height:77.25pt;z-index:251658255;mso-height-relative:margin" coordorigin=",-134" coordsize="33229,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">
                <v:shapetype id="_x0000_t32" coordsize="21600,21600" o:spt="32" o:oned="t" path="m,l21600,21600e" filled="f">
                  <v:path arrowok="t" fillok="f" o:connecttype="none"/>
                  <o:lock v:ext="edit" shapetype="t"/>
                </v:shapetype>
                <v:shape id="Straight Arrow Connector 19" o:spid="_x0000_s1027" type="#_x0000_t32" style="position:absolute;left:14052;top:1680;width:9345;height:35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" strokecolor="#4472c4 [3204]" strokeweight="1pt">
                  <v:stroke endarrow="block" joinstyle="miter"/>
                </v:shape>
                <v:shape id="Straight Arrow Connector 20" o:spid="_x0000_s1028" type="#_x0000_t32" style="position:absolute;left:13716;top:1680;width:9677;height:64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" strokecolor="#4472c4 [3204]" strokeweight="1pt">
                  <v:stroke endarrow="block" joinstyle="miter"/>
                </v:shape>
                <v:shape id="Straight Arrow Connector 24" o:spid="_x0000_s1029" type="#_x0000_t32" style="position:absolute;left:15262;top:1680;width:8125;height:79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" strokecolor="#4472c4 [3204]" strokeweight="1pt">
                  <v:stroke endarrow="block" joinstyle="miter"/>
                </v:shape>
                <v:shape id="Straight Arrow Connector 25" o:spid="_x0000_s1030" type="#_x0000_t32" style="position:absolute;top:1680;width:23384;height:35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" strokecolor="#4472c4 [3204]" strokeweight="1pt">
                  <v:stroke endarrow="block" joinstyle="miter"/>
                </v:shape>
                <v:shapetype id="_x0000_t202" coordsize="21600,21600" o:spt="202" path="m,l,21600r21600,l21600,xe">
                  <v:stroke joinstyle="miter"/>
                  <v:path gradientshapeok="t" o:connecttype="rect"/>
                </v:shapetype>
                <v:shape id="Text Box 27" o:spid="_x0000_s1031" type="#_x0000_t202" style="position:absolute;left:22942;top:-134;width:10287;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E969C52" w14:textId="43A1F817" w:rsidR="00A43904" w:rsidRDefault="00A43904">
                        <w:r>
                          <w:t>Sensors</w:t>
                        </w:r>
                      </w:p>
                    </w:txbxContent>
                  </v:textbox>
                </v:shape>
              </v:group>
            </w:pict>
          </mc:Fallback>
        </mc:AlternateContent>
      </w:r>
      <w:r>
        <w:rPr>
          <w:noProof/>
        </w:rPr>
        <mc:AlternateContent>
          <mc:Choice Requires="wps">
            <w:drawing>
              <wp:anchor distT="0" distB="0" distL="114300" distR="114300" simplePos="0" relativeHeight="251658256" behindDoc="0" locked="0" layoutInCell="1" allowOverlap="1" wp14:anchorId="4A63796A" wp14:editId="3ADD64A3">
                <wp:simplePos x="0" y="0"/>
                <wp:positionH relativeFrom="column">
                  <wp:posOffset>-116205</wp:posOffset>
                </wp:positionH>
                <wp:positionV relativeFrom="paragraph">
                  <wp:posOffset>119067</wp:posOffset>
                </wp:positionV>
                <wp:extent cx="1028515" cy="329402"/>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028515" cy="329402"/>
                        </a:xfrm>
                        <a:prstGeom prst="rect">
                          <a:avLst/>
                        </a:prstGeom>
                        <a:noFill/>
                        <a:ln w="6350">
                          <a:noFill/>
                        </a:ln>
                      </wps:spPr>
                      <wps:txbx>
                        <w:txbxContent>
                          <w:p w14:paraId="0F8A175A" w14:textId="77777777" w:rsidR="00A43904" w:rsidRDefault="00A43904" w:rsidP="00A43904">
                            <w:r>
                              <w:t>Sensors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63796A" id="Text Box 59" o:spid="_x0000_s1032" type="#_x0000_t202" style="position:absolute;left:0;text-align:left;margin-left:-9.15pt;margin-top:9.4pt;width:81pt;height:25.9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" filled="f" stroked="f" strokeweight=".5pt">
                <v:textbox>
                  <w:txbxContent>
                    <w:p w14:paraId="0F8A175A" w14:textId="77777777" w:rsidR="00A43904" w:rsidRDefault="00A43904" w:rsidP="00A43904">
                      <w:r>
                        <w:t>Sensors</w:t>
                      </w:r>
                    </w:p>
                  </w:txbxContent>
                </v:textbox>
              </v:shape>
            </w:pict>
          </mc:Fallback>
        </mc:AlternateContent>
      </w:r>
      <w:r>
        <w:rPr>
          <w:rFonts w:asciiTheme="minorBidi" w:hAnsiTheme="minorBidi" w:cstheme="minorBidi"/>
          <w:noProof/>
          <w:szCs w:val="20"/>
        </w:rPr>
        <w:drawing>
          <wp:anchor distT="0" distB="0" distL="114300" distR="114300" simplePos="0" relativeHeight="251658254" behindDoc="1" locked="0" layoutInCell="1" allowOverlap="1" wp14:anchorId="1953C351" wp14:editId="30B0825A">
            <wp:simplePos x="0" y="0"/>
            <wp:positionH relativeFrom="column">
              <wp:posOffset>1072291</wp:posOffset>
            </wp:positionH>
            <wp:positionV relativeFrom="paragraph">
              <wp:posOffset>75154</wp:posOffset>
            </wp:positionV>
            <wp:extent cx="3905885" cy="1513205"/>
            <wp:effectExtent l="0" t="0" r="5715" b="0"/>
            <wp:wrapTight wrapText="bothSides">
              <wp:wrapPolygon edited="0">
                <wp:start x="8639" y="0"/>
                <wp:lineTo x="6813" y="181"/>
                <wp:lineTo x="2177" y="2357"/>
                <wp:lineTo x="351" y="5801"/>
                <wp:lineTo x="0" y="8520"/>
                <wp:lineTo x="562" y="11602"/>
                <wp:lineTo x="913" y="14503"/>
                <wp:lineTo x="0" y="15047"/>
                <wp:lineTo x="0" y="19579"/>
                <wp:lineTo x="4565" y="20304"/>
                <wp:lineTo x="5478" y="21392"/>
                <wp:lineTo x="5548" y="21392"/>
                <wp:lineTo x="16224" y="21392"/>
                <wp:lineTo x="16364" y="21392"/>
                <wp:lineTo x="17137" y="20304"/>
                <wp:lineTo x="17418" y="20304"/>
                <wp:lineTo x="19595" y="17766"/>
                <wp:lineTo x="19665" y="17403"/>
                <wp:lineTo x="20789" y="14503"/>
                <wp:lineTo x="21140" y="11602"/>
                <wp:lineTo x="21561" y="9245"/>
                <wp:lineTo x="21561" y="6708"/>
                <wp:lineTo x="21351" y="5801"/>
                <wp:lineTo x="19595" y="2357"/>
                <wp:lineTo x="14889" y="181"/>
                <wp:lineTo x="13063" y="0"/>
                <wp:lineTo x="8639" y="0"/>
              </wp:wrapPolygon>
            </wp:wrapTight>
            <wp:docPr id="10" name="Picture 10" descr="A picture containing close,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lose, control pane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905885" cy="1513205"/>
                    </a:xfrm>
                    <a:prstGeom prst="rect">
                      <a:avLst/>
                    </a:prstGeom>
                  </pic:spPr>
                </pic:pic>
              </a:graphicData>
            </a:graphic>
            <wp14:sizeRelH relativeFrom="page">
              <wp14:pctWidth>0</wp14:pctWidth>
            </wp14:sizeRelH>
            <wp14:sizeRelV relativeFrom="page">
              <wp14:pctHeight>0</wp14:pctHeight>
            </wp14:sizeRelV>
          </wp:anchor>
        </w:drawing>
      </w:r>
    </w:p>
    <w:p w14:paraId="01084110" w14:textId="62EB68AD" w:rsidR="00A43904" w:rsidRDefault="00A43904" w:rsidP="003E42C4">
      <w:pPr>
        <w:pStyle w:val="BodyText"/>
        <w:spacing w:line="276" w:lineRule="auto"/>
        <w:jc w:val="both"/>
        <w:rPr>
          <w:rFonts w:asciiTheme="minorBidi" w:hAnsiTheme="minorBidi" w:cstheme="minorBidi"/>
          <w:szCs w:val="20"/>
        </w:rPr>
      </w:pPr>
      <w:r>
        <w:rPr>
          <w:noProof/>
        </w:rPr>
        <mc:AlternateContent>
          <mc:Choice Requires="wps">
            <w:drawing>
              <wp:anchor distT="0" distB="0" distL="114300" distR="114300" simplePos="0" relativeHeight="251658259" behindDoc="0" locked="0" layoutInCell="1" allowOverlap="1" wp14:anchorId="1F46D647" wp14:editId="50502BB8">
                <wp:simplePos x="0" y="0"/>
                <wp:positionH relativeFrom="column">
                  <wp:posOffset>530823</wp:posOffset>
                </wp:positionH>
                <wp:positionV relativeFrom="paragraph">
                  <wp:posOffset>36168</wp:posOffset>
                </wp:positionV>
                <wp:extent cx="894043" cy="591670"/>
                <wp:effectExtent l="0" t="0" r="46355" b="31115"/>
                <wp:wrapNone/>
                <wp:docPr id="62" name="Straight Arrow Connector 62"/>
                <wp:cNvGraphicFramePr/>
                <a:graphic xmlns:a="http://schemas.openxmlformats.org/drawingml/2006/main">
                  <a:graphicData uri="http://schemas.microsoft.com/office/word/2010/wordprocessingShape">
                    <wps:wsp>
                      <wps:cNvCnPr/>
                      <wps:spPr>
                        <a:xfrm>
                          <a:off x="0" y="0"/>
                          <a:ext cx="894043" cy="59167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6BD21B" id="Straight Arrow Connector 62" o:spid="_x0000_s1026" type="#_x0000_t32" style="position:absolute;margin-left:41.8pt;margin-top:2.85pt;width:70.4pt;height:46.6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" strokecolor="#4472c4 [3204]" strokeweight="1pt">
                <v:stroke endarrow="block" joinstyle="miter"/>
              </v:shape>
            </w:pict>
          </mc:Fallback>
        </mc:AlternateContent>
      </w:r>
      <w:r>
        <w:rPr>
          <w:noProof/>
        </w:rPr>
        <mc:AlternateContent>
          <mc:Choice Requires="wps">
            <w:drawing>
              <wp:anchor distT="0" distB="0" distL="114300" distR="114300" simplePos="0" relativeHeight="251658260" behindDoc="0" locked="0" layoutInCell="1" allowOverlap="1" wp14:anchorId="27C35763" wp14:editId="06DEC452">
                <wp:simplePos x="0" y="0"/>
                <wp:positionH relativeFrom="column">
                  <wp:posOffset>531160</wp:posOffset>
                </wp:positionH>
                <wp:positionV relativeFrom="paragraph">
                  <wp:posOffset>36569</wp:posOffset>
                </wp:positionV>
                <wp:extent cx="705970" cy="645221"/>
                <wp:effectExtent l="0" t="0" r="43815" b="40640"/>
                <wp:wrapNone/>
                <wp:docPr id="63" name="Straight Arrow Connector 63"/>
                <wp:cNvGraphicFramePr/>
                <a:graphic xmlns:a="http://schemas.openxmlformats.org/drawingml/2006/main">
                  <a:graphicData uri="http://schemas.microsoft.com/office/word/2010/wordprocessingShape">
                    <wps:wsp>
                      <wps:cNvCnPr/>
                      <wps:spPr>
                        <a:xfrm>
                          <a:off x="0" y="0"/>
                          <a:ext cx="705970" cy="645221"/>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FFE95A" id="Straight Arrow Connector 63" o:spid="_x0000_s1026" type="#_x0000_t32" style="position:absolute;margin-left:41.8pt;margin-top:2.9pt;width:55.6pt;height:50.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" strokecolor="#4472c4 [3204]" strokeweight="1pt">
                <v:stroke endarrow="block" joinstyle="miter"/>
              </v:shape>
            </w:pict>
          </mc:Fallback>
        </mc:AlternateContent>
      </w:r>
      <w:r>
        <w:rPr>
          <w:noProof/>
        </w:rPr>
        <mc:AlternateContent>
          <mc:Choice Requires="wps">
            <w:drawing>
              <wp:anchor distT="0" distB="0" distL="114300" distR="114300" simplePos="0" relativeHeight="251658258" behindDoc="0" locked="0" layoutInCell="1" allowOverlap="1" wp14:anchorId="0A153536" wp14:editId="46F9ADAD">
                <wp:simplePos x="0" y="0"/>
                <wp:positionH relativeFrom="column">
                  <wp:posOffset>531159</wp:posOffset>
                </wp:positionH>
                <wp:positionV relativeFrom="paragraph">
                  <wp:posOffset>36569</wp:posOffset>
                </wp:positionV>
                <wp:extent cx="860612" cy="356265"/>
                <wp:effectExtent l="0" t="0" r="53975" b="37465"/>
                <wp:wrapNone/>
                <wp:docPr id="61" name="Straight Arrow Connector 61"/>
                <wp:cNvGraphicFramePr/>
                <a:graphic xmlns:a="http://schemas.openxmlformats.org/drawingml/2006/main">
                  <a:graphicData uri="http://schemas.microsoft.com/office/word/2010/wordprocessingShape">
                    <wps:wsp>
                      <wps:cNvCnPr/>
                      <wps:spPr>
                        <a:xfrm>
                          <a:off x="0" y="0"/>
                          <a:ext cx="860612" cy="3562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339709" id="Straight Arrow Connector 61" o:spid="_x0000_s1026" type="#_x0000_t32" style="position:absolute;margin-left:41.8pt;margin-top:2.9pt;width:67.75pt;height:28.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" strokecolor="#4472c4 [3204]" strokeweight="1pt">
                <v:stroke endarrow="block" joinstyle="miter"/>
              </v:shape>
            </w:pict>
          </mc:Fallback>
        </mc:AlternateContent>
      </w:r>
      <w:r>
        <w:rPr>
          <w:noProof/>
        </w:rPr>
        <mc:AlternateContent>
          <mc:Choice Requires="wps">
            <w:drawing>
              <wp:anchor distT="0" distB="0" distL="114300" distR="114300" simplePos="0" relativeHeight="251658257" behindDoc="0" locked="0" layoutInCell="1" allowOverlap="1" wp14:anchorId="0F5BAF79" wp14:editId="3BBCFC3C">
                <wp:simplePos x="0" y="0"/>
                <wp:positionH relativeFrom="column">
                  <wp:posOffset>531160</wp:posOffset>
                </wp:positionH>
                <wp:positionV relativeFrom="paragraph">
                  <wp:posOffset>36569</wp:posOffset>
                </wp:positionV>
                <wp:extent cx="2259106" cy="356265"/>
                <wp:effectExtent l="0" t="0" r="52705" b="62865"/>
                <wp:wrapNone/>
                <wp:docPr id="60" name="Straight Arrow Connector 60"/>
                <wp:cNvGraphicFramePr/>
                <a:graphic xmlns:a="http://schemas.openxmlformats.org/drawingml/2006/main">
                  <a:graphicData uri="http://schemas.microsoft.com/office/word/2010/wordprocessingShape">
                    <wps:wsp>
                      <wps:cNvCnPr/>
                      <wps:spPr>
                        <a:xfrm>
                          <a:off x="0" y="0"/>
                          <a:ext cx="2259106" cy="3562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E52B38" id="Straight Arrow Connector 60" o:spid="_x0000_s1026" type="#_x0000_t32" style="position:absolute;margin-left:41.8pt;margin-top:2.9pt;width:177.9pt;height:28.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" strokecolor="#4472c4 [3204]" strokeweight="1pt">
                <v:stroke endarrow="block" joinstyle="miter"/>
              </v:shape>
            </w:pict>
          </mc:Fallback>
        </mc:AlternateContent>
      </w:r>
    </w:p>
    <w:p w14:paraId="41B9D27F" w14:textId="01069762" w:rsidR="00A43904" w:rsidRDefault="00A43904" w:rsidP="003E42C4">
      <w:pPr>
        <w:pStyle w:val="BodyText"/>
        <w:spacing w:line="276" w:lineRule="auto"/>
        <w:jc w:val="both"/>
        <w:rPr>
          <w:rFonts w:asciiTheme="minorBidi" w:hAnsiTheme="minorBidi" w:cstheme="minorBidi"/>
          <w:szCs w:val="20"/>
        </w:rPr>
      </w:pPr>
    </w:p>
    <w:p w14:paraId="2BE5F2EE" w14:textId="32E3698C" w:rsidR="00A43904" w:rsidRDefault="00A43904" w:rsidP="003E42C4">
      <w:pPr>
        <w:pStyle w:val="BodyText"/>
        <w:spacing w:line="276" w:lineRule="auto"/>
        <w:jc w:val="both"/>
        <w:rPr>
          <w:rFonts w:asciiTheme="minorBidi" w:hAnsiTheme="minorBidi" w:cstheme="minorBidi"/>
          <w:szCs w:val="20"/>
        </w:rPr>
      </w:pPr>
    </w:p>
    <w:p w14:paraId="77FE37B8" w14:textId="2FAEC791" w:rsidR="00A43904" w:rsidRDefault="00A43904" w:rsidP="003E42C4">
      <w:pPr>
        <w:pStyle w:val="BodyText"/>
        <w:spacing w:line="276" w:lineRule="auto"/>
        <w:jc w:val="both"/>
        <w:rPr>
          <w:rFonts w:asciiTheme="minorBidi" w:hAnsiTheme="minorBidi" w:cstheme="minorBidi"/>
          <w:szCs w:val="20"/>
        </w:rPr>
      </w:pPr>
    </w:p>
    <w:p w14:paraId="6D08D1B9" w14:textId="5B32E49C" w:rsidR="00A43904" w:rsidRDefault="00A43904" w:rsidP="003E42C4">
      <w:pPr>
        <w:pStyle w:val="BodyText"/>
        <w:spacing w:line="276" w:lineRule="auto"/>
        <w:jc w:val="both"/>
        <w:rPr>
          <w:rFonts w:asciiTheme="minorBidi" w:hAnsiTheme="minorBidi" w:cstheme="minorBidi"/>
          <w:szCs w:val="20"/>
        </w:rPr>
      </w:pPr>
    </w:p>
    <w:p w14:paraId="49DCB5DF" w14:textId="5344085F" w:rsidR="00A43904" w:rsidRDefault="00A43904" w:rsidP="00A43904">
      <w:pPr>
        <w:pStyle w:val="BodyText"/>
        <w:spacing w:line="276" w:lineRule="auto"/>
        <w:ind w:left="0"/>
        <w:jc w:val="both"/>
        <w:rPr>
          <w:rFonts w:asciiTheme="minorBidi" w:hAnsiTheme="minorBidi" w:cstheme="minorBidi"/>
          <w:szCs w:val="20"/>
        </w:rPr>
      </w:pPr>
    </w:p>
    <w:p w14:paraId="3C38F4DF" w14:textId="1E23A6E9" w:rsidR="00A43904" w:rsidRPr="00962719" w:rsidRDefault="00A43904" w:rsidP="00A43904">
      <w:pPr>
        <w:pStyle w:val="Caption"/>
        <w:jc w:val="center"/>
      </w:pPr>
      <w:r w:rsidRPr="00F27EF6">
        <w:rPr>
          <w:rFonts w:cs="Arial"/>
          <w:b w:val="0"/>
          <w:bCs w:val="0"/>
          <w:i/>
          <w:iCs/>
          <w:sz w:val="14"/>
          <w:szCs w:val="14"/>
        </w:rPr>
        <w:t xml:space="preserve">Figure </w:t>
      </w:r>
      <w:r>
        <w:rPr>
          <w:rFonts w:cs="Arial"/>
          <w:b w:val="0"/>
          <w:bCs w:val="0"/>
          <w:i/>
          <w:iCs/>
          <w:sz w:val="14"/>
          <w:szCs w:val="14"/>
        </w:rPr>
        <w:t>2</w:t>
      </w:r>
      <w:r w:rsidRPr="00F27EF6">
        <w:rPr>
          <w:rFonts w:cs="Arial"/>
          <w:b w:val="0"/>
          <w:bCs w:val="0"/>
          <w:i/>
          <w:iCs/>
          <w:sz w:val="14"/>
          <w:szCs w:val="14"/>
        </w:rPr>
        <w:t xml:space="preserve"> </w:t>
      </w:r>
      <w:r w:rsidRPr="00F27EF6">
        <w:rPr>
          <w:rFonts w:cs="Arial"/>
          <w:b w:val="0"/>
          <w:bCs w:val="0"/>
          <w:i/>
          <w:iCs/>
          <w:sz w:val="14"/>
          <w:szCs w:val="14"/>
        </w:rPr>
        <w:fldChar w:fldCharType="begin"/>
      </w:r>
      <w:r w:rsidRPr="00F27EF6">
        <w:rPr>
          <w:rFonts w:cs="Arial"/>
          <w:b w:val="0"/>
          <w:bCs w:val="0"/>
          <w:i/>
          <w:iCs/>
          <w:sz w:val="14"/>
          <w:szCs w:val="14"/>
        </w:rPr>
        <w:instrText xml:space="preserve"> SEQ Figure \* ARABIC </w:instrText>
      </w:r>
      <w:r w:rsidRPr="00F27EF6">
        <w:rPr>
          <w:rFonts w:cs="Arial"/>
          <w:b w:val="0"/>
          <w:bCs w:val="0"/>
          <w:i/>
          <w:iCs/>
          <w:sz w:val="14"/>
          <w:szCs w:val="14"/>
        </w:rPr>
        <w:fldChar w:fldCharType="separate"/>
      </w:r>
      <w:r w:rsidR="00606533">
        <w:rPr>
          <w:rFonts w:cs="Arial"/>
          <w:b w:val="0"/>
          <w:bCs w:val="0"/>
          <w:i/>
          <w:iCs/>
          <w:noProof/>
          <w:sz w:val="14"/>
          <w:szCs w:val="14"/>
        </w:rPr>
        <w:t>2</w:t>
      </w:r>
      <w:r w:rsidRPr="00F27EF6">
        <w:rPr>
          <w:rFonts w:cs="Arial"/>
          <w:b w:val="0"/>
          <w:bCs w:val="0"/>
          <w:i/>
          <w:iCs/>
          <w:sz w:val="14"/>
          <w:szCs w:val="14"/>
        </w:rPr>
        <w:fldChar w:fldCharType="end"/>
      </w:r>
      <w:r>
        <w:rPr>
          <w:rFonts w:cs="Arial"/>
          <w:b w:val="0"/>
          <w:bCs w:val="0"/>
          <w:i/>
          <w:iCs/>
          <w:sz w:val="14"/>
          <w:szCs w:val="14"/>
        </w:rPr>
        <w:t>– Sensors on HMD</w:t>
      </w:r>
    </w:p>
    <w:p w14:paraId="7401F80E" w14:textId="77777777" w:rsidR="00A43904" w:rsidRDefault="00A43904" w:rsidP="00E52E17">
      <w:pPr>
        <w:pStyle w:val="BodyText"/>
        <w:spacing w:line="276" w:lineRule="auto"/>
        <w:ind w:left="0"/>
        <w:jc w:val="both"/>
        <w:rPr>
          <w:rFonts w:asciiTheme="minorBidi" w:hAnsiTheme="minorBidi" w:cstheme="minorBidi"/>
          <w:szCs w:val="20"/>
        </w:rPr>
      </w:pPr>
    </w:p>
    <w:p w14:paraId="71B8ECBC" w14:textId="7BC81F36" w:rsidR="00152CED" w:rsidRDefault="00765EBF" w:rsidP="003E42C4">
      <w:pPr>
        <w:pStyle w:val="BodyText"/>
        <w:spacing w:line="276" w:lineRule="auto"/>
        <w:jc w:val="both"/>
        <w:rPr>
          <w:rFonts w:asciiTheme="minorBidi" w:hAnsiTheme="minorBidi" w:cstheme="minorBidi"/>
          <w:szCs w:val="20"/>
        </w:rPr>
      </w:pPr>
      <w:r>
        <w:rPr>
          <w:rFonts w:asciiTheme="minorBidi" w:hAnsiTheme="minorBidi" w:cstheme="minorBidi"/>
          <w:szCs w:val="20"/>
        </w:rPr>
        <w:t xml:space="preserve">The purpose of the </w:t>
      </w:r>
      <w:r w:rsidR="00A43904">
        <w:rPr>
          <w:rFonts w:asciiTheme="minorBidi" w:hAnsiTheme="minorBidi" w:cstheme="minorBidi"/>
          <w:szCs w:val="20"/>
        </w:rPr>
        <w:t>l</w:t>
      </w:r>
      <w:r>
        <w:rPr>
          <w:rFonts w:asciiTheme="minorBidi" w:hAnsiTheme="minorBidi" w:cstheme="minorBidi"/>
          <w:szCs w:val="20"/>
        </w:rPr>
        <w:t xml:space="preserve">ens </w:t>
      </w:r>
      <w:r w:rsidR="00A43904">
        <w:rPr>
          <w:rFonts w:asciiTheme="minorBidi" w:hAnsiTheme="minorBidi" w:cstheme="minorBidi"/>
          <w:szCs w:val="20"/>
        </w:rPr>
        <w:t>h</w:t>
      </w:r>
      <w:r>
        <w:rPr>
          <w:rFonts w:asciiTheme="minorBidi" w:hAnsiTheme="minorBidi" w:cstheme="minorBidi"/>
          <w:szCs w:val="20"/>
        </w:rPr>
        <w:t xml:space="preserve">older is to position off-the-shelf trial lenses to correct the patient’s distance vision as necessary for the tests. </w:t>
      </w:r>
      <w:r w:rsidR="00742234">
        <w:rPr>
          <w:rFonts w:asciiTheme="minorBidi" w:hAnsiTheme="minorBidi" w:cstheme="minorBidi"/>
          <w:szCs w:val="20"/>
        </w:rPr>
        <w:t xml:space="preserve">The Lens Holder replaces the forehead </w:t>
      </w:r>
      <w:r w:rsidR="004F4D84">
        <w:rPr>
          <w:rFonts w:asciiTheme="minorBidi" w:hAnsiTheme="minorBidi" w:cstheme="minorBidi"/>
          <w:szCs w:val="20"/>
        </w:rPr>
        <w:t xml:space="preserve">pad </w:t>
      </w:r>
      <w:r w:rsidR="00742234">
        <w:rPr>
          <w:rFonts w:asciiTheme="minorBidi" w:hAnsiTheme="minorBidi" w:cstheme="minorBidi"/>
          <w:szCs w:val="20"/>
        </w:rPr>
        <w:t xml:space="preserve">in the </w:t>
      </w:r>
      <w:r w:rsidR="008E714B">
        <w:rPr>
          <w:rFonts w:asciiTheme="minorBidi" w:hAnsiTheme="minorBidi" w:cstheme="minorBidi"/>
          <w:szCs w:val="20"/>
        </w:rPr>
        <w:t>HMD</w:t>
      </w:r>
      <w:r w:rsidR="00742234">
        <w:rPr>
          <w:rFonts w:asciiTheme="minorBidi" w:hAnsiTheme="minorBidi" w:cstheme="minorBidi"/>
          <w:szCs w:val="20"/>
        </w:rPr>
        <w:t xml:space="preserve"> device. </w:t>
      </w:r>
      <w:r w:rsidR="009C74B2">
        <w:rPr>
          <w:rFonts w:asciiTheme="minorBidi" w:hAnsiTheme="minorBidi" w:cstheme="minorBidi"/>
          <w:szCs w:val="20"/>
        </w:rPr>
        <w:t>To install the lens holder</w:t>
      </w:r>
      <w:r w:rsidR="009C41FE">
        <w:rPr>
          <w:rFonts w:asciiTheme="minorBidi" w:hAnsiTheme="minorBidi" w:cstheme="minorBidi"/>
          <w:szCs w:val="20"/>
        </w:rPr>
        <w:t xml:space="preserve">, </w:t>
      </w:r>
      <w:r w:rsidR="00C164B7">
        <w:rPr>
          <w:rFonts w:asciiTheme="minorBidi" w:hAnsiTheme="minorBidi" w:cstheme="minorBidi"/>
          <w:szCs w:val="20"/>
        </w:rPr>
        <w:t xml:space="preserve">remove the </w:t>
      </w:r>
      <w:r w:rsidR="007F5777">
        <w:rPr>
          <w:rFonts w:asciiTheme="minorBidi" w:hAnsiTheme="minorBidi" w:cstheme="minorBidi"/>
          <w:szCs w:val="20"/>
        </w:rPr>
        <w:t>standard insert that comes with the HMD</w:t>
      </w:r>
      <w:r w:rsidR="006C4E5F">
        <w:rPr>
          <w:rFonts w:asciiTheme="minorBidi" w:hAnsiTheme="minorBidi" w:cstheme="minorBidi"/>
          <w:szCs w:val="20"/>
        </w:rPr>
        <w:t xml:space="preserve"> and the </w:t>
      </w:r>
      <w:r w:rsidR="001876E4">
        <w:rPr>
          <w:rFonts w:asciiTheme="minorBidi" w:hAnsiTheme="minorBidi" w:cstheme="minorBidi"/>
          <w:szCs w:val="20"/>
        </w:rPr>
        <w:t>forehead pa</w:t>
      </w:r>
      <w:r w:rsidR="00DC10F4">
        <w:rPr>
          <w:rFonts w:asciiTheme="minorBidi" w:hAnsiTheme="minorBidi" w:cstheme="minorBidi"/>
          <w:szCs w:val="20"/>
        </w:rPr>
        <w:t>d by pullin</w:t>
      </w:r>
      <w:r w:rsidR="00D33383">
        <w:rPr>
          <w:rFonts w:asciiTheme="minorBidi" w:hAnsiTheme="minorBidi" w:cstheme="minorBidi"/>
          <w:szCs w:val="20"/>
        </w:rPr>
        <w:t xml:space="preserve">g them straight out.  </w:t>
      </w:r>
      <w:r w:rsidR="00525923">
        <w:rPr>
          <w:rFonts w:asciiTheme="minorBidi" w:hAnsiTheme="minorBidi" w:cstheme="minorBidi"/>
          <w:szCs w:val="20"/>
        </w:rPr>
        <w:t xml:space="preserve">Install the Lens Holder by </w:t>
      </w:r>
      <w:r w:rsidR="00972947">
        <w:rPr>
          <w:rFonts w:asciiTheme="minorBidi" w:hAnsiTheme="minorBidi" w:cstheme="minorBidi"/>
          <w:szCs w:val="20"/>
        </w:rPr>
        <w:t xml:space="preserve">inserting the </w:t>
      </w:r>
      <w:r w:rsidR="00D52F95">
        <w:rPr>
          <w:rFonts w:asciiTheme="minorBidi" w:hAnsiTheme="minorBidi" w:cstheme="minorBidi"/>
          <w:szCs w:val="20"/>
        </w:rPr>
        <w:t xml:space="preserve">back </w:t>
      </w:r>
      <w:r w:rsidR="00606BF0">
        <w:rPr>
          <w:rFonts w:asciiTheme="minorBidi" w:hAnsiTheme="minorBidi" w:cstheme="minorBidi"/>
          <w:szCs w:val="20"/>
        </w:rPr>
        <w:t>poles to the devic</w:t>
      </w:r>
      <w:r w:rsidR="00C71B53">
        <w:rPr>
          <w:rFonts w:asciiTheme="minorBidi" w:hAnsiTheme="minorBidi" w:cstheme="minorBidi"/>
          <w:szCs w:val="20"/>
        </w:rPr>
        <w:t>e.</w:t>
      </w:r>
      <w:r w:rsidR="00592ED7">
        <w:rPr>
          <w:rFonts w:asciiTheme="minorBidi" w:hAnsiTheme="minorBidi" w:cstheme="minorBidi"/>
          <w:szCs w:val="20"/>
        </w:rPr>
        <w:t xml:space="preserve">  </w:t>
      </w:r>
      <w:r w:rsidR="00A43904">
        <w:rPr>
          <w:rFonts w:asciiTheme="minorBidi" w:hAnsiTheme="minorBidi" w:cstheme="minorBidi"/>
          <w:szCs w:val="20"/>
        </w:rPr>
        <w:t>To insert the trial lenses, open the lens holder and slide the lenses in by their handle as shown below:</w:t>
      </w:r>
    </w:p>
    <w:p w14:paraId="01250B00" w14:textId="2FC70D0A" w:rsidR="00A43904" w:rsidRDefault="00A43904" w:rsidP="003E42C4">
      <w:pPr>
        <w:pStyle w:val="BodyText"/>
        <w:spacing w:line="276" w:lineRule="auto"/>
        <w:jc w:val="both"/>
        <w:rPr>
          <w:rFonts w:asciiTheme="minorBidi" w:hAnsiTheme="minorBidi" w:cstheme="minorBidi"/>
          <w:szCs w:val="20"/>
        </w:rPr>
      </w:pPr>
      <w:r>
        <w:rPr>
          <w:rFonts w:asciiTheme="minorBidi" w:hAnsiTheme="minorBidi" w:cstheme="minorBidi"/>
          <w:noProof/>
          <w:szCs w:val="20"/>
        </w:rPr>
        <mc:AlternateContent>
          <mc:Choice Requires="wps">
            <w:drawing>
              <wp:anchor distT="0" distB="0" distL="114300" distR="114300" simplePos="0" relativeHeight="251658261" behindDoc="0" locked="0" layoutInCell="1" allowOverlap="1" wp14:anchorId="024BF75A" wp14:editId="58726E9C">
                <wp:simplePos x="0" y="0"/>
                <wp:positionH relativeFrom="column">
                  <wp:posOffset>4711405</wp:posOffset>
                </wp:positionH>
                <wp:positionV relativeFrom="paragraph">
                  <wp:posOffset>3499810</wp:posOffset>
                </wp:positionV>
                <wp:extent cx="704111" cy="301994"/>
                <wp:effectExtent l="0" t="0" r="0" b="3175"/>
                <wp:wrapNone/>
                <wp:docPr id="1899132289" name="Rectangle 1899132289"/>
                <wp:cNvGraphicFramePr/>
                <a:graphic xmlns:a="http://schemas.openxmlformats.org/drawingml/2006/main">
                  <a:graphicData uri="http://schemas.microsoft.com/office/word/2010/wordprocessingShape">
                    <wps:wsp>
                      <wps:cNvSpPr/>
                      <wps:spPr>
                        <a:xfrm>
                          <a:off x="0" y="0"/>
                          <a:ext cx="704111" cy="3019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D6CF5" id="Rectangle 1899132289" o:spid="_x0000_s1026" style="position:absolute;margin-left:371pt;margin-top:275.6pt;width:55.45pt;height:23.8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" fillcolor="white [3212]" stroked="f" strokeweight="1pt"/>
            </w:pict>
          </mc:Fallback>
        </mc:AlternateContent>
      </w:r>
      <w:r w:rsidRPr="00A43904">
        <w:rPr>
          <w:rFonts w:asciiTheme="minorBidi" w:hAnsiTheme="minorBidi" w:cstheme="minorBidi"/>
          <w:noProof/>
          <w:szCs w:val="20"/>
        </w:rPr>
        <w:drawing>
          <wp:inline distT="0" distB="0" distL="0" distR="0" wp14:anchorId="29ECDE81" wp14:editId="0389E940">
            <wp:extent cx="5890437" cy="3804241"/>
            <wp:effectExtent l="0" t="0" r="2540" b="6350"/>
            <wp:docPr id="1899132288" name="Picture 189913228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32288" name="Picture 1899132288" descr="Diagram&#10;&#10;Description automatically generated"/>
                    <pic:cNvPicPr/>
                  </pic:nvPicPr>
                  <pic:blipFill>
                    <a:blip r:embed="rId21"/>
                    <a:stretch>
                      <a:fillRect/>
                    </a:stretch>
                  </pic:blipFill>
                  <pic:spPr>
                    <a:xfrm>
                      <a:off x="0" y="0"/>
                      <a:ext cx="5908121" cy="3815662"/>
                    </a:xfrm>
                    <a:prstGeom prst="rect">
                      <a:avLst/>
                    </a:prstGeom>
                  </pic:spPr>
                </pic:pic>
              </a:graphicData>
            </a:graphic>
          </wp:inline>
        </w:drawing>
      </w:r>
    </w:p>
    <w:p w14:paraId="14B374E7" w14:textId="0D3F8F56" w:rsidR="00A43904" w:rsidRPr="00962719" w:rsidRDefault="00A43904" w:rsidP="00A43904">
      <w:pPr>
        <w:pStyle w:val="Caption"/>
        <w:jc w:val="center"/>
      </w:pPr>
      <w:r w:rsidRPr="00F27EF6">
        <w:rPr>
          <w:rFonts w:cs="Arial"/>
          <w:b w:val="0"/>
          <w:bCs w:val="0"/>
          <w:i/>
          <w:iCs/>
          <w:sz w:val="14"/>
          <w:szCs w:val="14"/>
        </w:rPr>
        <w:t xml:space="preserve">Figure </w:t>
      </w:r>
      <w:r>
        <w:rPr>
          <w:rFonts w:cs="Arial"/>
          <w:b w:val="0"/>
          <w:bCs w:val="0"/>
          <w:i/>
          <w:iCs/>
          <w:sz w:val="14"/>
          <w:szCs w:val="14"/>
        </w:rPr>
        <w:t>3</w:t>
      </w:r>
      <w:r w:rsidRPr="00F27EF6">
        <w:rPr>
          <w:rFonts w:cs="Arial"/>
          <w:b w:val="0"/>
          <w:bCs w:val="0"/>
          <w:i/>
          <w:iCs/>
          <w:sz w:val="14"/>
          <w:szCs w:val="14"/>
        </w:rPr>
        <w:t xml:space="preserve"> </w:t>
      </w:r>
      <w:r w:rsidRPr="00F27EF6">
        <w:rPr>
          <w:rFonts w:cs="Arial"/>
          <w:b w:val="0"/>
          <w:bCs w:val="0"/>
          <w:i/>
          <w:iCs/>
          <w:sz w:val="14"/>
          <w:szCs w:val="14"/>
        </w:rPr>
        <w:fldChar w:fldCharType="begin"/>
      </w:r>
      <w:r w:rsidRPr="00F27EF6">
        <w:rPr>
          <w:rFonts w:cs="Arial"/>
          <w:b w:val="0"/>
          <w:bCs w:val="0"/>
          <w:i/>
          <w:iCs/>
          <w:sz w:val="14"/>
          <w:szCs w:val="14"/>
        </w:rPr>
        <w:instrText xml:space="preserve"> SEQ Figure \* ARABIC </w:instrText>
      </w:r>
      <w:r w:rsidRPr="00F27EF6">
        <w:rPr>
          <w:rFonts w:cs="Arial"/>
          <w:b w:val="0"/>
          <w:bCs w:val="0"/>
          <w:i/>
          <w:iCs/>
          <w:sz w:val="14"/>
          <w:szCs w:val="14"/>
        </w:rPr>
        <w:fldChar w:fldCharType="separate"/>
      </w:r>
      <w:r w:rsidR="00606533">
        <w:rPr>
          <w:rFonts w:cs="Arial"/>
          <w:b w:val="0"/>
          <w:bCs w:val="0"/>
          <w:i/>
          <w:iCs/>
          <w:noProof/>
          <w:sz w:val="14"/>
          <w:szCs w:val="14"/>
        </w:rPr>
        <w:t>3</w:t>
      </w:r>
      <w:r w:rsidRPr="00F27EF6">
        <w:rPr>
          <w:rFonts w:cs="Arial"/>
          <w:b w:val="0"/>
          <w:bCs w:val="0"/>
          <w:i/>
          <w:iCs/>
          <w:sz w:val="14"/>
          <w:szCs w:val="14"/>
        </w:rPr>
        <w:fldChar w:fldCharType="end"/>
      </w:r>
      <w:r>
        <w:rPr>
          <w:rFonts w:cs="Arial"/>
          <w:b w:val="0"/>
          <w:bCs w:val="0"/>
          <w:i/>
          <w:iCs/>
          <w:sz w:val="14"/>
          <w:szCs w:val="14"/>
        </w:rPr>
        <w:t>– Lens Holder Instructions</w:t>
      </w:r>
    </w:p>
    <w:p w14:paraId="4706D289" w14:textId="77777777" w:rsidR="00A43904" w:rsidRDefault="00A43904" w:rsidP="003E42C4">
      <w:pPr>
        <w:pStyle w:val="BodyText"/>
        <w:spacing w:line="276" w:lineRule="auto"/>
        <w:jc w:val="both"/>
        <w:rPr>
          <w:rFonts w:asciiTheme="minorBidi" w:hAnsiTheme="minorBidi" w:cstheme="minorBidi"/>
          <w:szCs w:val="20"/>
        </w:rPr>
      </w:pPr>
    </w:p>
    <w:p w14:paraId="32C51DC8" w14:textId="127CC3E8" w:rsidR="00F37CDE" w:rsidRDefault="00152CED" w:rsidP="00A43904">
      <w:pPr>
        <w:rPr>
          <w:rFonts w:asciiTheme="minorBidi" w:hAnsiTheme="minorBidi" w:cstheme="minorBidi"/>
          <w:szCs w:val="20"/>
        </w:rPr>
      </w:pPr>
      <w:r>
        <w:rPr>
          <w:rFonts w:asciiTheme="minorBidi" w:hAnsiTheme="minorBidi" w:cstheme="minorBidi"/>
          <w:szCs w:val="20"/>
        </w:rPr>
        <w:t xml:space="preserve">Note: </w:t>
      </w:r>
      <w:r w:rsidR="00C87871">
        <w:rPr>
          <w:rFonts w:asciiTheme="minorBidi" w:hAnsiTheme="minorBidi" w:cstheme="minorBidi"/>
          <w:szCs w:val="20"/>
        </w:rPr>
        <w:t>It is recommended to</w:t>
      </w:r>
      <w:r w:rsidR="008E714B">
        <w:rPr>
          <w:rFonts w:asciiTheme="minorBidi" w:hAnsiTheme="minorBidi" w:cstheme="minorBidi"/>
          <w:szCs w:val="20"/>
        </w:rPr>
        <w:t xml:space="preserve"> minimize reflections by carefully cleaning each lens </w:t>
      </w:r>
      <w:r w:rsidR="00DF4DFF">
        <w:rPr>
          <w:rFonts w:asciiTheme="minorBidi" w:hAnsiTheme="minorBidi" w:cstheme="minorBidi"/>
          <w:szCs w:val="20"/>
        </w:rPr>
        <w:t xml:space="preserve">with a lens cloth </w:t>
      </w:r>
      <w:r w:rsidR="008E714B">
        <w:rPr>
          <w:rFonts w:asciiTheme="minorBidi" w:hAnsiTheme="minorBidi" w:cstheme="minorBidi"/>
          <w:szCs w:val="20"/>
        </w:rPr>
        <w:t>before placement and by placing the flattest portion of the lens towards the HMD screens.</w:t>
      </w:r>
    </w:p>
    <w:p w14:paraId="7B92FCD0" w14:textId="77777777" w:rsidR="00F37CDE" w:rsidRDefault="00F37CDE" w:rsidP="003E42C4">
      <w:pPr>
        <w:pStyle w:val="BodyText"/>
        <w:spacing w:line="276" w:lineRule="auto"/>
        <w:jc w:val="both"/>
        <w:rPr>
          <w:rFonts w:asciiTheme="minorBidi" w:hAnsiTheme="minorBidi" w:cstheme="minorBidi"/>
          <w:szCs w:val="20"/>
        </w:rPr>
      </w:pPr>
    </w:p>
    <w:p w14:paraId="0CF8AF6F" w14:textId="6909D9BE" w:rsidR="00DC0A59" w:rsidRPr="00346D04" w:rsidRDefault="00D52E8B" w:rsidP="0017520A">
      <w:pPr>
        <w:pStyle w:val="Heading1"/>
        <w:jc w:val="both"/>
      </w:pPr>
      <w:bookmarkStart w:id="138" w:name="_Toc82589535"/>
      <w:bookmarkStart w:id="139" w:name="_Toc82589625"/>
      <w:bookmarkStart w:id="140" w:name="_Toc82589688"/>
      <w:bookmarkStart w:id="141" w:name="_Toc82589755"/>
      <w:bookmarkStart w:id="142" w:name="_Toc82590058"/>
      <w:bookmarkStart w:id="143" w:name="_Toc82590095"/>
      <w:bookmarkStart w:id="144" w:name="_Toc82590448"/>
      <w:bookmarkStart w:id="145" w:name="_Toc82590485"/>
      <w:bookmarkStart w:id="146" w:name="_Toc55640519"/>
      <w:bookmarkStart w:id="147" w:name="_Toc55641112"/>
      <w:bookmarkStart w:id="148" w:name="_Toc55641310"/>
      <w:bookmarkStart w:id="149" w:name="_Toc55641437"/>
      <w:bookmarkStart w:id="150" w:name="_Toc55642277"/>
      <w:bookmarkStart w:id="151" w:name="_Toc55661797"/>
      <w:bookmarkStart w:id="152" w:name="_Toc55665181"/>
      <w:bookmarkStart w:id="153" w:name="_Toc55665239"/>
      <w:bookmarkStart w:id="154" w:name="_Toc55665296"/>
      <w:bookmarkStart w:id="155" w:name="_Toc55665353"/>
      <w:bookmarkStart w:id="156" w:name="_Toc55640520"/>
      <w:bookmarkStart w:id="157" w:name="_Toc55641113"/>
      <w:bookmarkStart w:id="158" w:name="_Toc55641311"/>
      <w:bookmarkStart w:id="159" w:name="_Toc55641438"/>
      <w:bookmarkStart w:id="160" w:name="_Toc55642278"/>
      <w:bookmarkStart w:id="161" w:name="_Toc55661798"/>
      <w:bookmarkStart w:id="162" w:name="_Toc55665182"/>
      <w:bookmarkStart w:id="163" w:name="_Toc55665240"/>
      <w:bookmarkStart w:id="164" w:name="_Toc55665297"/>
      <w:bookmarkStart w:id="165" w:name="_Toc55665354"/>
      <w:bookmarkStart w:id="166" w:name="_Toc55640521"/>
      <w:bookmarkStart w:id="167" w:name="_Toc55641114"/>
      <w:bookmarkStart w:id="168" w:name="_Toc55641312"/>
      <w:bookmarkStart w:id="169" w:name="_Toc55641439"/>
      <w:bookmarkStart w:id="170" w:name="_Toc55642279"/>
      <w:bookmarkStart w:id="171" w:name="_Toc55661799"/>
      <w:bookmarkStart w:id="172" w:name="_Toc55665183"/>
      <w:bookmarkStart w:id="173" w:name="_Toc55665241"/>
      <w:bookmarkStart w:id="174" w:name="_Toc55665298"/>
      <w:bookmarkStart w:id="175" w:name="_Toc55665355"/>
      <w:bookmarkStart w:id="176" w:name="_Toc55640522"/>
      <w:bookmarkStart w:id="177" w:name="_Toc55641115"/>
      <w:bookmarkStart w:id="178" w:name="_Toc55641313"/>
      <w:bookmarkStart w:id="179" w:name="_Toc55641440"/>
      <w:bookmarkStart w:id="180" w:name="_Toc55642280"/>
      <w:bookmarkStart w:id="181" w:name="_Toc55661800"/>
      <w:bookmarkStart w:id="182" w:name="_Toc55665184"/>
      <w:bookmarkStart w:id="183" w:name="_Toc55665242"/>
      <w:bookmarkStart w:id="184" w:name="_Toc55665299"/>
      <w:bookmarkStart w:id="185" w:name="_Toc55665356"/>
      <w:bookmarkStart w:id="186" w:name="_Toc82589536"/>
      <w:bookmarkStart w:id="187" w:name="_Toc82589626"/>
      <w:bookmarkStart w:id="188" w:name="_Toc82589689"/>
      <w:bookmarkStart w:id="189" w:name="_Toc82589756"/>
      <w:bookmarkStart w:id="190" w:name="_Toc82590059"/>
      <w:bookmarkStart w:id="191" w:name="_Toc82590096"/>
      <w:bookmarkStart w:id="192" w:name="_Toc82590449"/>
      <w:bookmarkStart w:id="193" w:name="_Toc82590486"/>
      <w:bookmarkStart w:id="194" w:name="_Toc56579799"/>
      <w:bookmarkStart w:id="195" w:name="_Toc82589537"/>
      <w:bookmarkStart w:id="196" w:name="_Toc82589627"/>
      <w:bookmarkStart w:id="197" w:name="_Toc82589690"/>
      <w:bookmarkStart w:id="198" w:name="_Toc82589757"/>
      <w:bookmarkStart w:id="199" w:name="_Toc82590060"/>
      <w:bookmarkStart w:id="200" w:name="_Toc82590097"/>
      <w:bookmarkStart w:id="201" w:name="_Toc82590450"/>
      <w:bookmarkStart w:id="202" w:name="_Toc82590487"/>
      <w:bookmarkStart w:id="203" w:name="_Toc82589538"/>
      <w:bookmarkStart w:id="204" w:name="_Toc82589628"/>
      <w:bookmarkStart w:id="205" w:name="_Toc82589691"/>
      <w:bookmarkStart w:id="206" w:name="_Toc82589758"/>
      <w:bookmarkStart w:id="207" w:name="_Toc82590061"/>
      <w:bookmarkStart w:id="208" w:name="_Toc82590098"/>
      <w:bookmarkStart w:id="209" w:name="_Toc82590451"/>
      <w:bookmarkStart w:id="210" w:name="_Toc82590488"/>
      <w:bookmarkStart w:id="211" w:name="_Toc82589539"/>
      <w:bookmarkStart w:id="212" w:name="_Toc82589629"/>
      <w:bookmarkStart w:id="213" w:name="_Toc82589692"/>
      <w:bookmarkStart w:id="214" w:name="_Toc82589759"/>
      <w:bookmarkStart w:id="215" w:name="_Toc82590062"/>
      <w:bookmarkStart w:id="216" w:name="_Toc82590099"/>
      <w:bookmarkStart w:id="217" w:name="_Toc82590452"/>
      <w:bookmarkStart w:id="218" w:name="_Toc82590489"/>
      <w:bookmarkStart w:id="219" w:name="_Toc82589540"/>
      <w:bookmarkStart w:id="220" w:name="_Toc82589630"/>
      <w:bookmarkStart w:id="221" w:name="_Toc82589693"/>
      <w:bookmarkStart w:id="222" w:name="_Toc82589760"/>
      <w:bookmarkStart w:id="223" w:name="_Toc82590063"/>
      <w:bookmarkStart w:id="224" w:name="_Toc82590100"/>
      <w:bookmarkStart w:id="225" w:name="_Toc82590453"/>
      <w:bookmarkStart w:id="226" w:name="_Toc82590490"/>
      <w:bookmarkStart w:id="227" w:name="_Toc82589541"/>
      <w:bookmarkStart w:id="228" w:name="_Toc82589631"/>
      <w:bookmarkStart w:id="229" w:name="_Toc82589694"/>
      <w:bookmarkStart w:id="230" w:name="_Toc82589761"/>
      <w:bookmarkStart w:id="231" w:name="_Toc82590064"/>
      <w:bookmarkStart w:id="232" w:name="_Toc82590101"/>
      <w:bookmarkStart w:id="233" w:name="_Toc82590454"/>
      <w:bookmarkStart w:id="234" w:name="_Toc82590491"/>
      <w:bookmarkStart w:id="235" w:name="_Toc82589542"/>
      <w:bookmarkStart w:id="236" w:name="_Toc82589632"/>
      <w:bookmarkStart w:id="237" w:name="_Toc82589695"/>
      <w:bookmarkStart w:id="238" w:name="_Toc82589762"/>
      <w:bookmarkStart w:id="239" w:name="_Toc82590065"/>
      <w:bookmarkStart w:id="240" w:name="_Toc82590102"/>
      <w:bookmarkStart w:id="241" w:name="_Toc82590455"/>
      <w:bookmarkStart w:id="242" w:name="_Toc82590492"/>
      <w:bookmarkStart w:id="243" w:name="_Toc82589543"/>
      <w:bookmarkStart w:id="244" w:name="_Toc82589633"/>
      <w:bookmarkStart w:id="245" w:name="_Toc82589696"/>
      <w:bookmarkStart w:id="246" w:name="_Toc82589763"/>
      <w:bookmarkStart w:id="247" w:name="_Toc82590066"/>
      <w:bookmarkStart w:id="248" w:name="_Toc82590103"/>
      <w:bookmarkStart w:id="249" w:name="_Toc82590456"/>
      <w:bookmarkStart w:id="250" w:name="_Toc82590493"/>
      <w:bookmarkStart w:id="251" w:name="_Toc82589544"/>
      <w:bookmarkStart w:id="252" w:name="_Toc82589634"/>
      <w:bookmarkStart w:id="253" w:name="_Toc82589697"/>
      <w:bookmarkStart w:id="254" w:name="_Toc82589764"/>
      <w:bookmarkStart w:id="255" w:name="_Toc82590067"/>
      <w:bookmarkStart w:id="256" w:name="_Toc82590104"/>
      <w:bookmarkStart w:id="257" w:name="_Toc82590457"/>
      <w:bookmarkStart w:id="258" w:name="_Toc82590494"/>
      <w:bookmarkStart w:id="259" w:name="_Toc82589545"/>
      <w:bookmarkStart w:id="260" w:name="_Toc82589635"/>
      <w:bookmarkStart w:id="261" w:name="_Toc82589698"/>
      <w:bookmarkStart w:id="262" w:name="_Toc82589765"/>
      <w:bookmarkStart w:id="263" w:name="_Toc82590068"/>
      <w:bookmarkStart w:id="264" w:name="_Toc82590105"/>
      <w:bookmarkStart w:id="265" w:name="_Toc82590458"/>
      <w:bookmarkStart w:id="266" w:name="_Toc82590495"/>
      <w:bookmarkStart w:id="267" w:name="_Ref55717847"/>
      <w:bookmarkStart w:id="268" w:name="_Toc56594165"/>
      <w:bookmarkStart w:id="269" w:name="_Toc82590496"/>
      <w:bookmarkStart w:id="270" w:name="_Toc82691553"/>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346D04">
        <w:t>Step-By-Step Instructions</w:t>
      </w:r>
      <w:bookmarkEnd w:id="267"/>
      <w:bookmarkEnd w:id="268"/>
      <w:bookmarkEnd w:id="269"/>
      <w:bookmarkEnd w:id="270"/>
    </w:p>
    <w:p w14:paraId="51FFA7D5" w14:textId="6E0E21F5" w:rsidR="00DE25A6" w:rsidRPr="00346D04" w:rsidRDefault="00A06B58" w:rsidP="0017520A">
      <w:pPr>
        <w:pStyle w:val="BodyText"/>
        <w:spacing w:line="276" w:lineRule="auto"/>
        <w:jc w:val="both"/>
        <w:rPr>
          <w:rFonts w:asciiTheme="minorBidi" w:hAnsiTheme="minorBidi" w:cstheme="minorBidi"/>
          <w:szCs w:val="20"/>
        </w:rPr>
      </w:pPr>
      <w:r w:rsidRPr="00346D04">
        <w:rPr>
          <w:rFonts w:asciiTheme="minorBidi" w:hAnsiTheme="minorBidi" w:cstheme="minorBidi"/>
          <w:szCs w:val="20"/>
        </w:rPr>
        <w:t xml:space="preserve">Before beginning </w:t>
      </w:r>
      <w:r w:rsidR="00FD798A" w:rsidRPr="00346D04">
        <w:rPr>
          <w:rFonts w:asciiTheme="minorBidi" w:hAnsiTheme="minorBidi" w:cstheme="minorBidi"/>
          <w:szCs w:val="20"/>
        </w:rPr>
        <w:t xml:space="preserve">the </w:t>
      </w:r>
      <w:r w:rsidRPr="00346D04">
        <w:rPr>
          <w:rFonts w:asciiTheme="minorBidi" w:hAnsiTheme="minorBidi" w:cstheme="minorBidi"/>
          <w:szCs w:val="20"/>
        </w:rPr>
        <w:t xml:space="preserve">exam, confirm </w:t>
      </w:r>
      <w:r w:rsidR="00DE25A6" w:rsidRPr="00346D04">
        <w:rPr>
          <w:rFonts w:asciiTheme="minorBidi" w:hAnsiTheme="minorBidi" w:cstheme="minorBidi"/>
          <w:szCs w:val="20"/>
        </w:rPr>
        <w:t>that you</w:t>
      </w:r>
      <w:r w:rsidRPr="00346D04">
        <w:rPr>
          <w:rFonts w:asciiTheme="minorBidi" w:hAnsiTheme="minorBidi" w:cstheme="minorBidi"/>
          <w:szCs w:val="20"/>
        </w:rPr>
        <w:t xml:space="preserve"> ha</w:t>
      </w:r>
      <w:r w:rsidR="00DE25A6" w:rsidRPr="00346D04">
        <w:rPr>
          <w:rFonts w:asciiTheme="minorBidi" w:hAnsiTheme="minorBidi" w:cstheme="minorBidi"/>
          <w:szCs w:val="20"/>
        </w:rPr>
        <w:t>ve</w:t>
      </w:r>
      <w:r w:rsidRPr="00346D04">
        <w:rPr>
          <w:rFonts w:asciiTheme="minorBidi" w:hAnsiTheme="minorBidi" w:cstheme="minorBidi"/>
          <w:szCs w:val="20"/>
        </w:rPr>
        <w:t xml:space="preserve"> successfully completed the </w:t>
      </w:r>
      <w:r w:rsidR="00404F95" w:rsidRPr="00346D04">
        <w:rPr>
          <w:rFonts w:asciiTheme="minorBidi" w:hAnsiTheme="minorBidi" w:cstheme="minorBidi"/>
          <w:szCs w:val="20"/>
        </w:rPr>
        <w:t>H</w:t>
      </w:r>
      <w:r w:rsidR="00DE25A6" w:rsidRPr="00346D04">
        <w:rPr>
          <w:rFonts w:asciiTheme="minorBidi" w:hAnsiTheme="minorBidi" w:cstheme="minorBidi"/>
          <w:szCs w:val="20"/>
        </w:rPr>
        <w:t>eru p</w:t>
      </w:r>
      <w:r w:rsidRPr="00346D04">
        <w:rPr>
          <w:rFonts w:asciiTheme="minorBidi" w:hAnsiTheme="minorBidi" w:cstheme="minorBidi"/>
          <w:szCs w:val="20"/>
        </w:rPr>
        <w:t>ortal registration</w:t>
      </w:r>
      <w:r w:rsidR="00DE25A6" w:rsidRPr="00346D04">
        <w:rPr>
          <w:rFonts w:asciiTheme="minorBidi" w:hAnsiTheme="minorBidi" w:cstheme="minorBidi"/>
          <w:szCs w:val="20"/>
        </w:rPr>
        <w:t xml:space="preserve"> and </w:t>
      </w:r>
      <w:r w:rsidR="00FD73D4" w:rsidRPr="00346D04">
        <w:rPr>
          <w:rFonts w:asciiTheme="minorBidi" w:hAnsiTheme="minorBidi" w:cstheme="minorBidi"/>
          <w:szCs w:val="20"/>
        </w:rPr>
        <w:t xml:space="preserve">HMD </w:t>
      </w:r>
      <w:r w:rsidRPr="00346D04">
        <w:rPr>
          <w:rFonts w:asciiTheme="minorBidi" w:hAnsiTheme="minorBidi" w:cstheme="minorBidi"/>
          <w:szCs w:val="20"/>
        </w:rPr>
        <w:t>shield/lens</w:t>
      </w:r>
      <w:r w:rsidR="00CC79C4" w:rsidRPr="00346D04">
        <w:rPr>
          <w:rFonts w:asciiTheme="minorBidi" w:hAnsiTheme="minorBidi" w:cstheme="minorBidi"/>
          <w:szCs w:val="20"/>
        </w:rPr>
        <w:t xml:space="preserve"> holder</w:t>
      </w:r>
      <w:r w:rsidR="00FD3700" w:rsidRPr="00346D04">
        <w:rPr>
          <w:rFonts w:asciiTheme="minorBidi" w:hAnsiTheme="minorBidi" w:cstheme="minorBidi"/>
          <w:szCs w:val="20"/>
        </w:rPr>
        <w:t xml:space="preserve"> </w:t>
      </w:r>
      <w:r w:rsidRPr="00346D04">
        <w:rPr>
          <w:rFonts w:asciiTheme="minorBidi" w:hAnsiTheme="minorBidi" w:cstheme="minorBidi"/>
          <w:szCs w:val="20"/>
        </w:rPr>
        <w:t>installation</w:t>
      </w:r>
      <w:r w:rsidR="00FD3700" w:rsidRPr="00346D04">
        <w:rPr>
          <w:rFonts w:asciiTheme="minorBidi" w:hAnsiTheme="minorBidi" w:cstheme="minorBidi"/>
          <w:szCs w:val="20"/>
        </w:rPr>
        <w:t xml:space="preserve"> (if refractive correction is required)</w:t>
      </w:r>
      <w:r w:rsidR="00DE25A6" w:rsidRPr="00346D04">
        <w:rPr>
          <w:rFonts w:asciiTheme="minorBidi" w:hAnsiTheme="minorBidi" w:cstheme="minorBidi"/>
          <w:szCs w:val="20"/>
        </w:rPr>
        <w:t>.</w:t>
      </w:r>
    </w:p>
    <w:p w14:paraId="12778979" w14:textId="01F31A05" w:rsidR="004717CB" w:rsidRPr="00346D04" w:rsidRDefault="004717CB" w:rsidP="0017520A">
      <w:pPr>
        <w:pStyle w:val="BodyText"/>
        <w:spacing w:line="276" w:lineRule="auto"/>
        <w:jc w:val="both"/>
        <w:rPr>
          <w:rFonts w:asciiTheme="minorBidi" w:hAnsiTheme="minorBidi" w:cstheme="minorBidi"/>
          <w:szCs w:val="20"/>
        </w:rPr>
      </w:pPr>
      <w:r w:rsidRPr="00346D04">
        <w:rPr>
          <w:rFonts w:asciiTheme="minorBidi" w:hAnsiTheme="minorBidi" w:cstheme="minorBidi"/>
          <w:szCs w:val="20"/>
        </w:rPr>
        <w:t>Note: Screenshots are for illustrative purposes.</w:t>
      </w:r>
    </w:p>
    <w:p w14:paraId="714D4EDA" w14:textId="21462BB4" w:rsidR="00EA3C32" w:rsidRPr="00962719" w:rsidRDefault="00F944AC" w:rsidP="00F944AC">
      <w:pPr>
        <w:pStyle w:val="Heading2"/>
        <w:ind w:left="810" w:hanging="450"/>
        <w:jc w:val="both"/>
      </w:pPr>
      <w:bookmarkStart w:id="271" w:name="_Toc55642283"/>
      <w:bookmarkStart w:id="272" w:name="_Toc55661803"/>
      <w:bookmarkStart w:id="273" w:name="_Toc55665187"/>
      <w:bookmarkStart w:id="274" w:name="_Toc55665245"/>
      <w:bookmarkStart w:id="275" w:name="_Toc55665302"/>
      <w:bookmarkStart w:id="276" w:name="_Toc55665359"/>
      <w:bookmarkStart w:id="277" w:name="_Toc56594166"/>
      <w:bookmarkEnd w:id="271"/>
      <w:bookmarkEnd w:id="272"/>
      <w:bookmarkEnd w:id="273"/>
      <w:bookmarkEnd w:id="274"/>
      <w:bookmarkEnd w:id="275"/>
      <w:bookmarkEnd w:id="276"/>
      <w:r w:rsidRPr="00346D04">
        <w:t xml:space="preserve">  </w:t>
      </w:r>
      <w:bookmarkStart w:id="278" w:name="_Toc82590497"/>
      <w:bookmarkStart w:id="279" w:name="_Toc82691554"/>
      <w:r w:rsidR="00EA3C32" w:rsidRPr="00346D04">
        <w:t>Logging into the Heru Portal</w:t>
      </w:r>
      <w:bookmarkEnd w:id="277"/>
      <w:bookmarkEnd w:id="278"/>
      <w:bookmarkEnd w:id="279"/>
    </w:p>
    <w:p w14:paraId="2EB380C0" w14:textId="3E4EAFBF" w:rsidR="0002314D" w:rsidRPr="00962719" w:rsidRDefault="00783C45" w:rsidP="005312CA">
      <w:pPr>
        <w:pStyle w:val="ListParagraph"/>
        <w:numPr>
          <w:ilvl w:val="0"/>
          <w:numId w:val="11"/>
        </w:numPr>
        <w:spacing w:line="276" w:lineRule="auto"/>
        <w:jc w:val="both"/>
        <w:rPr>
          <w:rFonts w:asciiTheme="minorBidi" w:hAnsiTheme="minorBidi" w:cstheme="minorBidi"/>
          <w:szCs w:val="20"/>
        </w:rPr>
      </w:pPr>
      <w:r w:rsidRPr="00962719">
        <w:rPr>
          <w:rFonts w:asciiTheme="minorBidi" w:hAnsiTheme="minorBidi" w:cstheme="minorBidi"/>
          <w:szCs w:val="20"/>
        </w:rPr>
        <w:t xml:space="preserve">Using your web browser, access </w:t>
      </w:r>
      <w:r w:rsidR="00EA3C32" w:rsidRPr="00962719">
        <w:rPr>
          <w:rFonts w:asciiTheme="minorBidi" w:hAnsiTheme="minorBidi" w:cstheme="minorBidi"/>
          <w:szCs w:val="20"/>
        </w:rPr>
        <w:t xml:space="preserve">the Heru Portal at </w:t>
      </w:r>
      <w:r w:rsidR="00146EFB" w:rsidRPr="00962719">
        <w:rPr>
          <w:rFonts w:asciiTheme="minorBidi" w:hAnsiTheme="minorBidi" w:cstheme="minorBidi"/>
          <w:szCs w:val="20"/>
        </w:rPr>
        <w:t>https://</w:t>
      </w:r>
      <w:r w:rsidR="00EA3C32" w:rsidRPr="00962719">
        <w:rPr>
          <w:rFonts w:asciiTheme="minorBidi" w:hAnsiTheme="minorBidi" w:cstheme="minorBidi"/>
          <w:szCs w:val="20"/>
        </w:rPr>
        <w:t>portal.</w:t>
      </w:r>
      <w:r w:rsidR="00D723BB" w:rsidRPr="00962719">
        <w:rPr>
          <w:rFonts w:asciiTheme="minorBidi" w:hAnsiTheme="minorBidi" w:cstheme="minorBidi"/>
          <w:szCs w:val="20"/>
        </w:rPr>
        <w:t>seeheru.com</w:t>
      </w:r>
    </w:p>
    <w:p w14:paraId="55CE5136" w14:textId="4DB3B468" w:rsidR="00CC79C4" w:rsidRPr="00A4714B" w:rsidDel="00D52E8B" w:rsidRDefault="00EA3C32" w:rsidP="00023E38">
      <w:pPr>
        <w:pStyle w:val="ListParagraph"/>
        <w:numPr>
          <w:ilvl w:val="0"/>
          <w:numId w:val="11"/>
        </w:numPr>
        <w:spacing w:line="276" w:lineRule="auto"/>
        <w:rPr>
          <w:rFonts w:asciiTheme="minorBidi" w:hAnsiTheme="minorBidi" w:cstheme="minorBidi"/>
          <w:szCs w:val="20"/>
        </w:rPr>
      </w:pPr>
      <w:r w:rsidRPr="00A4714B">
        <w:rPr>
          <w:rFonts w:asciiTheme="minorBidi" w:hAnsiTheme="minorBidi" w:cstheme="minorBidi"/>
          <w:szCs w:val="20"/>
        </w:rPr>
        <w:t>Log</w:t>
      </w:r>
      <w:r w:rsidR="00046184" w:rsidRPr="00A4714B">
        <w:rPr>
          <w:rFonts w:asciiTheme="minorBidi" w:hAnsiTheme="minorBidi" w:cstheme="minorBidi"/>
          <w:szCs w:val="20"/>
        </w:rPr>
        <w:t xml:space="preserve"> </w:t>
      </w:r>
      <w:r w:rsidRPr="00A4714B">
        <w:rPr>
          <w:rFonts w:asciiTheme="minorBidi" w:hAnsiTheme="minorBidi" w:cstheme="minorBidi"/>
          <w:szCs w:val="20"/>
        </w:rPr>
        <w:t>in with your credentials.</w:t>
      </w:r>
      <w:r>
        <w:br/>
      </w:r>
      <w:r w:rsidR="00A4714B">
        <w:rPr>
          <w:rFonts w:asciiTheme="minorBidi" w:hAnsiTheme="minorBidi" w:cstheme="minorBidi"/>
          <w:szCs w:val="20"/>
        </w:rPr>
        <w:br/>
      </w:r>
      <w:r w:rsidR="00CC79C4">
        <w:rPr>
          <w:noProof/>
        </w:rPr>
        <w:drawing>
          <wp:inline distT="0" distB="0" distL="0" distR="0" wp14:anchorId="300220E1" wp14:editId="001E3898">
            <wp:extent cx="5508297" cy="3141980"/>
            <wp:effectExtent l="0" t="0" r="0" b="1270"/>
            <wp:docPr id="49"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a computer&#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t="10815"/>
                    <a:stretch/>
                  </pic:blipFill>
                  <pic:spPr bwMode="auto">
                    <a:xfrm>
                      <a:off x="0" y="0"/>
                      <a:ext cx="5529985" cy="3154351"/>
                    </a:xfrm>
                    <a:prstGeom prst="rect">
                      <a:avLst/>
                    </a:prstGeom>
                    <a:noFill/>
                    <a:ln>
                      <a:noFill/>
                    </a:ln>
                    <a:extLst>
                      <a:ext uri="{53640926-AAD7-44D8-BBD7-CCE9431645EC}">
                        <a14:shadowObscured xmlns:a14="http://schemas.microsoft.com/office/drawing/2010/main"/>
                      </a:ext>
                    </a:extLst>
                  </pic:spPr>
                </pic:pic>
              </a:graphicData>
            </a:graphic>
          </wp:inline>
        </w:drawing>
      </w:r>
    </w:p>
    <w:p w14:paraId="6AFB61E6" w14:textId="048A1C39" w:rsidR="00CC79C4" w:rsidRPr="00A4714B" w:rsidRDefault="000A57E8" w:rsidP="00023E38">
      <w:pPr>
        <w:pStyle w:val="ListParagraph"/>
        <w:numPr>
          <w:ilvl w:val="0"/>
          <w:numId w:val="11"/>
        </w:numPr>
        <w:spacing w:line="276" w:lineRule="auto"/>
        <w:rPr>
          <w:rFonts w:asciiTheme="minorBidi" w:hAnsiTheme="minorBidi" w:cstheme="minorBidi"/>
          <w:szCs w:val="20"/>
        </w:rPr>
      </w:pPr>
      <w:r w:rsidRPr="00A4714B">
        <w:rPr>
          <w:rFonts w:asciiTheme="minorBidi" w:hAnsiTheme="minorBidi" w:cstheme="minorBidi"/>
          <w:szCs w:val="20"/>
        </w:rPr>
        <w:t xml:space="preserve">If you forget your username or password, select “Forgot username or password” and </w:t>
      </w:r>
      <w:r w:rsidR="00234966" w:rsidRPr="00A4714B">
        <w:rPr>
          <w:rFonts w:asciiTheme="minorBidi" w:hAnsiTheme="minorBidi" w:cstheme="minorBidi"/>
          <w:szCs w:val="20"/>
        </w:rPr>
        <w:t>use a registered email address to retrieve or reset your login credentials.</w:t>
      </w:r>
      <w:r>
        <w:br/>
      </w:r>
      <w:r w:rsidR="00A4714B">
        <w:rPr>
          <w:rFonts w:asciiTheme="minorBidi" w:hAnsiTheme="minorBidi" w:cstheme="minorBidi"/>
          <w:szCs w:val="20"/>
        </w:rPr>
        <w:br/>
      </w:r>
      <w:r w:rsidR="00CC79C4" w:rsidRPr="002211FF">
        <w:rPr>
          <w:noProof/>
        </w:rPr>
        <w:drawing>
          <wp:inline distT="0" distB="0" distL="0" distR="0" wp14:anchorId="6B614DA6" wp14:editId="6B8ED8F2">
            <wp:extent cx="5506053" cy="2766060"/>
            <wp:effectExtent l="0" t="0" r="0" b="0"/>
            <wp:docPr id="1899132363" name="Picture 189913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9262"/>
                    <a:stretch/>
                  </pic:blipFill>
                  <pic:spPr bwMode="auto">
                    <a:xfrm>
                      <a:off x="0" y="0"/>
                      <a:ext cx="5518149" cy="2772137"/>
                    </a:xfrm>
                    <a:prstGeom prst="rect">
                      <a:avLst/>
                    </a:prstGeom>
                    <a:ln>
                      <a:noFill/>
                    </a:ln>
                    <a:extLst>
                      <a:ext uri="{53640926-AAD7-44D8-BBD7-CCE9431645EC}">
                        <a14:shadowObscured xmlns:a14="http://schemas.microsoft.com/office/drawing/2010/main"/>
                      </a:ext>
                    </a:extLst>
                  </pic:spPr>
                </pic:pic>
              </a:graphicData>
            </a:graphic>
          </wp:inline>
        </w:drawing>
      </w:r>
    </w:p>
    <w:p w14:paraId="3B888A46" w14:textId="559ED87B" w:rsidR="00051159" w:rsidRPr="00346D04" w:rsidRDefault="00C65381" w:rsidP="00C65381">
      <w:pPr>
        <w:pStyle w:val="Heading2"/>
        <w:ind w:left="810" w:hanging="450"/>
        <w:jc w:val="both"/>
      </w:pPr>
      <w:bookmarkStart w:id="280" w:name="_Toc55665189"/>
      <w:bookmarkStart w:id="281" w:name="_Toc55665247"/>
      <w:bookmarkStart w:id="282" w:name="_Toc55665304"/>
      <w:bookmarkStart w:id="283" w:name="_Toc55665361"/>
      <w:bookmarkStart w:id="284" w:name="_Toc56579802"/>
      <w:bookmarkStart w:id="285" w:name="_Toc56594167"/>
      <w:bookmarkEnd w:id="280"/>
      <w:bookmarkEnd w:id="281"/>
      <w:bookmarkEnd w:id="282"/>
      <w:bookmarkEnd w:id="283"/>
      <w:bookmarkEnd w:id="284"/>
      <w:r>
        <w:t xml:space="preserve">  </w:t>
      </w:r>
      <w:bookmarkStart w:id="286" w:name="_Toc82590498"/>
      <w:bookmarkStart w:id="287" w:name="_Toc82691555"/>
      <w:r w:rsidR="00051159" w:rsidRPr="00346D04">
        <w:t>Getting Started</w:t>
      </w:r>
      <w:bookmarkEnd w:id="285"/>
      <w:bookmarkEnd w:id="286"/>
      <w:bookmarkEnd w:id="287"/>
    </w:p>
    <w:p w14:paraId="747EF380" w14:textId="0577854D" w:rsidR="00051159" w:rsidRPr="00346D04" w:rsidRDefault="00051159" w:rsidP="0000698D">
      <w:pPr>
        <w:pStyle w:val="Heading3"/>
        <w:tabs>
          <w:tab w:val="left" w:pos="1890"/>
        </w:tabs>
        <w:ind w:firstLine="0"/>
        <w:jc w:val="both"/>
      </w:pPr>
      <w:bookmarkStart w:id="288" w:name="_Toc56594168"/>
      <w:bookmarkStart w:id="289" w:name="_Toc82590499"/>
      <w:r w:rsidRPr="00346D04">
        <w:t>Title bar icons</w:t>
      </w:r>
      <w:bookmarkEnd w:id="288"/>
      <w:bookmarkEnd w:id="289"/>
    </w:p>
    <w:p w14:paraId="11408D71" w14:textId="39BDB081" w:rsidR="00051159" w:rsidRPr="00962719" w:rsidRDefault="006F75C2" w:rsidP="0017520A">
      <w:pPr>
        <w:pStyle w:val="BodyText"/>
        <w:spacing w:line="276" w:lineRule="auto"/>
        <w:ind w:firstLine="720"/>
        <w:jc w:val="both"/>
        <w:rPr>
          <w:rFonts w:asciiTheme="minorBidi" w:hAnsiTheme="minorBidi" w:cstheme="minorBidi"/>
          <w:szCs w:val="20"/>
        </w:rPr>
      </w:pPr>
      <w:r w:rsidRPr="00962719">
        <w:rPr>
          <w:rFonts w:asciiTheme="minorBidi" w:hAnsiTheme="minorBidi" w:cstheme="minorBidi"/>
          <w:noProof/>
          <w:szCs w:val="20"/>
        </w:rPr>
        <w:drawing>
          <wp:inline distT="0" distB="0" distL="0" distR="0" wp14:anchorId="3D292931" wp14:editId="6225AC01">
            <wp:extent cx="2143125" cy="4286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5962" t="14156" b="77831"/>
                    <a:stretch/>
                  </pic:blipFill>
                  <pic:spPr bwMode="auto">
                    <a:xfrm>
                      <a:off x="0" y="0"/>
                      <a:ext cx="2143125" cy="428625"/>
                    </a:xfrm>
                    <a:prstGeom prst="rect">
                      <a:avLst/>
                    </a:prstGeom>
                    <a:ln>
                      <a:noFill/>
                    </a:ln>
                    <a:extLst>
                      <a:ext uri="{53640926-AAD7-44D8-BBD7-CCE9431645EC}">
                        <a14:shadowObscured xmlns:a14="http://schemas.microsoft.com/office/drawing/2010/main"/>
                      </a:ext>
                    </a:extLst>
                  </pic:spPr>
                </pic:pic>
              </a:graphicData>
            </a:graphic>
          </wp:inline>
        </w:drawing>
      </w:r>
    </w:p>
    <w:p w14:paraId="517742E3" w14:textId="46B5F5DF" w:rsidR="008708A5" w:rsidRPr="00962719" w:rsidRDefault="001B045C" w:rsidP="0017520A">
      <w:pPr>
        <w:pStyle w:val="BodyText"/>
        <w:spacing w:line="276" w:lineRule="auto"/>
        <w:ind w:left="1080"/>
        <w:jc w:val="both"/>
        <w:rPr>
          <w:rFonts w:asciiTheme="minorBidi" w:hAnsiTheme="minorBidi" w:cstheme="minorBidi"/>
          <w:szCs w:val="20"/>
        </w:rPr>
      </w:pPr>
      <w:r w:rsidRPr="00962719">
        <w:rPr>
          <w:rFonts w:asciiTheme="minorBidi" w:hAnsiTheme="minorBidi" w:cstheme="minorBidi"/>
          <w:b/>
          <w:szCs w:val="20"/>
        </w:rPr>
        <w:t>Light Theme toggle</w:t>
      </w:r>
      <w:r w:rsidRPr="00962719">
        <w:rPr>
          <w:rFonts w:asciiTheme="minorBidi" w:hAnsiTheme="minorBidi" w:cstheme="minorBidi"/>
          <w:szCs w:val="20"/>
        </w:rPr>
        <w:t xml:space="preserve"> – </w:t>
      </w:r>
      <w:r w:rsidR="006F75C2" w:rsidRPr="00962719">
        <w:rPr>
          <w:rFonts w:asciiTheme="minorBidi" w:hAnsiTheme="minorBidi" w:cstheme="minorBidi"/>
          <w:szCs w:val="20"/>
        </w:rPr>
        <w:t>C</w:t>
      </w:r>
      <w:r w:rsidRPr="00962719">
        <w:rPr>
          <w:rFonts w:asciiTheme="minorBidi" w:hAnsiTheme="minorBidi" w:cstheme="minorBidi"/>
          <w:szCs w:val="20"/>
        </w:rPr>
        <w:t>hange theme from light to dark for comfortable viewing in a dark room</w:t>
      </w:r>
      <w:r w:rsidR="006F75C2" w:rsidRPr="00962719">
        <w:rPr>
          <w:rFonts w:asciiTheme="minorBidi" w:hAnsiTheme="minorBidi" w:cstheme="minorBidi"/>
          <w:szCs w:val="20"/>
        </w:rPr>
        <w:t>.</w:t>
      </w:r>
    </w:p>
    <w:p w14:paraId="0E8DF427" w14:textId="4BC28530" w:rsidR="001B045C" w:rsidRPr="00962719" w:rsidRDefault="001B045C" w:rsidP="0017520A">
      <w:pPr>
        <w:pStyle w:val="BodyText"/>
        <w:spacing w:line="276" w:lineRule="auto"/>
        <w:ind w:left="720" w:firstLine="360"/>
        <w:jc w:val="both"/>
        <w:rPr>
          <w:rFonts w:asciiTheme="minorBidi" w:hAnsiTheme="minorBidi" w:cstheme="minorBidi"/>
          <w:szCs w:val="20"/>
        </w:rPr>
      </w:pPr>
      <w:r w:rsidRPr="00962719">
        <w:rPr>
          <w:rFonts w:asciiTheme="minorBidi" w:hAnsiTheme="minorBidi" w:cstheme="minorBidi"/>
          <w:b/>
          <w:szCs w:val="20"/>
        </w:rPr>
        <w:t xml:space="preserve">Alert </w:t>
      </w:r>
      <w:r w:rsidRPr="00962719">
        <w:rPr>
          <w:rFonts w:asciiTheme="minorBidi" w:hAnsiTheme="minorBidi" w:cstheme="minorBidi"/>
          <w:szCs w:val="20"/>
        </w:rPr>
        <w:t xml:space="preserve">– </w:t>
      </w:r>
      <w:r w:rsidR="007E7A96" w:rsidRPr="00962719">
        <w:rPr>
          <w:rFonts w:asciiTheme="minorBidi" w:hAnsiTheme="minorBidi" w:cstheme="minorBidi"/>
          <w:szCs w:val="20"/>
        </w:rPr>
        <w:t>Notif</w:t>
      </w:r>
      <w:r w:rsidR="008E2348" w:rsidRPr="00962719">
        <w:rPr>
          <w:rFonts w:asciiTheme="minorBidi" w:hAnsiTheme="minorBidi" w:cstheme="minorBidi"/>
          <w:szCs w:val="20"/>
        </w:rPr>
        <w:t>ications such as but not limited to pending errors or warnings from ongoing tests</w:t>
      </w:r>
      <w:r w:rsidR="006F75C2" w:rsidRPr="00962719">
        <w:rPr>
          <w:rFonts w:asciiTheme="minorBidi" w:hAnsiTheme="minorBidi" w:cstheme="minorBidi"/>
          <w:szCs w:val="20"/>
        </w:rPr>
        <w:t>.</w:t>
      </w:r>
    </w:p>
    <w:p w14:paraId="0F592C7B" w14:textId="6D9424AB" w:rsidR="006F75C2" w:rsidRPr="00962719" w:rsidRDefault="006F75C2" w:rsidP="0017520A">
      <w:pPr>
        <w:pStyle w:val="BodyText"/>
        <w:spacing w:line="276" w:lineRule="auto"/>
        <w:ind w:left="720" w:firstLine="360"/>
        <w:jc w:val="both"/>
        <w:rPr>
          <w:rFonts w:asciiTheme="minorBidi" w:hAnsiTheme="minorBidi" w:cstheme="minorBidi"/>
          <w:bCs/>
          <w:szCs w:val="20"/>
        </w:rPr>
      </w:pPr>
      <w:r w:rsidRPr="00962719">
        <w:rPr>
          <w:rFonts w:asciiTheme="minorBidi" w:hAnsiTheme="minorBidi" w:cstheme="minorBidi"/>
          <w:b/>
          <w:szCs w:val="20"/>
        </w:rPr>
        <w:t>Information</w:t>
      </w:r>
      <w:r w:rsidRPr="00962719">
        <w:rPr>
          <w:rFonts w:asciiTheme="minorBidi" w:hAnsiTheme="minorBidi" w:cstheme="minorBidi"/>
          <w:bCs/>
          <w:szCs w:val="20"/>
        </w:rPr>
        <w:t xml:space="preserve"> – </w:t>
      </w:r>
      <w:r w:rsidR="00AB3674" w:rsidRPr="00962719">
        <w:rPr>
          <w:rFonts w:asciiTheme="minorBidi" w:hAnsiTheme="minorBidi" w:cstheme="minorBidi"/>
          <w:bCs/>
          <w:szCs w:val="20"/>
        </w:rPr>
        <w:t>Display</w:t>
      </w:r>
      <w:r w:rsidRPr="00962719">
        <w:rPr>
          <w:rFonts w:asciiTheme="minorBidi" w:hAnsiTheme="minorBidi" w:cstheme="minorBidi"/>
          <w:bCs/>
          <w:szCs w:val="20"/>
        </w:rPr>
        <w:t xml:space="preserve"> information useful when contacting </w:t>
      </w:r>
      <w:r w:rsidR="00AB3674" w:rsidRPr="00962719">
        <w:rPr>
          <w:rFonts w:asciiTheme="minorBidi" w:hAnsiTheme="minorBidi" w:cstheme="minorBidi"/>
          <w:bCs/>
          <w:szCs w:val="20"/>
        </w:rPr>
        <w:t>Heru, Inc.</w:t>
      </w:r>
      <w:r w:rsidRPr="00962719">
        <w:rPr>
          <w:rFonts w:asciiTheme="minorBidi" w:hAnsiTheme="minorBidi" w:cstheme="minorBidi"/>
          <w:bCs/>
          <w:szCs w:val="20"/>
        </w:rPr>
        <w:t xml:space="preserve"> Customer Service.</w:t>
      </w:r>
    </w:p>
    <w:p w14:paraId="6B0C3576" w14:textId="165F6AC7" w:rsidR="006F75C2" w:rsidRPr="00962719" w:rsidRDefault="006F75C2" w:rsidP="0017520A">
      <w:pPr>
        <w:pStyle w:val="BodyText"/>
        <w:spacing w:line="276" w:lineRule="auto"/>
        <w:ind w:left="720" w:firstLine="360"/>
        <w:jc w:val="both"/>
        <w:rPr>
          <w:rFonts w:asciiTheme="minorBidi" w:hAnsiTheme="minorBidi" w:cstheme="minorBidi"/>
          <w:bCs/>
          <w:szCs w:val="20"/>
        </w:rPr>
      </w:pPr>
      <w:r w:rsidRPr="00962719">
        <w:rPr>
          <w:rFonts w:asciiTheme="minorBidi" w:hAnsiTheme="minorBidi" w:cstheme="minorBidi"/>
          <w:bCs/>
          <w:szCs w:val="20"/>
        </w:rPr>
        <w:t xml:space="preserve">The following information is displayed when you press the </w:t>
      </w:r>
      <w:r w:rsidR="00CA6DF3" w:rsidRPr="00CA6DF3">
        <w:rPr>
          <w:rFonts w:asciiTheme="minorBidi" w:hAnsiTheme="minorBidi" w:cstheme="minorBidi"/>
          <w:bCs/>
          <w:noProof/>
          <w:szCs w:val="20"/>
        </w:rPr>
        <w:drawing>
          <wp:inline distT="0" distB="0" distL="0" distR="0" wp14:anchorId="7A9E89A3" wp14:editId="0071E643">
            <wp:extent cx="248653" cy="248653"/>
            <wp:effectExtent l="0" t="0" r="5715" b="5715"/>
            <wp:docPr id="36" name="Picture 3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graphical user interface&#10;&#10;Description automatically generated"/>
                    <pic:cNvPicPr/>
                  </pic:nvPicPr>
                  <pic:blipFill>
                    <a:blip r:embed="rId25"/>
                    <a:stretch>
                      <a:fillRect/>
                    </a:stretch>
                  </pic:blipFill>
                  <pic:spPr>
                    <a:xfrm>
                      <a:off x="0" y="0"/>
                      <a:ext cx="250268" cy="250268"/>
                    </a:xfrm>
                    <a:prstGeom prst="rect">
                      <a:avLst/>
                    </a:prstGeom>
                  </pic:spPr>
                </pic:pic>
              </a:graphicData>
            </a:graphic>
          </wp:inline>
        </w:drawing>
      </w:r>
      <w:r w:rsidR="00CA6DF3" w:rsidRPr="00CA6DF3" w:rsidDel="00CA6DF3">
        <w:rPr>
          <w:rFonts w:asciiTheme="minorBidi" w:hAnsiTheme="minorBidi" w:cstheme="minorBidi"/>
          <w:bCs/>
          <w:szCs w:val="20"/>
        </w:rPr>
        <w:t xml:space="preserve"> </w:t>
      </w:r>
      <w:r w:rsidRPr="00962719">
        <w:rPr>
          <w:rFonts w:asciiTheme="minorBidi" w:hAnsiTheme="minorBidi" w:cstheme="minorBidi"/>
          <w:bCs/>
          <w:szCs w:val="20"/>
        </w:rPr>
        <w:t>button:</w:t>
      </w:r>
    </w:p>
    <w:p w14:paraId="4E6BD458" w14:textId="2332F71E" w:rsidR="006F75C2" w:rsidRPr="00962719" w:rsidRDefault="006F75C2" w:rsidP="0017520A">
      <w:pPr>
        <w:pStyle w:val="BodyText"/>
        <w:spacing w:line="276" w:lineRule="auto"/>
        <w:ind w:left="1800"/>
        <w:jc w:val="both"/>
        <w:rPr>
          <w:rFonts w:asciiTheme="minorBidi" w:hAnsiTheme="minorBidi" w:cstheme="minorBidi"/>
          <w:bCs/>
          <w:szCs w:val="20"/>
        </w:rPr>
      </w:pPr>
      <w:r w:rsidRPr="00962719">
        <w:rPr>
          <w:rFonts w:asciiTheme="minorBidi" w:hAnsiTheme="minorBidi" w:cstheme="minorBidi"/>
          <w:bCs/>
          <w:szCs w:val="20"/>
        </w:rPr>
        <w:t>•</w:t>
      </w:r>
      <w:r w:rsidR="00AB3674" w:rsidRPr="00962719">
        <w:rPr>
          <w:rFonts w:asciiTheme="minorBidi" w:hAnsiTheme="minorBidi" w:cstheme="minorBidi"/>
          <w:bCs/>
          <w:szCs w:val="20"/>
        </w:rPr>
        <w:t xml:space="preserve"> Heru, Inc. About Us Information</w:t>
      </w:r>
    </w:p>
    <w:p w14:paraId="19BE2424" w14:textId="01D9FE80" w:rsidR="006F75C2" w:rsidRPr="00962719" w:rsidRDefault="006F75C2" w:rsidP="0017520A">
      <w:pPr>
        <w:pStyle w:val="BodyText"/>
        <w:spacing w:line="276" w:lineRule="auto"/>
        <w:ind w:left="1800"/>
        <w:jc w:val="both"/>
        <w:rPr>
          <w:rFonts w:asciiTheme="minorBidi" w:hAnsiTheme="minorBidi" w:cstheme="minorBidi"/>
          <w:bCs/>
          <w:szCs w:val="20"/>
        </w:rPr>
      </w:pPr>
      <w:r w:rsidRPr="00962719">
        <w:rPr>
          <w:rFonts w:asciiTheme="minorBidi" w:hAnsiTheme="minorBidi" w:cstheme="minorBidi"/>
          <w:bCs/>
          <w:szCs w:val="20"/>
        </w:rPr>
        <w:t>•</w:t>
      </w:r>
      <w:r w:rsidR="00AB3674" w:rsidRPr="00962719">
        <w:rPr>
          <w:rFonts w:asciiTheme="minorBidi" w:hAnsiTheme="minorBidi" w:cstheme="minorBidi"/>
          <w:bCs/>
          <w:szCs w:val="20"/>
        </w:rPr>
        <w:t xml:space="preserve"> Software and Web Portal Version</w:t>
      </w:r>
    </w:p>
    <w:p w14:paraId="2E7D2955" w14:textId="0E4102A1" w:rsidR="006F75C2" w:rsidRPr="00962719" w:rsidRDefault="006F75C2" w:rsidP="0017520A">
      <w:pPr>
        <w:pStyle w:val="BodyText"/>
        <w:spacing w:line="276" w:lineRule="auto"/>
        <w:ind w:left="1800"/>
        <w:jc w:val="both"/>
        <w:rPr>
          <w:rFonts w:asciiTheme="minorBidi" w:hAnsiTheme="minorBidi" w:cstheme="minorBidi"/>
          <w:bCs/>
          <w:szCs w:val="20"/>
        </w:rPr>
      </w:pPr>
      <w:r w:rsidRPr="00962719">
        <w:rPr>
          <w:rFonts w:asciiTheme="minorBidi" w:hAnsiTheme="minorBidi" w:cstheme="minorBidi"/>
          <w:bCs/>
          <w:szCs w:val="20"/>
        </w:rPr>
        <w:t>•</w:t>
      </w:r>
      <w:r w:rsidR="00AB3674" w:rsidRPr="00962719">
        <w:rPr>
          <w:rFonts w:asciiTheme="minorBidi" w:hAnsiTheme="minorBidi" w:cstheme="minorBidi"/>
          <w:bCs/>
          <w:szCs w:val="20"/>
        </w:rPr>
        <w:t xml:space="preserve"> Contact Information</w:t>
      </w:r>
    </w:p>
    <w:p w14:paraId="7746E462" w14:textId="15657C43" w:rsidR="006F75C2" w:rsidRPr="00962719" w:rsidRDefault="006F75C2" w:rsidP="0017520A">
      <w:pPr>
        <w:pStyle w:val="BodyText"/>
        <w:spacing w:line="276" w:lineRule="auto"/>
        <w:ind w:left="1800"/>
        <w:jc w:val="both"/>
        <w:rPr>
          <w:rFonts w:asciiTheme="minorBidi" w:hAnsiTheme="minorBidi" w:cstheme="minorBidi"/>
          <w:bCs/>
          <w:szCs w:val="20"/>
        </w:rPr>
      </w:pPr>
      <w:r w:rsidRPr="00962719">
        <w:rPr>
          <w:rFonts w:asciiTheme="minorBidi" w:hAnsiTheme="minorBidi" w:cstheme="minorBidi"/>
          <w:bCs/>
          <w:szCs w:val="20"/>
        </w:rPr>
        <w:t>•</w:t>
      </w:r>
      <w:r w:rsidR="00AB3674" w:rsidRPr="00962719">
        <w:rPr>
          <w:rFonts w:asciiTheme="minorBidi" w:hAnsiTheme="minorBidi" w:cstheme="minorBidi"/>
          <w:bCs/>
          <w:szCs w:val="20"/>
        </w:rPr>
        <w:t xml:space="preserve"> Support Contact Information</w:t>
      </w:r>
    </w:p>
    <w:p w14:paraId="5C75A13F" w14:textId="46CA4154" w:rsidR="008F51D6" w:rsidRDefault="001B045C" w:rsidP="0017520A">
      <w:pPr>
        <w:pStyle w:val="BodyText"/>
        <w:spacing w:line="276" w:lineRule="auto"/>
        <w:ind w:left="720" w:firstLine="360"/>
        <w:jc w:val="both"/>
        <w:rPr>
          <w:rFonts w:asciiTheme="minorBidi" w:hAnsiTheme="minorBidi" w:cstheme="minorBidi"/>
          <w:szCs w:val="20"/>
        </w:rPr>
      </w:pPr>
      <w:r w:rsidRPr="00962719">
        <w:rPr>
          <w:rFonts w:asciiTheme="minorBidi" w:hAnsiTheme="minorBidi" w:cstheme="minorBidi"/>
          <w:b/>
          <w:szCs w:val="20"/>
        </w:rPr>
        <w:t>Logout</w:t>
      </w:r>
      <w:r w:rsidRPr="00962719">
        <w:rPr>
          <w:rFonts w:asciiTheme="minorBidi" w:hAnsiTheme="minorBidi" w:cstheme="minorBidi"/>
          <w:szCs w:val="20"/>
        </w:rPr>
        <w:t xml:space="preserve"> –</w:t>
      </w:r>
      <w:r w:rsidR="007F4026" w:rsidRPr="00962719">
        <w:rPr>
          <w:rFonts w:asciiTheme="minorBidi" w:hAnsiTheme="minorBidi" w:cstheme="minorBidi"/>
          <w:szCs w:val="20"/>
        </w:rPr>
        <w:t xml:space="preserve"> </w:t>
      </w:r>
      <w:r w:rsidR="006F75C2" w:rsidRPr="00962719">
        <w:rPr>
          <w:rFonts w:asciiTheme="minorBidi" w:hAnsiTheme="minorBidi" w:cstheme="minorBidi"/>
          <w:szCs w:val="20"/>
        </w:rPr>
        <w:t>L</w:t>
      </w:r>
      <w:r w:rsidRPr="00962719">
        <w:rPr>
          <w:rFonts w:asciiTheme="minorBidi" w:hAnsiTheme="minorBidi" w:cstheme="minorBidi"/>
          <w:szCs w:val="20"/>
        </w:rPr>
        <w:t>og</w:t>
      </w:r>
      <w:r w:rsidR="009C3E60">
        <w:rPr>
          <w:rFonts w:asciiTheme="minorBidi" w:hAnsiTheme="minorBidi" w:cstheme="minorBidi"/>
          <w:szCs w:val="20"/>
        </w:rPr>
        <w:t xml:space="preserve"> </w:t>
      </w:r>
      <w:r w:rsidRPr="00962719">
        <w:rPr>
          <w:rFonts w:asciiTheme="minorBidi" w:hAnsiTheme="minorBidi" w:cstheme="minorBidi"/>
          <w:szCs w:val="20"/>
        </w:rPr>
        <w:t>out or sign in</w:t>
      </w:r>
      <w:bookmarkStart w:id="290" w:name="_Toc56594170"/>
      <w:bookmarkEnd w:id="290"/>
      <w:r w:rsidRPr="00962719">
        <w:rPr>
          <w:rFonts w:asciiTheme="minorBidi" w:hAnsiTheme="minorBidi" w:cstheme="minorBidi"/>
          <w:szCs w:val="20"/>
        </w:rPr>
        <w:t xml:space="preserve"> under a different user</w:t>
      </w:r>
      <w:r w:rsidR="009C3E60">
        <w:rPr>
          <w:rFonts w:asciiTheme="minorBidi" w:hAnsiTheme="minorBidi" w:cstheme="minorBidi"/>
          <w:szCs w:val="20"/>
        </w:rPr>
        <w:t>.</w:t>
      </w:r>
    </w:p>
    <w:p w14:paraId="21D56359" w14:textId="4A717CB6" w:rsidR="001B4F18" w:rsidRPr="00346D04" w:rsidRDefault="001B4F18" w:rsidP="00C65381">
      <w:pPr>
        <w:pStyle w:val="Heading3"/>
        <w:tabs>
          <w:tab w:val="left" w:pos="1890"/>
        </w:tabs>
        <w:ind w:left="360" w:firstLine="720"/>
        <w:jc w:val="both"/>
      </w:pPr>
      <w:bookmarkStart w:id="291" w:name="_Ref82590316"/>
      <w:bookmarkStart w:id="292" w:name="_Toc82590500"/>
      <w:r w:rsidRPr="00346D04">
        <w:t xml:space="preserve">Operating </w:t>
      </w:r>
      <w:r w:rsidR="00BD5872" w:rsidRPr="00346D04">
        <w:t>i</w:t>
      </w:r>
      <w:r w:rsidRPr="00346D04">
        <w:t>cons</w:t>
      </w:r>
      <w:bookmarkEnd w:id="291"/>
      <w:bookmarkEnd w:id="29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1D2CAB" w14:paraId="15BD8CD9" w14:textId="77777777" w:rsidTr="00B21190">
        <w:trPr>
          <w:jc w:val="center"/>
        </w:trPr>
        <w:tc>
          <w:tcPr>
            <w:tcW w:w="1525" w:type="dxa"/>
            <w:tcMar>
              <w:top w:w="180" w:type="dxa"/>
              <w:left w:w="115" w:type="dxa"/>
              <w:bottom w:w="180" w:type="dxa"/>
              <w:right w:w="115" w:type="dxa"/>
            </w:tcMar>
            <w:vAlign w:val="center"/>
          </w:tcPr>
          <w:p w14:paraId="491EA1B7" w14:textId="550979A6" w:rsidR="001D2CAB" w:rsidRDefault="001E5DF0" w:rsidP="005460CE">
            <w:pPr>
              <w:jc w:val="center"/>
            </w:pPr>
            <w:bookmarkStart w:id="293" w:name="_Toc56594124"/>
            <w:bookmarkEnd w:id="293"/>
            <w:r w:rsidRPr="00962719">
              <w:rPr>
                <w:rFonts w:asciiTheme="minorBidi" w:hAnsiTheme="minorBidi" w:cstheme="minorBidi"/>
                <w:noProof/>
              </w:rPr>
              <w:drawing>
                <wp:inline distT="0" distB="0" distL="0" distR="0" wp14:anchorId="678CB85C" wp14:editId="1C898035">
                  <wp:extent cx="710561" cy="548640"/>
                  <wp:effectExtent l="0" t="0" r="0" b="3810"/>
                  <wp:docPr id="755478540" name="Picture 75547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62" t="24691" r="91451" b="65545"/>
                          <a:stretch/>
                        </pic:blipFill>
                        <pic:spPr bwMode="auto">
                          <a:xfrm>
                            <a:off x="0" y="0"/>
                            <a:ext cx="710561" cy="548640"/>
                          </a:xfrm>
                          <a:prstGeom prst="rect">
                            <a:avLst/>
                          </a:prstGeom>
                          <a:ln>
                            <a:noFill/>
                          </a:ln>
                          <a:extLst>
                            <a:ext uri="{53640926-AAD7-44D8-BBD7-CCE9431645EC}">
                              <a14:shadowObscured xmlns:a14="http://schemas.microsoft.com/office/drawing/2010/main"/>
                            </a:ext>
                          </a:extLst>
                        </pic:spPr>
                      </pic:pic>
                    </a:graphicData>
                  </a:graphic>
                </wp:inline>
              </w:drawing>
            </w:r>
          </w:p>
        </w:tc>
        <w:tc>
          <w:tcPr>
            <w:tcW w:w="7825" w:type="dxa"/>
            <w:tcMar>
              <w:top w:w="180" w:type="dxa"/>
              <w:left w:w="115" w:type="dxa"/>
              <w:bottom w:w="180" w:type="dxa"/>
              <w:right w:w="115" w:type="dxa"/>
            </w:tcMar>
            <w:vAlign w:val="center"/>
          </w:tcPr>
          <w:p w14:paraId="372EB409" w14:textId="65D3D0B4" w:rsidR="001D2CAB" w:rsidRDefault="001E5DF0" w:rsidP="005460CE">
            <w:pPr>
              <w:pStyle w:val="BodyText"/>
              <w:spacing w:line="276" w:lineRule="auto"/>
              <w:ind w:left="0"/>
              <w:jc w:val="both"/>
            </w:pPr>
            <w:r w:rsidRPr="00962719">
              <w:rPr>
                <w:rFonts w:asciiTheme="minorBidi" w:hAnsiTheme="minorBidi" w:cstheme="minorBidi"/>
                <w:b/>
              </w:rPr>
              <w:t>Accounts:</w:t>
            </w:r>
            <w:r w:rsidRPr="00962719">
              <w:rPr>
                <w:rFonts w:asciiTheme="minorBidi" w:hAnsiTheme="minorBidi" w:cstheme="minorBidi"/>
              </w:rPr>
              <w:t xml:space="preserve"> Account management and enables multiple users to customize their preferred settings</w:t>
            </w:r>
            <w:r>
              <w:rPr>
                <w:rFonts w:asciiTheme="minorBidi" w:hAnsiTheme="minorBidi" w:cstheme="minorBidi"/>
              </w:rPr>
              <w:t>.</w:t>
            </w:r>
          </w:p>
        </w:tc>
      </w:tr>
      <w:tr w:rsidR="001D2CAB" w14:paraId="792C235D" w14:textId="77777777" w:rsidTr="00B21190">
        <w:trPr>
          <w:jc w:val="center"/>
        </w:trPr>
        <w:tc>
          <w:tcPr>
            <w:tcW w:w="1525" w:type="dxa"/>
            <w:tcMar>
              <w:top w:w="180" w:type="dxa"/>
              <w:left w:w="115" w:type="dxa"/>
              <w:bottom w:w="180" w:type="dxa"/>
              <w:right w:w="115" w:type="dxa"/>
            </w:tcMar>
            <w:vAlign w:val="center"/>
          </w:tcPr>
          <w:p w14:paraId="23D11090" w14:textId="6E6289D2" w:rsidR="001D2CAB" w:rsidRDefault="001E5DF0" w:rsidP="009B3F24">
            <w:pPr>
              <w:jc w:val="center"/>
            </w:pPr>
            <w:r w:rsidRPr="00962719">
              <w:rPr>
                <w:rFonts w:asciiTheme="minorBidi" w:hAnsiTheme="minorBidi" w:cstheme="minorBidi"/>
                <w:noProof/>
              </w:rPr>
              <w:drawing>
                <wp:inline distT="0" distB="0" distL="0" distR="0" wp14:anchorId="554E24EA" wp14:editId="31EB06F1">
                  <wp:extent cx="713232" cy="525539"/>
                  <wp:effectExtent l="0" t="0" r="0" b="8255"/>
                  <wp:docPr id="755478541" name="Picture 75547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5524" r="90865" b="53258"/>
                          <a:stretch/>
                        </pic:blipFill>
                        <pic:spPr bwMode="auto">
                          <a:xfrm>
                            <a:off x="0" y="0"/>
                            <a:ext cx="713232" cy="525539"/>
                          </a:xfrm>
                          <a:prstGeom prst="rect">
                            <a:avLst/>
                          </a:prstGeom>
                          <a:ln>
                            <a:noFill/>
                          </a:ln>
                          <a:extLst>
                            <a:ext uri="{53640926-AAD7-44D8-BBD7-CCE9431645EC}">
                              <a14:shadowObscured xmlns:a14="http://schemas.microsoft.com/office/drawing/2010/main"/>
                            </a:ext>
                          </a:extLst>
                        </pic:spPr>
                      </pic:pic>
                    </a:graphicData>
                  </a:graphic>
                </wp:inline>
              </w:drawing>
            </w:r>
          </w:p>
        </w:tc>
        <w:tc>
          <w:tcPr>
            <w:tcW w:w="7825" w:type="dxa"/>
            <w:tcMar>
              <w:top w:w="180" w:type="dxa"/>
              <w:left w:w="115" w:type="dxa"/>
              <w:bottom w:w="180" w:type="dxa"/>
              <w:right w:w="115" w:type="dxa"/>
            </w:tcMar>
            <w:vAlign w:val="center"/>
          </w:tcPr>
          <w:p w14:paraId="267532D7" w14:textId="4FBEA18E" w:rsidR="001D2CAB" w:rsidRDefault="001E5DF0" w:rsidP="004F585E">
            <w:r w:rsidRPr="00962719">
              <w:rPr>
                <w:rFonts w:asciiTheme="minorBidi" w:hAnsiTheme="minorBidi" w:cstheme="minorBidi"/>
                <w:b/>
                <w:bCs/>
              </w:rPr>
              <w:t xml:space="preserve">Appointments: </w:t>
            </w:r>
            <w:r w:rsidRPr="00962719">
              <w:rPr>
                <w:rFonts w:asciiTheme="minorBidi" w:hAnsiTheme="minorBidi" w:cstheme="minorBidi"/>
              </w:rPr>
              <w:t xml:space="preserve">View </w:t>
            </w:r>
            <w:r>
              <w:rPr>
                <w:rFonts w:asciiTheme="minorBidi" w:hAnsiTheme="minorBidi" w:cstheme="minorBidi"/>
              </w:rPr>
              <w:t xml:space="preserve">previous and scheduled </w:t>
            </w:r>
            <w:r w:rsidRPr="00962719">
              <w:rPr>
                <w:rFonts w:asciiTheme="minorBidi" w:hAnsiTheme="minorBidi" w:cstheme="minorBidi"/>
              </w:rPr>
              <w:t>appointments database and test data.</w:t>
            </w:r>
          </w:p>
        </w:tc>
      </w:tr>
      <w:tr w:rsidR="001D2CAB" w14:paraId="4994748F" w14:textId="77777777" w:rsidTr="00B21190">
        <w:trPr>
          <w:jc w:val="center"/>
        </w:trPr>
        <w:tc>
          <w:tcPr>
            <w:tcW w:w="1525" w:type="dxa"/>
            <w:tcMar>
              <w:top w:w="180" w:type="dxa"/>
              <w:left w:w="115" w:type="dxa"/>
              <w:bottom w:w="180" w:type="dxa"/>
              <w:right w:w="115" w:type="dxa"/>
            </w:tcMar>
            <w:vAlign w:val="center"/>
          </w:tcPr>
          <w:p w14:paraId="2D55AF02" w14:textId="16BD28BE" w:rsidR="001D2CAB" w:rsidRDefault="001E5DF0" w:rsidP="009B3F24">
            <w:pPr>
              <w:jc w:val="center"/>
            </w:pPr>
            <w:r w:rsidRPr="00584B6B">
              <w:rPr>
                <w:rFonts w:asciiTheme="minorBidi" w:hAnsiTheme="minorBidi" w:cstheme="minorBidi"/>
                <w:noProof/>
              </w:rPr>
              <w:drawing>
                <wp:inline distT="0" distB="0" distL="0" distR="0" wp14:anchorId="71D0B492" wp14:editId="373186F2">
                  <wp:extent cx="714375" cy="592932"/>
                  <wp:effectExtent l="0" t="0" r="0" b="0"/>
                  <wp:docPr id="755478542" name="Picture 7554785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27"/>
                          <a:stretch>
                            <a:fillRect/>
                          </a:stretch>
                        </pic:blipFill>
                        <pic:spPr>
                          <a:xfrm>
                            <a:off x="0" y="0"/>
                            <a:ext cx="734946" cy="610006"/>
                          </a:xfrm>
                          <a:prstGeom prst="rect">
                            <a:avLst/>
                          </a:prstGeom>
                          <a:ln>
                            <a:noFill/>
                          </a:ln>
                        </pic:spPr>
                      </pic:pic>
                    </a:graphicData>
                  </a:graphic>
                </wp:inline>
              </w:drawing>
            </w:r>
          </w:p>
        </w:tc>
        <w:tc>
          <w:tcPr>
            <w:tcW w:w="7825" w:type="dxa"/>
            <w:tcMar>
              <w:top w:w="180" w:type="dxa"/>
              <w:left w:w="115" w:type="dxa"/>
              <w:bottom w:w="180" w:type="dxa"/>
              <w:right w:w="115" w:type="dxa"/>
            </w:tcMar>
            <w:vAlign w:val="center"/>
          </w:tcPr>
          <w:p w14:paraId="4B279BE5" w14:textId="5F1046D8" w:rsidR="001D2CAB" w:rsidRDefault="001E5DF0" w:rsidP="004F585E">
            <w:r w:rsidRPr="00E52E17">
              <w:rPr>
                <w:rFonts w:asciiTheme="minorBidi" w:hAnsiTheme="minorBidi" w:cstheme="minorBidi"/>
                <w:b/>
                <w:bCs/>
              </w:rPr>
              <w:t>Patients:</w:t>
            </w:r>
            <w:r>
              <w:rPr>
                <w:rFonts w:asciiTheme="minorBidi" w:hAnsiTheme="minorBidi" w:cstheme="minorBidi"/>
              </w:rPr>
              <w:t xml:space="preserve"> Create new patients, create new appointments for existing patients, and view or edit existing patient data.</w:t>
            </w:r>
          </w:p>
        </w:tc>
      </w:tr>
      <w:tr w:rsidR="001D2CAB" w14:paraId="493EFEF4" w14:textId="77777777" w:rsidTr="00B21190">
        <w:trPr>
          <w:jc w:val="center"/>
        </w:trPr>
        <w:tc>
          <w:tcPr>
            <w:tcW w:w="1525" w:type="dxa"/>
            <w:tcMar>
              <w:top w:w="180" w:type="dxa"/>
              <w:left w:w="115" w:type="dxa"/>
              <w:bottom w:w="180" w:type="dxa"/>
              <w:right w:w="115" w:type="dxa"/>
            </w:tcMar>
            <w:vAlign w:val="center"/>
          </w:tcPr>
          <w:p w14:paraId="5F488004" w14:textId="0E4867A9" w:rsidR="001D2CAB" w:rsidRDefault="001E5DF0" w:rsidP="009B3F24">
            <w:pPr>
              <w:jc w:val="center"/>
            </w:pPr>
            <w:r w:rsidRPr="00962719">
              <w:rPr>
                <w:rFonts w:asciiTheme="minorBidi" w:hAnsiTheme="minorBidi" w:cstheme="minorBidi"/>
                <w:noProof/>
              </w:rPr>
              <w:drawing>
                <wp:inline distT="0" distB="0" distL="0" distR="0" wp14:anchorId="0ABD8548" wp14:editId="23AEC831">
                  <wp:extent cx="713232" cy="513026"/>
                  <wp:effectExtent l="0" t="0" r="0" b="1905"/>
                  <wp:docPr id="755478543" name="Picture 75547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7543" r="90865" b="41506"/>
                          <a:stretch/>
                        </pic:blipFill>
                        <pic:spPr bwMode="auto">
                          <a:xfrm>
                            <a:off x="0" y="0"/>
                            <a:ext cx="713232" cy="513026"/>
                          </a:xfrm>
                          <a:prstGeom prst="rect">
                            <a:avLst/>
                          </a:prstGeom>
                          <a:ln>
                            <a:noFill/>
                          </a:ln>
                          <a:extLst>
                            <a:ext uri="{53640926-AAD7-44D8-BBD7-CCE9431645EC}">
                              <a14:shadowObscured xmlns:a14="http://schemas.microsoft.com/office/drawing/2010/main"/>
                            </a:ext>
                          </a:extLst>
                        </pic:spPr>
                      </pic:pic>
                    </a:graphicData>
                  </a:graphic>
                </wp:inline>
              </w:drawing>
            </w:r>
          </w:p>
        </w:tc>
        <w:tc>
          <w:tcPr>
            <w:tcW w:w="7825" w:type="dxa"/>
            <w:tcMar>
              <w:top w:w="180" w:type="dxa"/>
              <w:left w:w="115" w:type="dxa"/>
              <w:bottom w:w="180" w:type="dxa"/>
              <w:right w:w="115" w:type="dxa"/>
            </w:tcMar>
            <w:vAlign w:val="center"/>
          </w:tcPr>
          <w:p w14:paraId="7B641322" w14:textId="48AD04C1" w:rsidR="001D2CAB" w:rsidRDefault="001E5DF0" w:rsidP="004F585E">
            <w:r w:rsidRPr="00962719">
              <w:rPr>
                <w:rFonts w:asciiTheme="minorBidi" w:hAnsiTheme="minorBidi" w:cstheme="minorBidi"/>
                <w:b/>
              </w:rPr>
              <w:t>Devices:</w:t>
            </w:r>
            <w:r w:rsidRPr="00962719">
              <w:rPr>
                <w:rFonts w:asciiTheme="minorBidi" w:hAnsiTheme="minorBidi" w:cstheme="minorBidi"/>
              </w:rPr>
              <w:t xml:space="preserve"> Confirm list of devices</w:t>
            </w:r>
            <w:r>
              <w:rPr>
                <w:rFonts w:asciiTheme="minorBidi" w:hAnsiTheme="minorBidi" w:cstheme="minorBidi"/>
              </w:rPr>
              <w:t xml:space="preserve"> associated with the clinic</w:t>
            </w:r>
            <w:r w:rsidRPr="00962719">
              <w:rPr>
                <w:rFonts w:asciiTheme="minorBidi" w:hAnsiTheme="minorBidi" w:cstheme="minorBidi"/>
              </w:rPr>
              <w:t>, check status</w:t>
            </w:r>
            <w:r>
              <w:rPr>
                <w:rFonts w:asciiTheme="minorBidi" w:hAnsiTheme="minorBidi" w:cstheme="minorBidi"/>
              </w:rPr>
              <w:t xml:space="preserve"> of devices</w:t>
            </w:r>
            <w:r w:rsidRPr="00962719">
              <w:rPr>
                <w:rFonts w:asciiTheme="minorBidi" w:hAnsiTheme="minorBidi" w:cstheme="minorBidi"/>
              </w:rPr>
              <w:t xml:space="preserve">, </w:t>
            </w:r>
            <w:r>
              <w:rPr>
                <w:rFonts w:asciiTheme="minorBidi" w:hAnsiTheme="minorBidi" w:cstheme="minorBidi"/>
              </w:rPr>
              <w:t xml:space="preserve">and </w:t>
            </w:r>
            <w:r w:rsidRPr="00962719">
              <w:rPr>
                <w:rFonts w:asciiTheme="minorBidi" w:hAnsiTheme="minorBidi" w:cstheme="minorBidi"/>
              </w:rPr>
              <w:t>modify details</w:t>
            </w:r>
            <w:r>
              <w:rPr>
                <w:rFonts w:asciiTheme="minorBidi" w:hAnsiTheme="minorBidi" w:cstheme="minorBidi"/>
              </w:rPr>
              <w:t xml:space="preserve"> such as name of devices.</w:t>
            </w:r>
          </w:p>
        </w:tc>
      </w:tr>
      <w:tr w:rsidR="001D2CAB" w14:paraId="19FD11A5" w14:textId="77777777" w:rsidTr="00B21190">
        <w:trPr>
          <w:jc w:val="center"/>
        </w:trPr>
        <w:tc>
          <w:tcPr>
            <w:tcW w:w="1525" w:type="dxa"/>
            <w:tcMar>
              <w:top w:w="180" w:type="dxa"/>
              <w:left w:w="115" w:type="dxa"/>
              <w:bottom w:w="180" w:type="dxa"/>
              <w:right w:w="115" w:type="dxa"/>
            </w:tcMar>
            <w:vAlign w:val="center"/>
          </w:tcPr>
          <w:p w14:paraId="10C7BD5F" w14:textId="4265549F" w:rsidR="001D2CAB" w:rsidRDefault="001E5DF0" w:rsidP="009B3F24">
            <w:pPr>
              <w:jc w:val="center"/>
            </w:pPr>
            <w:r w:rsidRPr="00962719">
              <w:rPr>
                <w:rFonts w:asciiTheme="minorBidi" w:hAnsiTheme="minorBidi" w:cstheme="minorBidi"/>
                <w:noProof/>
              </w:rPr>
              <w:drawing>
                <wp:inline distT="0" distB="0" distL="0" distR="0" wp14:anchorId="446C3A98" wp14:editId="0710A31A">
                  <wp:extent cx="737319" cy="521208"/>
                  <wp:effectExtent l="0" t="0" r="5715" b="0"/>
                  <wp:docPr id="755478544" name="Picture 75547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59295" r="90705" b="29754"/>
                          <a:stretch/>
                        </pic:blipFill>
                        <pic:spPr bwMode="auto">
                          <a:xfrm>
                            <a:off x="0" y="0"/>
                            <a:ext cx="737319" cy="521208"/>
                          </a:xfrm>
                          <a:prstGeom prst="rect">
                            <a:avLst/>
                          </a:prstGeom>
                          <a:ln>
                            <a:noFill/>
                          </a:ln>
                          <a:extLst>
                            <a:ext uri="{53640926-AAD7-44D8-BBD7-CCE9431645EC}">
                              <a14:shadowObscured xmlns:a14="http://schemas.microsoft.com/office/drawing/2010/main"/>
                            </a:ext>
                          </a:extLst>
                        </pic:spPr>
                      </pic:pic>
                    </a:graphicData>
                  </a:graphic>
                </wp:inline>
              </w:drawing>
            </w:r>
          </w:p>
        </w:tc>
        <w:tc>
          <w:tcPr>
            <w:tcW w:w="7825" w:type="dxa"/>
            <w:tcMar>
              <w:top w:w="180" w:type="dxa"/>
              <w:left w:w="115" w:type="dxa"/>
              <w:bottom w:w="180" w:type="dxa"/>
              <w:right w:w="115" w:type="dxa"/>
            </w:tcMar>
            <w:vAlign w:val="center"/>
          </w:tcPr>
          <w:p w14:paraId="59B89A1C" w14:textId="74E5D2AB" w:rsidR="001D2CAB" w:rsidRDefault="001E5DF0" w:rsidP="004F585E">
            <w:r w:rsidRPr="00962719">
              <w:rPr>
                <w:rFonts w:asciiTheme="minorBidi" w:hAnsiTheme="minorBidi" w:cstheme="minorBidi"/>
                <w:b/>
                <w:bCs/>
              </w:rPr>
              <w:t>FAQ:</w:t>
            </w:r>
            <w:r w:rsidRPr="00962719">
              <w:rPr>
                <w:rFonts w:asciiTheme="minorBidi" w:hAnsiTheme="minorBidi" w:cstheme="minorBidi"/>
              </w:rPr>
              <w:t xml:space="preserve"> Frequently Asked Questions</w:t>
            </w:r>
            <w:r>
              <w:rPr>
                <w:rFonts w:asciiTheme="minorBidi" w:hAnsiTheme="minorBidi" w:cstheme="minorBidi"/>
              </w:rPr>
              <w:t>.</w:t>
            </w:r>
          </w:p>
        </w:tc>
      </w:tr>
      <w:tr w:rsidR="001E5DF0" w14:paraId="6463CFB5" w14:textId="77777777" w:rsidTr="00B21190">
        <w:trPr>
          <w:jc w:val="center"/>
        </w:trPr>
        <w:tc>
          <w:tcPr>
            <w:tcW w:w="1525" w:type="dxa"/>
            <w:tcMar>
              <w:top w:w="180" w:type="dxa"/>
              <w:left w:w="115" w:type="dxa"/>
              <w:bottom w:w="180" w:type="dxa"/>
              <w:right w:w="115" w:type="dxa"/>
            </w:tcMar>
            <w:vAlign w:val="center"/>
          </w:tcPr>
          <w:p w14:paraId="79745ACE" w14:textId="57819EBE" w:rsidR="001E5DF0" w:rsidRPr="00962719" w:rsidRDefault="001E5DF0" w:rsidP="00D4758F">
            <w:pPr>
              <w:jc w:val="center"/>
              <w:rPr>
                <w:rFonts w:asciiTheme="minorBidi" w:hAnsiTheme="minorBidi" w:cstheme="minorBidi"/>
                <w:noProof/>
              </w:rPr>
            </w:pPr>
            <w:r w:rsidRPr="00962719">
              <w:rPr>
                <w:rFonts w:asciiTheme="minorBidi" w:hAnsiTheme="minorBidi" w:cstheme="minorBidi"/>
                <w:noProof/>
              </w:rPr>
              <w:drawing>
                <wp:inline distT="0" distB="0" distL="0" distR="0" wp14:anchorId="22B3D51D" wp14:editId="68037733">
                  <wp:extent cx="713232" cy="563079"/>
                  <wp:effectExtent l="0" t="0" r="0" b="8890"/>
                  <wp:docPr id="755478547" name="Picture 75547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71047" r="90865" b="16934"/>
                          <a:stretch/>
                        </pic:blipFill>
                        <pic:spPr bwMode="auto">
                          <a:xfrm>
                            <a:off x="0" y="0"/>
                            <a:ext cx="713232" cy="563079"/>
                          </a:xfrm>
                          <a:prstGeom prst="rect">
                            <a:avLst/>
                          </a:prstGeom>
                          <a:ln>
                            <a:noFill/>
                          </a:ln>
                          <a:extLst>
                            <a:ext uri="{53640926-AAD7-44D8-BBD7-CCE9431645EC}">
                              <a14:shadowObscured xmlns:a14="http://schemas.microsoft.com/office/drawing/2010/main"/>
                            </a:ext>
                          </a:extLst>
                        </pic:spPr>
                      </pic:pic>
                    </a:graphicData>
                  </a:graphic>
                </wp:inline>
              </w:drawing>
            </w:r>
          </w:p>
        </w:tc>
        <w:tc>
          <w:tcPr>
            <w:tcW w:w="7825" w:type="dxa"/>
            <w:tcMar>
              <w:top w:w="180" w:type="dxa"/>
              <w:left w:w="115" w:type="dxa"/>
              <w:bottom w:w="180" w:type="dxa"/>
              <w:right w:w="115" w:type="dxa"/>
            </w:tcMar>
            <w:vAlign w:val="center"/>
          </w:tcPr>
          <w:p w14:paraId="7FCC86FF" w14:textId="6387699A" w:rsidR="001E5DF0" w:rsidRPr="00962719" w:rsidRDefault="001E5DF0" w:rsidP="004F585E">
            <w:pPr>
              <w:rPr>
                <w:rFonts w:asciiTheme="minorBidi" w:hAnsiTheme="minorBidi" w:cstheme="minorBidi"/>
                <w:b/>
                <w:bCs/>
              </w:rPr>
            </w:pPr>
            <w:r w:rsidRPr="00962719">
              <w:rPr>
                <w:rFonts w:asciiTheme="minorBidi" w:hAnsiTheme="minorBidi" w:cstheme="minorBidi"/>
                <w:b/>
                <w:bCs/>
              </w:rPr>
              <w:t>Account Settings:</w:t>
            </w:r>
            <w:r w:rsidRPr="00962719">
              <w:rPr>
                <w:rFonts w:asciiTheme="minorBidi" w:hAnsiTheme="minorBidi" w:cstheme="minorBidi"/>
              </w:rPr>
              <w:t xml:space="preserve"> </w:t>
            </w:r>
            <w:r>
              <w:rPr>
                <w:rFonts w:asciiTheme="minorBidi" w:hAnsiTheme="minorBidi" w:cstheme="minorBidi"/>
              </w:rPr>
              <w:t>Available for account administrators to c</w:t>
            </w:r>
            <w:r w:rsidRPr="00962719">
              <w:rPr>
                <w:rFonts w:asciiTheme="minorBidi" w:hAnsiTheme="minorBidi" w:cstheme="minorBidi"/>
              </w:rPr>
              <w:t xml:space="preserve">onfigure Heru </w:t>
            </w:r>
            <w:r>
              <w:rPr>
                <w:rFonts w:asciiTheme="minorBidi" w:hAnsiTheme="minorBidi" w:cstheme="minorBidi"/>
              </w:rPr>
              <w:t>p</w:t>
            </w:r>
            <w:r w:rsidRPr="00962719">
              <w:rPr>
                <w:rFonts w:asciiTheme="minorBidi" w:hAnsiTheme="minorBidi" w:cstheme="minorBidi"/>
              </w:rPr>
              <w:t xml:space="preserve">ortal </w:t>
            </w:r>
            <w:r>
              <w:rPr>
                <w:rFonts w:asciiTheme="minorBidi" w:hAnsiTheme="minorBidi" w:cstheme="minorBidi"/>
              </w:rPr>
              <w:t>a</w:t>
            </w:r>
            <w:r w:rsidRPr="00962719">
              <w:rPr>
                <w:rFonts w:asciiTheme="minorBidi" w:hAnsiTheme="minorBidi" w:cstheme="minorBidi"/>
              </w:rPr>
              <w:t>ccount settings</w:t>
            </w:r>
            <w:r>
              <w:rPr>
                <w:rFonts w:asciiTheme="minorBidi" w:hAnsiTheme="minorBidi" w:cstheme="minorBidi"/>
              </w:rPr>
              <w:t xml:space="preserve"> and defaults such as password strength and expiration.</w:t>
            </w:r>
          </w:p>
        </w:tc>
      </w:tr>
      <w:tr w:rsidR="001E5DF0" w14:paraId="5A24D534" w14:textId="77777777" w:rsidTr="00B21190">
        <w:trPr>
          <w:jc w:val="center"/>
        </w:trPr>
        <w:tc>
          <w:tcPr>
            <w:tcW w:w="1525" w:type="dxa"/>
            <w:tcMar>
              <w:top w:w="180" w:type="dxa"/>
              <w:left w:w="115" w:type="dxa"/>
              <w:bottom w:w="180" w:type="dxa"/>
              <w:right w:w="115" w:type="dxa"/>
            </w:tcMar>
            <w:vAlign w:val="center"/>
          </w:tcPr>
          <w:p w14:paraId="1BC2F2D4" w14:textId="7A626574" w:rsidR="001E5DF0" w:rsidRPr="00962719" w:rsidRDefault="001E5DF0" w:rsidP="00D4758F">
            <w:pPr>
              <w:jc w:val="center"/>
              <w:rPr>
                <w:rFonts w:asciiTheme="minorBidi" w:hAnsiTheme="minorBidi" w:cstheme="minorBidi"/>
                <w:noProof/>
              </w:rPr>
            </w:pPr>
            <w:r w:rsidRPr="00AE78A1">
              <w:rPr>
                <w:rFonts w:asciiTheme="minorBidi" w:hAnsiTheme="minorBidi" w:cstheme="minorBidi"/>
                <w:noProof/>
              </w:rPr>
              <w:drawing>
                <wp:inline distT="0" distB="0" distL="0" distR="0" wp14:anchorId="2BDB15AB" wp14:editId="0EDB04C9">
                  <wp:extent cx="731520" cy="583809"/>
                  <wp:effectExtent l="0" t="0" r="0" b="6985"/>
                  <wp:docPr id="755478549" name="Picture 7554785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con&#10;&#10;Description automatically generated"/>
                          <pic:cNvPicPr/>
                        </pic:nvPicPr>
                        <pic:blipFill>
                          <a:blip r:embed="rId28"/>
                          <a:stretch>
                            <a:fillRect/>
                          </a:stretch>
                        </pic:blipFill>
                        <pic:spPr>
                          <a:xfrm>
                            <a:off x="0" y="0"/>
                            <a:ext cx="738013" cy="588991"/>
                          </a:xfrm>
                          <a:prstGeom prst="rect">
                            <a:avLst/>
                          </a:prstGeom>
                        </pic:spPr>
                      </pic:pic>
                    </a:graphicData>
                  </a:graphic>
                </wp:inline>
              </w:drawing>
            </w:r>
          </w:p>
        </w:tc>
        <w:tc>
          <w:tcPr>
            <w:tcW w:w="7825" w:type="dxa"/>
            <w:tcMar>
              <w:top w:w="180" w:type="dxa"/>
              <w:left w:w="115" w:type="dxa"/>
              <w:bottom w:w="180" w:type="dxa"/>
              <w:right w:w="115" w:type="dxa"/>
            </w:tcMar>
            <w:vAlign w:val="center"/>
          </w:tcPr>
          <w:p w14:paraId="20EA5DFF" w14:textId="5DE8AA6A" w:rsidR="001E5DF0" w:rsidRPr="00962719" w:rsidRDefault="001E5DF0" w:rsidP="004F585E">
            <w:pPr>
              <w:rPr>
                <w:rFonts w:asciiTheme="minorBidi" w:hAnsiTheme="minorBidi" w:cstheme="minorBidi"/>
                <w:b/>
                <w:bCs/>
              </w:rPr>
            </w:pPr>
            <w:r w:rsidRPr="00CA11F7">
              <w:rPr>
                <w:rFonts w:asciiTheme="minorBidi" w:hAnsiTheme="minorBidi" w:cstheme="minorBidi"/>
                <w:b/>
                <w:bCs/>
              </w:rPr>
              <w:t>My Profile</w:t>
            </w:r>
            <w:r>
              <w:rPr>
                <w:rFonts w:asciiTheme="minorBidi" w:hAnsiTheme="minorBidi" w:cstheme="minorBidi"/>
              </w:rPr>
              <w:t>: Configure Heru portal contact details such as modifying username or password.</w:t>
            </w:r>
          </w:p>
        </w:tc>
      </w:tr>
    </w:tbl>
    <w:p w14:paraId="51B6D0AF" w14:textId="29684EE9" w:rsidR="00972A9C" w:rsidRDefault="00972A9C">
      <w:r>
        <w:br w:type="page"/>
      </w:r>
    </w:p>
    <w:p w14:paraId="748F5490" w14:textId="4D8B155D" w:rsidR="00571259" w:rsidRPr="00346D04" w:rsidRDefault="00571259" w:rsidP="002E0E88">
      <w:pPr>
        <w:pStyle w:val="Heading2"/>
      </w:pPr>
      <w:bookmarkStart w:id="294" w:name="_Toc82590501"/>
      <w:bookmarkStart w:id="295" w:name="_Toc82691556"/>
      <w:r w:rsidRPr="00346D04">
        <w:t>Adding a New Patient and creating an appointment (testing session)</w:t>
      </w:r>
      <w:bookmarkEnd w:id="294"/>
      <w:bookmarkEnd w:id="295"/>
    </w:p>
    <w:p w14:paraId="38F25DFC" w14:textId="7421E1FB" w:rsidR="00693C95" w:rsidRPr="00962719" w:rsidRDefault="00693C95" w:rsidP="005312CA">
      <w:pPr>
        <w:pStyle w:val="ListParagraph"/>
        <w:numPr>
          <w:ilvl w:val="0"/>
          <w:numId w:val="12"/>
        </w:numPr>
        <w:spacing w:line="276" w:lineRule="auto"/>
        <w:ind w:firstLine="450"/>
        <w:jc w:val="both"/>
        <w:rPr>
          <w:rFonts w:asciiTheme="minorBidi" w:hAnsiTheme="minorBidi" w:cstheme="minorBidi"/>
          <w:szCs w:val="20"/>
        </w:rPr>
      </w:pPr>
      <w:bookmarkStart w:id="296" w:name="_Toc82589549"/>
      <w:bookmarkStart w:id="297" w:name="_Toc82589639"/>
      <w:bookmarkStart w:id="298" w:name="_Toc82589702"/>
      <w:bookmarkStart w:id="299" w:name="_Toc82589550"/>
      <w:bookmarkStart w:id="300" w:name="_Toc82589640"/>
      <w:bookmarkStart w:id="301" w:name="_Toc82589703"/>
      <w:bookmarkStart w:id="302" w:name="_Toc82589551"/>
      <w:bookmarkStart w:id="303" w:name="_Toc82589641"/>
      <w:bookmarkStart w:id="304" w:name="_Toc82589704"/>
      <w:bookmarkStart w:id="305" w:name="_Toc82589552"/>
      <w:bookmarkStart w:id="306" w:name="_Toc82589642"/>
      <w:bookmarkStart w:id="307" w:name="_Toc82589705"/>
      <w:bookmarkStart w:id="308" w:name="_Toc82589553"/>
      <w:bookmarkStart w:id="309" w:name="_Toc82589643"/>
      <w:bookmarkStart w:id="310" w:name="_Toc82589706"/>
      <w:bookmarkStart w:id="311" w:name="_Toc82589554"/>
      <w:bookmarkStart w:id="312" w:name="_Toc82589644"/>
      <w:bookmarkStart w:id="313" w:name="_Toc82589707"/>
      <w:bookmarkStart w:id="314" w:name="_Toc82589555"/>
      <w:bookmarkStart w:id="315" w:name="_Toc82589645"/>
      <w:bookmarkStart w:id="316" w:name="_Toc82589708"/>
      <w:bookmarkStart w:id="317" w:name="_Toc82589556"/>
      <w:bookmarkStart w:id="318" w:name="_Toc82589646"/>
      <w:bookmarkStart w:id="319" w:name="_Toc82589709"/>
      <w:bookmarkStart w:id="320" w:name="_Toc82589557"/>
      <w:bookmarkStart w:id="321" w:name="_Toc82589647"/>
      <w:bookmarkStart w:id="322" w:name="_Toc82589710"/>
      <w:bookmarkStart w:id="323" w:name="_Toc82589559"/>
      <w:bookmarkStart w:id="324" w:name="_Toc82589649"/>
      <w:bookmarkStart w:id="325" w:name="_Toc82589712"/>
      <w:bookmarkStart w:id="326" w:name="_Toc82589560"/>
      <w:bookmarkStart w:id="327" w:name="_Toc82589650"/>
      <w:bookmarkStart w:id="328" w:name="_Toc82589713"/>
      <w:bookmarkStart w:id="329" w:name="_Toc82589561"/>
      <w:bookmarkStart w:id="330" w:name="_Toc82589651"/>
      <w:bookmarkStart w:id="331" w:name="_Toc82589714"/>
      <w:bookmarkStart w:id="332" w:name="_Toc82589562"/>
      <w:bookmarkStart w:id="333" w:name="_Toc82589652"/>
      <w:bookmarkStart w:id="334" w:name="_Toc82589715"/>
      <w:bookmarkStart w:id="335" w:name="_Toc82589563"/>
      <w:bookmarkStart w:id="336" w:name="_Toc82589653"/>
      <w:bookmarkStart w:id="337" w:name="_Toc82589716"/>
      <w:bookmarkStart w:id="338" w:name="_Toc56593608"/>
      <w:bookmarkStart w:id="339" w:name="_Toc56593964"/>
      <w:bookmarkStart w:id="340" w:name="_Toc56594037"/>
      <w:bookmarkStart w:id="341" w:name="_Toc56594126"/>
      <w:bookmarkStart w:id="342" w:name="_Toc56594171"/>
      <w:bookmarkStart w:id="343" w:name="_Toc56594425"/>
      <w:bookmarkStart w:id="344" w:name="_Toc82589564"/>
      <w:bookmarkStart w:id="345" w:name="_Toc82589654"/>
      <w:bookmarkStart w:id="346" w:name="_Toc82589717"/>
      <w:bookmarkStart w:id="347" w:name="_Toc82589565"/>
      <w:bookmarkStart w:id="348" w:name="_Toc82589655"/>
      <w:bookmarkStart w:id="349" w:name="_Toc82589718"/>
      <w:bookmarkStart w:id="350" w:name="_Toc82589566"/>
      <w:bookmarkStart w:id="351" w:name="_Toc82589656"/>
      <w:bookmarkStart w:id="352" w:name="_Toc82589719"/>
      <w:bookmarkStart w:id="353" w:name="_Toc82589567"/>
      <w:bookmarkStart w:id="354" w:name="_Toc82589657"/>
      <w:bookmarkStart w:id="355" w:name="_Toc82589720"/>
      <w:bookmarkStart w:id="356" w:name="_Toc82589568"/>
      <w:bookmarkStart w:id="357" w:name="_Toc82589658"/>
      <w:bookmarkStart w:id="358" w:name="_Toc82589721"/>
      <w:bookmarkStart w:id="359" w:name="_Toc82589569"/>
      <w:bookmarkStart w:id="360" w:name="_Toc82589659"/>
      <w:bookmarkStart w:id="361" w:name="_Toc82589722"/>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962719">
        <w:rPr>
          <w:rFonts w:asciiTheme="minorBidi" w:hAnsiTheme="minorBidi" w:cstheme="minorBidi"/>
          <w:szCs w:val="20"/>
        </w:rPr>
        <w:t xml:space="preserve">Click on </w:t>
      </w:r>
      <w:r w:rsidR="00576557">
        <w:rPr>
          <w:rFonts w:asciiTheme="minorBidi" w:hAnsiTheme="minorBidi" w:cstheme="minorBidi"/>
          <w:szCs w:val="20"/>
        </w:rPr>
        <w:t>“</w:t>
      </w:r>
      <w:r w:rsidRPr="00962719">
        <w:rPr>
          <w:rFonts w:asciiTheme="minorBidi" w:hAnsiTheme="minorBidi" w:cstheme="minorBidi"/>
          <w:szCs w:val="20"/>
        </w:rPr>
        <w:t>Patients</w:t>
      </w:r>
      <w:r w:rsidR="00576557">
        <w:rPr>
          <w:rFonts w:asciiTheme="minorBidi" w:hAnsiTheme="minorBidi" w:cstheme="minorBidi"/>
          <w:szCs w:val="20"/>
        </w:rPr>
        <w:t>”</w:t>
      </w:r>
      <w:r w:rsidRPr="00962719">
        <w:rPr>
          <w:rFonts w:asciiTheme="minorBidi" w:hAnsiTheme="minorBidi" w:cstheme="minorBidi"/>
          <w:szCs w:val="20"/>
        </w:rPr>
        <w:t xml:space="preserve"> on the left side bar.</w:t>
      </w:r>
    </w:p>
    <w:p w14:paraId="7D255C6C" w14:textId="6C29D23C" w:rsidR="00AB3674" w:rsidRPr="00962719" w:rsidRDefault="00693C95" w:rsidP="005312CA">
      <w:pPr>
        <w:pStyle w:val="ListParagraph"/>
        <w:numPr>
          <w:ilvl w:val="0"/>
          <w:numId w:val="12"/>
        </w:numPr>
        <w:spacing w:line="276" w:lineRule="auto"/>
        <w:ind w:firstLine="450"/>
        <w:jc w:val="both"/>
        <w:rPr>
          <w:rFonts w:asciiTheme="minorBidi" w:hAnsiTheme="minorBidi" w:cstheme="minorBidi"/>
          <w:szCs w:val="20"/>
        </w:rPr>
      </w:pPr>
      <w:r w:rsidRPr="00962719">
        <w:rPr>
          <w:rFonts w:asciiTheme="minorBidi" w:hAnsiTheme="minorBidi" w:cstheme="minorBidi"/>
          <w:szCs w:val="20"/>
        </w:rPr>
        <w:t xml:space="preserve">Click on </w:t>
      </w:r>
      <w:r w:rsidR="00576557">
        <w:rPr>
          <w:rFonts w:asciiTheme="minorBidi" w:hAnsiTheme="minorBidi" w:cstheme="minorBidi"/>
          <w:szCs w:val="20"/>
        </w:rPr>
        <w:t>“</w:t>
      </w:r>
      <w:r w:rsidRPr="00962719">
        <w:rPr>
          <w:rFonts w:asciiTheme="minorBidi" w:hAnsiTheme="minorBidi" w:cstheme="minorBidi"/>
          <w:szCs w:val="20"/>
        </w:rPr>
        <w:t>Create Patient</w:t>
      </w:r>
      <w:r w:rsidR="009851FB">
        <w:rPr>
          <w:rFonts w:asciiTheme="minorBidi" w:hAnsiTheme="minorBidi" w:cstheme="minorBidi"/>
          <w:szCs w:val="20"/>
        </w:rPr>
        <w:t>”</w:t>
      </w:r>
      <w:r w:rsidRPr="00962719">
        <w:rPr>
          <w:rFonts w:asciiTheme="minorBidi" w:hAnsiTheme="minorBidi" w:cstheme="minorBidi"/>
          <w:szCs w:val="20"/>
        </w:rPr>
        <w:t>.</w:t>
      </w:r>
    </w:p>
    <w:p w14:paraId="053CD29C" w14:textId="1E6958A6" w:rsidR="00693C95" w:rsidRDefault="005D6AB5" w:rsidP="005312CA">
      <w:pPr>
        <w:pStyle w:val="ListParagraph"/>
        <w:numPr>
          <w:ilvl w:val="0"/>
          <w:numId w:val="12"/>
        </w:numPr>
        <w:spacing w:line="276" w:lineRule="auto"/>
        <w:ind w:firstLine="450"/>
        <w:jc w:val="both"/>
        <w:rPr>
          <w:rFonts w:asciiTheme="minorBidi" w:hAnsiTheme="minorBidi" w:cstheme="minorBidi"/>
          <w:szCs w:val="20"/>
        </w:rPr>
      </w:pPr>
      <w:r>
        <w:rPr>
          <w:noProof/>
        </w:rPr>
        <mc:AlternateContent>
          <mc:Choice Requires="wps">
            <w:drawing>
              <wp:anchor distT="0" distB="0" distL="114300" distR="114300" simplePos="0" relativeHeight="251658269" behindDoc="0" locked="0" layoutInCell="1" allowOverlap="1" wp14:anchorId="7DF09DEA" wp14:editId="6E5C899C">
                <wp:simplePos x="0" y="0"/>
                <wp:positionH relativeFrom="column">
                  <wp:posOffset>4290646</wp:posOffset>
                </wp:positionH>
                <wp:positionV relativeFrom="paragraph">
                  <wp:posOffset>156353</wp:posOffset>
                </wp:positionV>
                <wp:extent cx="919418" cy="460486"/>
                <wp:effectExtent l="25400" t="12700" r="8255" b="34925"/>
                <wp:wrapNone/>
                <wp:docPr id="755478545" name="Straight Arrow Connector 755478545"/>
                <wp:cNvGraphicFramePr/>
                <a:graphic xmlns:a="http://schemas.openxmlformats.org/drawingml/2006/main">
                  <a:graphicData uri="http://schemas.microsoft.com/office/word/2010/wordprocessingShape">
                    <wps:wsp>
                      <wps:cNvCnPr/>
                      <wps:spPr>
                        <a:xfrm flipH="1">
                          <a:off x="0" y="0"/>
                          <a:ext cx="919418" cy="460486"/>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838CC1" id="Straight Arrow Connector 755478545" o:spid="_x0000_s1026" type="#_x0000_t32" style="position:absolute;margin-left:337.85pt;margin-top:12.3pt;width:72.4pt;height:36.25pt;flip:x;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" strokecolor="#4472c4 [3204]" strokeweight="1.5pt">
                <v:stroke endarrow="block" joinstyle="miter"/>
              </v:shape>
            </w:pict>
          </mc:Fallback>
        </mc:AlternateContent>
      </w:r>
      <w:r w:rsidR="00693C95" w:rsidRPr="528246BA">
        <w:rPr>
          <w:rFonts w:asciiTheme="minorBidi" w:hAnsiTheme="minorBidi" w:cstheme="minorBidi"/>
          <w:szCs w:val="20"/>
        </w:rPr>
        <w:t>Patient Detail</w:t>
      </w:r>
      <w:r w:rsidR="00CA6DF3">
        <w:rPr>
          <w:rFonts w:asciiTheme="minorBidi" w:hAnsiTheme="minorBidi" w:cstheme="minorBidi"/>
          <w:szCs w:val="20"/>
        </w:rPr>
        <w:t>s</w:t>
      </w:r>
      <w:r w:rsidR="00693C95" w:rsidRPr="528246BA">
        <w:rPr>
          <w:rFonts w:asciiTheme="minorBidi" w:hAnsiTheme="minorBidi" w:cstheme="minorBidi"/>
          <w:szCs w:val="20"/>
        </w:rPr>
        <w:t xml:space="preserve"> page will open. Enter your patients details and </w:t>
      </w:r>
      <w:r w:rsidR="009851FB">
        <w:rPr>
          <w:rFonts w:asciiTheme="minorBidi" w:hAnsiTheme="minorBidi" w:cstheme="minorBidi"/>
          <w:szCs w:val="20"/>
        </w:rPr>
        <w:t>click “S</w:t>
      </w:r>
      <w:r w:rsidR="00693C95" w:rsidRPr="528246BA">
        <w:rPr>
          <w:rFonts w:asciiTheme="minorBidi" w:hAnsiTheme="minorBidi" w:cstheme="minorBidi"/>
          <w:szCs w:val="20"/>
        </w:rPr>
        <w:t>ave</w:t>
      </w:r>
      <w:r w:rsidR="009851FB">
        <w:rPr>
          <w:rFonts w:asciiTheme="minorBidi" w:hAnsiTheme="minorBidi" w:cstheme="minorBidi"/>
          <w:szCs w:val="20"/>
        </w:rPr>
        <w:t xml:space="preserve"> Patient”</w:t>
      </w:r>
      <w:r w:rsidR="00693C95" w:rsidRPr="528246BA">
        <w:rPr>
          <w:rFonts w:asciiTheme="minorBidi" w:hAnsiTheme="minorBidi" w:cstheme="minorBidi"/>
          <w:szCs w:val="20"/>
        </w:rPr>
        <w:t>.</w:t>
      </w:r>
    </w:p>
    <w:p w14:paraId="41C56DF5" w14:textId="4A7A9346" w:rsidR="00AB3674" w:rsidRPr="001A2730" w:rsidRDefault="00AE78A1" w:rsidP="00690B74">
      <w:pPr>
        <w:pStyle w:val="ListParagraph"/>
        <w:spacing w:line="276" w:lineRule="auto"/>
        <w:ind w:left="1440"/>
        <w:jc w:val="both"/>
      </w:pPr>
      <w:r w:rsidRPr="00AE78A1">
        <w:rPr>
          <w:rFonts w:asciiTheme="minorBidi" w:hAnsiTheme="minorBidi" w:cstheme="minorBidi"/>
          <w:noProof/>
          <w:szCs w:val="20"/>
        </w:rPr>
        <w:drawing>
          <wp:inline distT="0" distB="0" distL="0" distR="0" wp14:anchorId="21FD1667" wp14:editId="449F4263">
            <wp:extent cx="3743325" cy="2330221"/>
            <wp:effectExtent l="0" t="0" r="3175" b="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rotWithShape="1">
                    <a:blip r:embed="rId29"/>
                    <a:srcRect r="46308" b="27550"/>
                    <a:stretch/>
                  </pic:blipFill>
                  <pic:spPr bwMode="auto">
                    <a:xfrm>
                      <a:off x="0" y="0"/>
                      <a:ext cx="3776021" cy="2350575"/>
                    </a:xfrm>
                    <a:prstGeom prst="rect">
                      <a:avLst/>
                    </a:prstGeom>
                    <a:ln>
                      <a:noFill/>
                    </a:ln>
                    <a:extLst>
                      <a:ext uri="{53640926-AAD7-44D8-BBD7-CCE9431645EC}">
                        <a14:shadowObscured xmlns:a14="http://schemas.microsoft.com/office/drawing/2010/main"/>
                      </a:ext>
                    </a:extLst>
                  </pic:spPr>
                </pic:pic>
              </a:graphicData>
            </a:graphic>
          </wp:inline>
        </w:drawing>
      </w:r>
    </w:p>
    <w:p w14:paraId="043B661E" w14:textId="346532D9" w:rsidR="00693C95" w:rsidRPr="00962719" w:rsidRDefault="00B16EF2" w:rsidP="005312CA">
      <w:pPr>
        <w:pStyle w:val="ListParagraph"/>
        <w:numPr>
          <w:ilvl w:val="0"/>
          <w:numId w:val="12"/>
        </w:numPr>
        <w:spacing w:line="276" w:lineRule="auto"/>
        <w:ind w:firstLine="450"/>
        <w:rPr>
          <w:rFonts w:asciiTheme="minorBidi" w:hAnsiTheme="minorBidi" w:cstheme="minorBidi"/>
          <w:szCs w:val="20"/>
        </w:rPr>
      </w:pPr>
      <w:r w:rsidRPr="00B16EF2">
        <w:rPr>
          <w:rFonts w:asciiTheme="minorBidi" w:hAnsiTheme="minorBidi" w:cstheme="minorBidi"/>
          <w:noProof/>
          <w:szCs w:val="20"/>
        </w:rPr>
        <w:drawing>
          <wp:anchor distT="0" distB="0" distL="114300" distR="114300" simplePos="0" relativeHeight="251658262" behindDoc="0" locked="0" layoutInCell="1" allowOverlap="1" wp14:anchorId="1C374F28" wp14:editId="3CB55CE9">
            <wp:simplePos x="0" y="0"/>
            <wp:positionH relativeFrom="column">
              <wp:posOffset>913370</wp:posOffset>
            </wp:positionH>
            <wp:positionV relativeFrom="paragraph">
              <wp:posOffset>185541</wp:posOffset>
            </wp:positionV>
            <wp:extent cx="3933825" cy="2660650"/>
            <wp:effectExtent l="0" t="0" r="3175" b="635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933825" cy="2660650"/>
                    </a:xfrm>
                    <a:prstGeom prst="rect">
                      <a:avLst/>
                    </a:prstGeom>
                  </pic:spPr>
                </pic:pic>
              </a:graphicData>
            </a:graphic>
            <wp14:sizeRelH relativeFrom="margin">
              <wp14:pctWidth>0</wp14:pctWidth>
            </wp14:sizeRelH>
            <wp14:sizeRelV relativeFrom="margin">
              <wp14:pctHeight>0</wp14:pctHeight>
            </wp14:sizeRelV>
          </wp:anchor>
        </w:drawing>
      </w:r>
      <w:r w:rsidR="00693C95" w:rsidRPr="528246BA">
        <w:rPr>
          <w:rFonts w:asciiTheme="minorBidi" w:hAnsiTheme="minorBidi" w:cstheme="minorBidi"/>
          <w:szCs w:val="20"/>
        </w:rPr>
        <w:t xml:space="preserve">Select to create an appointment by clicking on </w:t>
      </w:r>
      <w:r w:rsidR="00522D1A">
        <w:rPr>
          <w:rFonts w:asciiTheme="minorBidi" w:hAnsiTheme="minorBidi" w:cstheme="minorBidi"/>
          <w:szCs w:val="20"/>
        </w:rPr>
        <w:t>“</w:t>
      </w:r>
      <w:r w:rsidR="00693C95" w:rsidRPr="528246BA">
        <w:rPr>
          <w:rFonts w:asciiTheme="minorBidi" w:hAnsiTheme="minorBidi" w:cstheme="minorBidi"/>
          <w:szCs w:val="20"/>
        </w:rPr>
        <w:t>New Appointment</w:t>
      </w:r>
      <w:r w:rsidR="00AB68FF">
        <w:rPr>
          <w:rFonts w:asciiTheme="minorBidi" w:hAnsiTheme="minorBidi" w:cstheme="minorBidi"/>
          <w:szCs w:val="20"/>
        </w:rPr>
        <w:t>”</w:t>
      </w:r>
      <w:r w:rsidR="00693C95" w:rsidRPr="528246BA">
        <w:rPr>
          <w:rFonts w:asciiTheme="minorBidi" w:hAnsiTheme="minorBidi" w:cstheme="minorBidi"/>
          <w:szCs w:val="20"/>
        </w:rPr>
        <w:t>.</w:t>
      </w:r>
      <w:r w:rsidR="002B7364" w:rsidRPr="00962719">
        <w:rPr>
          <w:rFonts w:asciiTheme="minorBidi" w:hAnsiTheme="minorBidi" w:cstheme="minorBidi"/>
          <w:szCs w:val="20"/>
        </w:rPr>
        <w:br/>
      </w:r>
    </w:p>
    <w:p w14:paraId="71E971C0" w14:textId="521E0F35" w:rsidR="00693C95" w:rsidRPr="00F50399" w:rsidRDefault="00EE57B8" w:rsidP="005B3387">
      <w:pPr>
        <w:pStyle w:val="ListParagraph"/>
        <w:numPr>
          <w:ilvl w:val="0"/>
          <w:numId w:val="12"/>
        </w:numPr>
        <w:spacing w:line="276" w:lineRule="auto"/>
        <w:ind w:left="1440"/>
      </w:pPr>
      <w:r>
        <w:rPr>
          <w:rFonts w:asciiTheme="minorBidi" w:hAnsiTheme="minorBidi" w:cstheme="minorBidi"/>
          <w:szCs w:val="20"/>
        </w:rPr>
        <w:t>Complete</w:t>
      </w:r>
      <w:r w:rsidR="00693C95" w:rsidRPr="006C5837">
        <w:rPr>
          <w:rFonts w:asciiTheme="minorBidi" w:hAnsiTheme="minorBidi" w:cstheme="minorBidi"/>
          <w:szCs w:val="20"/>
        </w:rPr>
        <w:t xml:space="preserve"> </w:t>
      </w:r>
      <w:r w:rsidR="00211541" w:rsidRPr="00B16EF2">
        <w:rPr>
          <w:rFonts w:asciiTheme="minorBidi" w:hAnsiTheme="minorBidi" w:cstheme="minorBidi"/>
          <w:szCs w:val="20"/>
        </w:rPr>
        <w:t xml:space="preserve">the </w:t>
      </w:r>
      <w:r>
        <w:rPr>
          <w:rFonts w:asciiTheme="minorBidi" w:hAnsiTheme="minorBidi" w:cstheme="minorBidi"/>
          <w:szCs w:val="20"/>
        </w:rPr>
        <w:t>“</w:t>
      </w:r>
      <w:r w:rsidR="00CA6B2E">
        <w:rPr>
          <w:rFonts w:asciiTheme="minorBidi" w:hAnsiTheme="minorBidi" w:cstheme="minorBidi"/>
          <w:szCs w:val="20"/>
        </w:rPr>
        <w:t xml:space="preserve">Patient </w:t>
      </w:r>
      <w:r w:rsidR="00630B54" w:rsidRPr="00B16EF2">
        <w:rPr>
          <w:rFonts w:asciiTheme="minorBidi" w:hAnsiTheme="minorBidi" w:cstheme="minorBidi"/>
          <w:szCs w:val="20"/>
        </w:rPr>
        <w:t>information</w:t>
      </w:r>
      <w:r>
        <w:rPr>
          <w:rFonts w:asciiTheme="minorBidi" w:hAnsiTheme="minorBidi" w:cstheme="minorBidi"/>
          <w:szCs w:val="20"/>
        </w:rPr>
        <w:t>” section</w:t>
      </w:r>
      <w:r w:rsidR="00693C95" w:rsidRPr="00B16EF2">
        <w:rPr>
          <w:rFonts w:asciiTheme="minorBidi" w:hAnsiTheme="minorBidi" w:cstheme="minorBidi"/>
          <w:szCs w:val="20"/>
        </w:rPr>
        <w:t xml:space="preserve"> and </w:t>
      </w:r>
      <w:r w:rsidR="00B0015F" w:rsidRPr="00B16EF2">
        <w:rPr>
          <w:rFonts w:asciiTheme="minorBidi" w:hAnsiTheme="minorBidi" w:cstheme="minorBidi"/>
          <w:szCs w:val="20"/>
        </w:rPr>
        <w:t>c</w:t>
      </w:r>
      <w:r w:rsidR="00693C95" w:rsidRPr="00B16EF2">
        <w:rPr>
          <w:rFonts w:asciiTheme="minorBidi" w:hAnsiTheme="minorBidi" w:cstheme="minorBidi"/>
          <w:szCs w:val="20"/>
        </w:rPr>
        <w:t>onfirm</w:t>
      </w:r>
      <w:r w:rsidR="009B1445" w:rsidRPr="00B16EF2">
        <w:rPr>
          <w:rFonts w:asciiTheme="minorBidi" w:hAnsiTheme="minorBidi" w:cstheme="minorBidi"/>
          <w:szCs w:val="20"/>
        </w:rPr>
        <w:t xml:space="preserve"> accuracy.</w:t>
      </w:r>
      <w:r w:rsidR="00033C67" w:rsidRPr="00B16EF2">
        <w:rPr>
          <w:rFonts w:asciiTheme="minorBidi" w:hAnsiTheme="minorBidi" w:cstheme="minorBidi"/>
          <w:szCs w:val="20"/>
        </w:rPr>
        <w:br/>
      </w:r>
      <w:r w:rsidR="00CA6B2E" w:rsidRPr="00CA6B2E">
        <w:rPr>
          <w:noProof/>
        </w:rPr>
        <w:drawing>
          <wp:inline distT="0" distB="0" distL="0" distR="0" wp14:anchorId="1E92DE8A" wp14:editId="7DE64B52">
            <wp:extent cx="3072984" cy="1869727"/>
            <wp:effectExtent l="0" t="0" r="635" b="0"/>
            <wp:docPr id="755478546" name="Picture 7554785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78546" name="Picture 755478546" descr="Graphical user interface, application&#10;&#10;Description automatically generated"/>
                    <pic:cNvPicPr/>
                  </pic:nvPicPr>
                  <pic:blipFill>
                    <a:blip r:embed="rId31"/>
                    <a:stretch>
                      <a:fillRect/>
                    </a:stretch>
                  </pic:blipFill>
                  <pic:spPr>
                    <a:xfrm>
                      <a:off x="0" y="0"/>
                      <a:ext cx="3074827" cy="1870848"/>
                    </a:xfrm>
                    <a:prstGeom prst="rect">
                      <a:avLst/>
                    </a:prstGeom>
                  </pic:spPr>
                </pic:pic>
              </a:graphicData>
            </a:graphic>
          </wp:inline>
        </w:drawing>
      </w:r>
      <w:r w:rsidR="00211541" w:rsidRPr="00211541">
        <w:fldChar w:fldCharType="begin"/>
      </w:r>
      <w:r w:rsidR="00A2587E">
        <w:instrText xml:space="preserve"> INCLUDEPICTURE "https://horusav-my.sharepoint.com/var/folders/vj/g8clxxb931v2r0zm2qvmfgym0000gn/T/com.microsoft.Word/WebArchiveCopyPasteTempFiles/3776394c-4b86-4316-98ea-ffe4b444fddc" \* MERGEFORMAT </w:instrText>
      </w:r>
      <w:r w:rsidR="00957F16">
        <w:fldChar w:fldCharType="separate"/>
      </w:r>
      <w:r w:rsidR="00211541" w:rsidRPr="00211541">
        <w:fldChar w:fldCharType="end"/>
      </w:r>
      <w:r w:rsidR="00675CB4" w:rsidRPr="00BF1734">
        <w:rPr>
          <w:rFonts w:ascii="Times New Roman" w:hAnsi="Times New Roman"/>
          <w:sz w:val="24"/>
        </w:rPr>
        <w:br/>
      </w:r>
    </w:p>
    <w:p w14:paraId="6E38833E" w14:textId="283D076F" w:rsidR="006555B6" w:rsidRDefault="00694976" w:rsidP="005B3387">
      <w:pPr>
        <w:pStyle w:val="ListParagraph"/>
        <w:numPr>
          <w:ilvl w:val="0"/>
          <w:numId w:val="12"/>
        </w:numPr>
        <w:spacing w:line="276" w:lineRule="auto"/>
        <w:ind w:left="1440"/>
        <w:rPr>
          <w:rFonts w:asciiTheme="minorBidi" w:hAnsiTheme="minorBidi" w:cstheme="minorBidi"/>
          <w:szCs w:val="20"/>
        </w:rPr>
      </w:pPr>
      <w:r>
        <w:rPr>
          <w:rFonts w:asciiTheme="minorBidi" w:hAnsiTheme="minorBidi" w:cstheme="minorBidi"/>
          <w:szCs w:val="20"/>
        </w:rPr>
        <w:t>Select test</w:t>
      </w:r>
      <w:r w:rsidR="004849E4">
        <w:rPr>
          <w:rFonts w:asciiTheme="minorBidi" w:hAnsiTheme="minorBidi" w:cstheme="minorBidi"/>
          <w:szCs w:val="20"/>
        </w:rPr>
        <w:t xml:space="preserve"> option under “Visual Field Tests </w:t>
      </w:r>
      <w:proofErr w:type="gramStart"/>
      <w:r w:rsidR="004849E4">
        <w:rPr>
          <w:rFonts w:asciiTheme="minorBidi" w:hAnsiTheme="minorBidi" w:cstheme="minorBidi"/>
          <w:szCs w:val="20"/>
        </w:rPr>
        <w:t>To</w:t>
      </w:r>
      <w:proofErr w:type="gramEnd"/>
      <w:r w:rsidR="004849E4">
        <w:rPr>
          <w:rFonts w:asciiTheme="minorBidi" w:hAnsiTheme="minorBidi" w:cstheme="minorBidi"/>
          <w:szCs w:val="20"/>
        </w:rPr>
        <w:t xml:space="preserve"> Apply”</w:t>
      </w:r>
      <w:r w:rsidR="00DF485E">
        <w:rPr>
          <w:rFonts w:asciiTheme="minorBidi" w:hAnsiTheme="minorBidi" w:cstheme="minorBidi"/>
          <w:szCs w:val="20"/>
        </w:rPr>
        <w:t xml:space="preserve"> </w:t>
      </w:r>
      <w:r w:rsidR="00AD5B94" w:rsidRPr="00AD5B94">
        <w:rPr>
          <w:rFonts w:asciiTheme="minorBidi" w:hAnsiTheme="minorBidi" w:cstheme="minorBidi"/>
          <w:noProof/>
          <w:szCs w:val="20"/>
        </w:rPr>
        <w:drawing>
          <wp:inline distT="0" distB="0" distL="0" distR="0" wp14:anchorId="21AAEA02" wp14:editId="2CCFC6D3">
            <wp:extent cx="4144780" cy="1245648"/>
            <wp:effectExtent l="0" t="0" r="0" b="0"/>
            <wp:docPr id="755478548" name="Picture 7554785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78548" name="Picture 755478548" descr="Graphical user interface, application&#10;&#10;Description automatically generated"/>
                    <pic:cNvPicPr/>
                  </pic:nvPicPr>
                  <pic:blipFill>
                    <a:blip r:embed="rId32"/>
                    <a:stretch>
                      <a:fillRect/>
                    </a:stretch>
                  </pic:blipFill>
                  <pic:spPr>
                    <a:xfrm>
                      <a:off x="0" y="0"/>
                      <a:ext cx="4157638" cy="1249512"/>
                    </a:xfrm>
                    <a:prstGeom prst="rect">
                      <a:avLst/>
                    </a:prstGeom>
                  </pic:spPr>
                </pic:pic>
              </a:graphicData>
            </a:graphic>
          </wp:inline>
        </w:drawing>
      </w:r>
    </w:p>
    <w:p w14:paraId="182EDD58" w14:textId="77777777" w:rsidR="007978DB" w:rsidRPr="005B3387" w:rsidRDefault="007978DB" w:rsidP="005B3387">
      <w:pPr>
        <w:spacing w:line="276" w:lineRule="auto"/>
        <w:ind w:left="1080"/>
        <w:rPr>
          <w:rFonts w:asciiTheme="minorBidi" w:hAnsiTheme="minorBidi" w:cstheme="minorBidi"/>
          <w:szCs w:val="20"/>
        </w:rPr>
      </w:pPr>
    </w:p>
    <w:p w14:paraId="2C98A53C" w14:textId="41C1178C" w:rsidR="006E46CE" w:rsidRPr="005B3387" w:rsidRDefault="00C90A55" w:rsidP="007978DB">
      <w:pPr>
        <w:pStyle w:val="ListParagraph"/>
        <w:numPr>
          <w:ilvl w:val="0"/>
          <w:numId w:val="12"/>
        </w:numPr>
        <w:spacing w:line="276" w:lineRule="auto"/>
        <w:ind w:left="1440"/>
        <w:rPr>
          <w:rFonts w:asciiTheme="minorBidi" w:hAnsiTheme="minorBidi" w:cstheme="minorBidi"/>
          <w:szCs w:val="20"/>
        </w:rPr>
      </w:pPr>
      <w:proofErr w:type="spellStart"/>
      <w:r w:rsidRPr="005B3387">
        <w:rPr>
          <w:rFonts w:asciiTheme="minorBidi" w:hAnsiTheme="minorBidi" w:cstheme="minorBidi"/>
          <w:szCs w:val="20"/>
        </w:rPr>
        <w:t>Autoworkflow</w:t>
      </w:r>
      <w:proofErr w:type="spellEnd"/>
    </w:p>
    <w:p w14:paraId="50F9BA89" w14:textId="505C3571" w:rsidR="00F37CDE" w:rsidRDefault="00764477" w:rsidP="007978DB">
      <w:pPr>
        <w:spacing w:line="276" w:lineRule="auto"/>
        <w:ind w:left="1530"/>
        <w:jc w:val="both"/>
        <w:rPr>
          <w:rFonts w:asciiTheme="minorBidi" w:hAnsiTheme="minorBidi" w:cstheme="minorBidi"/>
          <w:szCs w:val="20"/>
        </w:rPr>
      </w:pPr>
      <w:r>
        <w:rPr>
          <w:noProof/>
        </w:rPr>
        <mc:AlternateContent>
          <mc:Choice Requires="wps">
            <w:drawing>
              <wp:anchor distT="0" distB="0" distL="114300" distR="114300" simplePos="0" relativeHeight="251667456" behindDoc="0" locked="0" layoutInCell="1" allowOverlap="1" wp14:anchorId="5F258691" wp14:editId="6980B8FA">
                <wp:simplePos x="0" y="0"/>
                <wp:positionH relativeFrom="column">
                  <wp:posOffset>1187763</wp:posOffset>
                </wp:positionH>
                <wp:positionV relativeFrom="paragraph">
                  <wp:posOffset>615950</wp:posOffset>
                </wp:positionV>
                <wp:extent cx="1399038" cy="758248"/>
                <wp:effectExtent l="25400" t="12700" r="10795" b="29210"/>
                <wp:wrapNone/>
                <wp:docPr id="755478539" name="Straight Arrow Connector 755478539"/>
                <wp:cNvGraphicFramePr/>
                <a:graphic xmlns:a="http://schemas.openxmlformats.org/drawingml/2006/main">
                  <a:graphicData uri="http://schemas.microsoft.com/office/word/2010/wordprocessingShape">
                    <wps:wsp>
                      <wps:cNvCnPr/>
                      <wps:spPr>
                        <a:xfrm flipH="1">
                          <a:off x="0" y="0"/>
                          <a:ext cx="1399038" cy="758248"/>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A916C4" id="Straight Arrow Connector 755478539" o:spid="_x0000_s1026" type="#_x0000_t32" style="position:absolute;margin-left:93.5pt;margin-top:48.5pt;width:110.15pt;height:59.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" strokecolor="#4472c4 [3204]" strokeweight="1.5pt">
                <v:stroke endarrow="block" joinstyle="miter"/>
              </v:shape>
            </w:pict>
          </mc:Fallback>
        </mc:AlternateContent>
      </w:r>
      <w:r w:rsidR="00C90A55" w:rsidRPr="005B3387">
        <w:rPr>
          <w:rFonts w:asciiTheme="minorBidi" w:hAnsiTheme="minorBidi" w:cstheme="minorBidi"/>
          <w:szCs w:val="20"/>
        </w:rPr>
        <w:t xml:space="preserve">By selecting </w:t>
      </w:r>
      <w:proofErr w:type="spellStart"/>
      <w:r w:rsidR="00C90A55" w:rsidRPr="005B3387">
        <w:rPr>
          <w:rFonts w:asciiTheme="minorBidi" w:hAnsiTheme="minorBidi" w:cstheme="minorBidi"/>
          <w:szCs w:val="20"/>
        </w:rPr>
        <w:t>AutoWorkflow</w:t>
      </w:r>
      <w:proofErr w:type="spellEnd"/>
      <w:r w:rsidR="00C90A55" w:rsidRPr="005B3387">
        <w:rPr>
          <w:rFonts w:asciiTheme="minorBidi" w:hAnsiTheme="minorBidi" w:cstheme="minorBidi"/>
          <w:szCs w:val="20"/>
        </w:rPr>
        <w:t xml:space="preserve">, this will enable a suprathreshold test to seamlessly proceed directly into an RE: I Threshold if </w:t>
      </w:r>
      <w:r w:rsidR="003101D7">
        <w:rPr>
          <w:rFonts w:asciiTheme="minorBidi" w:hAnsiTheme="minorBidi" w:cstheme="minorBidi"/>
          <w:szCs w:val="20"/>
        </w:rPr>
        <w:t>a certain number of</w:t>
      </w:r>
      <w:r w:rsidR="00C90A55" w:rsidRPr="00BF1734">
        <w:rPr>
          <w:rFonts w:asciiTheme="minorBidi" w:hAnsiTheme="minorBidi" w:cstheme="minorBidi"/>
          <w:szCs w:val="20"/>
        </w:rPr>
        <w:t xml:space="preserve"> stimuli are missed without having to create another appointment.</w:t>
      </w:r>
      <w:r w:rsidR="00C90A55" w:rsidRPr="005B3387">
        <w:rPr>
          <w:rFonts w:asciiTheme="minorBidi" w:hAnsiTheme="minorBidi" w:cstheme="minorBidi"/>
          <w:szCs w:val="20"/>
        </w:rPr>
        <w:t xml:space="preserve"> This option can be selected</w:t>
      </w:r>
      <w:r w:rsidR="00C90A55" w:rsidRPr="00D734CC">
        <w:rPr>
          <w:rFonts w:asciiTheme="minorBidi" w:hAnsiTheme="minorBidi" w:cstheme="minorBidi"/>
          <w:szCs w:val="20"/>
        </w:rPr>
        <w:t xml:space="preserve"> when creating an appointment under “Subjective/Suprathreshold”.</w:t>
      </w:r>
    </w:p>
    <w:p w14:paraId="1742D24F" w14:textId="77777777" w:rsidR="00C90A55" w:rsidRPr="008323ED" w:rsidRDefault="00C90A55" w:rsidP="00C90A55">
      <w:pPr>
        <w:pStyle w:val="ListParagraph"/>
        <w:spacing w:line="276" w:lineRule="auto"/>
        <w:ind w:left="1080" w:firstLine="360"/>
        <w:jc w:val="both"/>
        <w:rPr>
          <w:rFonts w:asciiTheme="minorBidi" w:hAnsiTheme="minorBidi" w:cstheme="minorBidi"/>
          <w:szCs w:val="20"/>
        </w:rPr>
      </w:pPr>
      <w:r w:rsidRPr="000620C1">
        <w:rPr>
          <w:rFonts w:asciiTheme="minorBidi" w:hAnsiTheme="minorBidi" w:cstheme="minorBidi"/>
          <w:noProof/>
          <w:szCs w:val="20"/>
        </w:rPr>
        <w:drawing>
          <wp:inline distT="0" distB="0" distL="0" distR="0" wp14:anchorId="7FC3DD4E" wp14:editId="180DF499">
            <wp:extent cx="4129963" cy="1875692"/>
            <wp:effectExtent l="0" t="0" r="0" b="4445"/>
            <wp:docPr id="755478528" name="Picture 7554785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78528" name="Picture 755478528" descr="Graphical user interface, text, application, email&#10;&#10;Description automatically generated"/>
                    <pic:cNvPicPr/>
                  </pic:nvPicPr>
                  <pic:blipFill>
                    <a:blip r:embed="rId33"/>
                    <a:stretch>
                      <a:fillRect/>
                    </a:stretch>
                  </pic:blipFill>
                  <pic:spPr>
                    <a:xfrm>
                      <a:off x="0" y="0"/>
                      <a:ext cx="4138524" cy="1879580"/>
                    </a:xfrm>
                    <a:prstGeom prst="rect">
                      <a:avLst/>
                    </a:prstGeom>
                  </pic:spPr>
                </pic:pic>
              </a:graphicData>
            </a:graphic>
          </wp:inline>
        </w:drawing>
      </w:r>
    </w:p>
    <w:p w14:paraId="21DEA8D2" w14:textId="77777777" w:rsidR="00C90A55" w:rsidRPr="00BF22B8" w:rsidRDefault="00C90A55" w:rsidP="00BF22B8">
      <w:pPr>
        <w:spacing w:line="276" w:lineRule="auto"/>
        <w:rPr>
          <w:rFonts w:asciiTheme="minorBidi" w:hAnsiTheme="minorBidi" w:cstheme="minorBidi"/>
          <w:szCs w:val="20"/>
        </w:rPr>
      </w:pPr>
    </w:p>
    <w:p w14:paraId="05C21863" w14:textId="3DFEC707" w:rsidR="002712A1" w:rsidRDefault="00F50399" w:rsidP="007C2EB4">
      <w:pPr>
        <w:pStyle w:val="ListParagraph"/>
        <w:numPr>
          <w:ilvl w:val="0"/>
          <w:numId w:val="12"/>
        </w:numPr>
        <w:spacing w:line="276" w:lineRule="auto"/>
        <w:ind w:firstLine="450"/>
        <w:rPr>
          <w:rFonts w:asciiTheme="minorBidi" w:hAnsiTheme="minorBidi" w:cstheme="minorBidi"/>
          <w:szCs w:val="20"/>
        </w:rPr>
      </w:pPr>
      <w:r>
        <w:rPr>
          <w:rFonts w:asciiTheme="minorBidi" w:hAnsiTheme="minorBidi" w:cstheme="minorBidi"/>
          <w:szCs w:val="20"/>
        </w:rPr>
        <w:t>S</w:t>
      </w:r>
      <w:bookmarkStart w:id="362" w:name="_Toc55661807"/>
      <w:bookmarkStart w:id="363" w:name="_Toc55665192"/>
      <w:bookmarkStart w:id="364" w:name="_Toc55665250"/>
      <w:bookmarkStart w:id="365" w:name="_Toc55665307"/>
      <w:bookmarkStart w:id="366" w:name="_Toc55665364"/>
      <w:bookmarkStart w:id="367" w:name="_Toc55661808"/>
      <w:bookmarkStart w:id="368" w:name="_Toc55665193"/>
      <w:bookmarkStart w:id="369" w:name="_Toc55665251"/>
      <w:bookmarkStart w:id="370" w:name="_Toc55665308"/>
      <w:bookmarkStart w:id="371" w:name="_Toc55665365"/>
      <w:bookmarkEnd w:id="362"/>
      <w:bookmarkEnd w:id="363"/>
      <w:bookmarkEnd w:id="364"/>
      <w:bookmarkEnd w:id="365"/>
      <w:bookmarkEnd w:id="366"/>
      <w:bookmarkEnd w:id="367"/>
      <w:bookmarkEnd w:id="368"/>
      <w:bookmarkEnd w:id="369"/>
      <w:bookmarkEnd w:id="370"/>
      <w:bookmarkEnd w:id="371"/>
      <w:r w:rsidR="000B3E11" w:rsidRPr="004E2F5D">
        <w:rPr>
          <w:rFonts w:asciiTheme="minorBidi" w:hAnsiTheme="minorBidi" w:cstheme="minorBidi"/>
          <w:szCs w:val="20"/>
        </w:rPr>
        <w:t>elect</w:t>
      </w:r>
      <w:r w:rsidR="002712A1" w:rsidRPr="004E2F5D">
        <w:rPr>
          <w:rFonts w:asciiTheme="minorBidi" w:hAnsiTheme="minorBidi" w:cstheme="minorBidi"/>
          <w:szCs w:val="20"/>
        </w:rPr>
        <w:t xml:space="preserve"> available device from dropdown menu or type </w:t>
      </w:r>
      <w:r w:rsidR="002712A1" w:rsidRPr="007C2EB4">
        <w:rPr>
          <w:rFonts w:asciiTheme="minorBidi" w:hAnsiTheme="minorBidi" w:cstheme="minorBidi"/>
          <w:szCs w:val="20"/>
        </w:rPr>
        <w:t>devic</w:t>
      </w:r>
      <w:r w:rsidR="0069200A">
        <w:rPr>
          <w:rFonts w:asciiTheme="minorBidi" w:hAnsiTheme="minorBidi" w:cstheme="minorBidi"/>
          <w:szCs w:val="20"/>
        </w:rPr>
        <w:t>e</w:t>
      </w:r>
      <w:r w:rsidR="002712A1" w:rsidRPr="00CF18A8">
        <w:rPr>
          <w:rFonts w:asciiTheme="minorBidi" w:hAnsiTheme="minorBidi" w:cstheme="minorBidi"/>
          <w:szCs w:val="20"/>
        </w:rPr>
        <w:t xml:space="preserve"> </w:t>
      </w:r>
      <w:r w:rsidR="002712A1" w:rsidRPr="004E2F5D">
        <w:rPr>
          <w:rFonts w:asciiTheme="minorBidi" w:hAnsiTheme="minorBidi" w:cstheme="minorBidi"/>
          <w:szCs w:val="20"/>
        </w:rPr>
        <w:t>label code into search field on the right upper side of the screen.</w:t>
      </w:r>
    </w:p>
    <w:p w14:paraId="223CD7B7" w14:textId="1AF9B3C9" w:rsidR="00DC41EC" w:rsidRPr="007C2EB4" w:rsidRDefault="00DC41EC" w:rsidP="007C2EB4">
      <w:pPr>
        <w:pStyle w:val="ListParagraph"/>
        <w:spacing w:line="276" w:lineRule="auto"/>
        <w:ind w:left="1170"/>
        <w:rPr>
          <w:rFonts w:asciiTheme="minorBidi" w:hAnsiTheme="minorBidi" w:cstheme="minorBidi"/>
          <w:szCs w:val="20"/>
        </w:rPr>
      </w:pPr>
      <w:r>
        <w:rPr>
          <w:noProof/>
        </w:rPr>
        <mc:AlternateContent>
          <mc:Choice Requires="wps">
            <w:drawing>
              <wp:anchor distT="0" distB="0" distL="114300" distR="114300" simplePos="0" relativeHeight="251668480" behindDoc="0" locked="0" layoutInCell="1" allowOverlap="1" wp14:anchorId="27602974" wp14:editId="6D93CB22">
                <wp:simplePos x="0" y="0"/>
                <wp:positionH relativeFrom="column">
                  <wp:posOffset>3254188</wp:posOffset>
                </wp:positionH>
                <wp:positionV relativeFrom="paragraph">
                  <wp:posOffset>1636842</wp:posOffset>
                </wp:positionV>
                <wp:extent cx="531159" cy="45719"/>
                <wp:effectExtent l="12700" t="63500" r="0" b="43815"/>
                <wp:wrapNone/>
                <wp:docPr id="755478551" name="Straight Arrow Connector 755478551"/>
                <wp:cNvGraphicFramePr/>
                <a:graphic xmlns:a="http://schemas.openxmlformats.org/drawingml/2006/main">
                  <a:graphicData uri="http://schemas.microsoft.com/office/word/2010/wordprocessingShape">
                    <wps:wsp>
                      <wps:cNvCnPr/>
                      <wps:spPr>
                        <a:xfrm flipV="1">
                          <a:off x="0" y="0"/>
                          <a:ext cx="531159" cy="45719"/>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3B8DCF" id="Straight Arrow Connector 755478551" o:spid="_x0000_s1026" type="#_x0000_t32" style="position:absolute;margin-left:256.25pt;margin-top:128.9pt;width:41.8pt;height:3.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" strokecolor="#4472c4 [3204]" strokeweight="1.5pt">
                <v:stroke endarrow="block" joinstyle="miter"/>
              </v:shape>
            </w:pict>
          </mc:Fallback>
        </mc:AlternateContent>
      </w:r>
      <w:r w:rsidRPr="00DC41EC">
        <w:rPr>
          <w:rFonts w:asciiTheme="minorBidi" w:hAnsiTheme="minorBidi" w:cstheme="minorBidi"/>
          <w:noProof/>
          <w:szCs w:val="20"/>
        </w:rPr>
        <w:drawing>
          <wp:inline distT="0" distB="0" distL="0" distR="0" wp14:anchorId="314F55FF" wp14:editId="56BCDEFF">
            <wp:extent cx="4482353" cy="1991199"/>
            <wp:effectExtent l="0" t="0" r="1270" b="3175"/>
            <wp:docPr id="755478550" name="Picture 755478550"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78550" name="Picture 755478550" descr="Graphical user interface, text, application, email, Teams&#10;&#10;Description automatically generated"/>
                    <pic:cNvPicPr/>
                  </pic:nvPicPr>
                  <pic:blipFill>
                    <a:blip r:embed="rId34"/>
                    <a:stretch>
                      <a:fillRect/>
                    </a:stretch>
                  </pic:blipFill>
                  <pic:spPr>
                    <a:xfrm>
                      <a:off x="0" y="0"/>
                      <a:ext cx="4492136" cy="1995545"/>
                    </a:xfrm>
                    <a:prstGeom prst="rect">
                      <a:avLst/>
                    </a:prstGeom>
                  </pic:spPr>
                </pic:pic>
              </a:graphicData>
            </a:graphic>
          </wp:inline>
        </w:drawing>
      </w:r>
    </w:p>
    <w:p w14:paraId="27A788F5" w14:textId="719E885A" w:rsidR="00E13E98" w:rsidRPr="00E13E98" w:rsidRDefault="00E13E98" w:rsidP="00E13E98">
      <w:pPr>
        <w:pStyle w:val="ListParagraph"/>
        <w:rPr>
          <w:rFonts w:asciiTheme="minorBidi" w:hAnsiTheme="minorBidi" w:cstheme="minorBidi"/>
          <w:szCs w:val="20"/>
        </w:rPr>
      </w:pPr>
    </w:p>
    <w:p w14:paraId="300AF0FA" w14:textId="17D0108B" w:rsidR="00EA469B" w:rsidRPr="00346D04" w:rsidRDefault="00EA469B" w:rsidP="007C2EB4">
      <w:pPr>
        <w:pStyle w:val="Heading2"/>
      </w:pPr>
      <w:bookmarkStart w:id="372" w:name="_Toc82589571"/>
      <w:bookmarkStart w:id="373" w:name="_Toc82589661"/>
      <w:bookmarkStart w:id="374" w:name="_Toc82589724"/>
      <w:bookmarkStart w:id="375" w:name="_Toc82589770"/>
      <w:bookmarkStart w:id="376" w:name="_Toc82590073"/>
      <w:bookmarkStart w:id="377" w:name="_Toc82590112"/>
      <w:bookmarkStart w:id="378" w:name="_Toc82590463"/>
      <w:bookmarkStart w:id="379" w:name="_Toc82590502"/>
      <w:bookmarkStart w:id="380" w:name="_Toc82589572"/>
      <w:bookmarkStart w:id="381" w:name="_Toc82589662"/>
      <w:bookmarkStart w:id="382" w:name="_Toc82589725"/>
      <w:bookmarkStart w:id="383" w:name="_Toc82589771"/>
      <w:bookmarkStart w:id="384" w:name="_Toc82590074"/>
      <w:bookmarkStart w:id="385" w:name="_Toc82590113"/>
      <w:bookmarkStart w:id="386" w:name="_Toc82590464"/>
      <w:bookmarkStart w:id="387" w:name="_Toc82590503"/>
      <w:bookmarkStart w:id="388" w:name="_Toc82589573"/>
      <w:bookmarkStart w:id="389" w:name="_Toc82589663"/>
      <w:bookmarkStart w:id="390" w:name="_Toc82589726"/>
      <w:bookmarkStart w:id="391" w:name="_Toc82589772"/>
      <w:bookmarkStart w:id="392" w:name="_Toc82590075"/>
      <w:bookmarkStart w:id="393" w:name="_Toc82590114"/>
      <w:bookmarkStart w:id="394" w:name="_Toc82590465"/>
      <w:bookmarkStart w:id="395" w:name="_Toc82590504"/>
      <w:bookmarkStart w:id="396" w:name="_Toc81293245"/>
      <w:bookmarkStart w:id="397" w:name="_Toc81294926"/>
      <w:bookmarkStart w:id="398" w:name="_Toc81293246"/>
      <w:bookmarkStart w:id="399" w:name="_Toc81294927"/>
      <w:bookmarkStart w:id="400" w:name="_Toc81293247"/>
      <w:bookmarkStart w:id="401" w:name="_Toc81294928"/>
      <w:bookmarkStart w:id="402" w:name="_Toc81293248"/>
      <w:bookmarkStart w:id="403" w:name="_Toc81294929"/>
      <w:bookmarkStart w:id="404" w:name="_Toc81293249"/>
      <w:bookmarkStart w:id="405" w:name="_Toc81294930"/>
      <w:bookmarkStart w:id="406" w:name="_Toc55661810"/>
      <w:bookmarkStart w:id="407" w:name="_Toc55665195"/>
      <w:bookmarkStart w:id="408" w:name="_Toc55665253"/>
      <w:bookmarkStart w:id="409" w:name="_Toc55665310"/>
      <w:bookmarkStart w:id="410" w:name="_Toc55665367"/>
      <w:bookmarkStart w:id="411" w:name="_Toc56594174"/>
      <w:bookmarkStart w:id="412" w:name="_Toc82590505"/>
      <w:bookmarkStart w:id="413" w:name="_Toc82691557"/>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sidRPr="00346D04">
        <w:t xml:space="preserve">Taking a </w:t>
      </w:r>
      <w:r w:rsidR="00706EF6" w:rsidRPr="00346D04">
        <w:t>T</w:t>
      </w:r>
      <w:r w:rsidRPr="00346D04">
        <w:t>est</w:t>
      </w:r>
      <w:bookmarkEnd w:id="411"/>
      <w:bookmarkEnd w:id="412"/>
      <w:bookmarkEnd w:id="413"/>
    </w:p>
    <w:p w14:paraId="67E63DDB" w14:textId="58EAE81D" w:rsidR="005318E3" w:rsidRPr="00346D04" w:rsidRDefault="00EA469B" w:rsidP="005318E3">
      <w:pPr>
        <w:pStyle w:val="BodyText"/>
        <w:spacing w:line="276" w:lineRule="auto"/>
        <w:jc w:val="both"/>
        <w:rPr>
          <w:rFonts w:asciiTheme="minorBidi" w:hAnsiTheme="minorBidi" w:cstheme="minorBidi"/>
          <w:szCs w:val="20"/>
        </w:rPr>
      </w:pPr>
      <w:r w:rsidRPr="00346D04">
        <w:rPr>
          <w:rFonts w:asciiTheme="minorBidi" w:hAnsiTheme="minorBidi" w:cstheme="minorBidi"/>
          <w:szCs w:val="20"/>
        </w:rPr>
        <w:t xml:space="preserve">Before beginning the exam, confirm that you have successfully completed the Heru </w:t>
      </w:r>
      <w:r w:rsidR="00AE78A1" w:rsidRPr="00346D04">
        <w:rPr>
          <w:rFonts w:asciiTheme="minorBidi" w:hAnsiTheme="minorBidi" w:cstheme="minorBidi"/>
          <w:szCs w:val="20"/>
        </w:rPr>
        <w:t>P</w:t>
      </w:r>
      <w:r w:rsidRPr="00346D04">
        <w:rPr>
          <w:rFonts w:asciiTheme="minorBidi" w:hAnsiTheme="minorBidi" w:cstheme="minorBidi"/>
          <w:szCs w:val="20"/>
        </w:rPr>
        <w:t>ortal registration and HMD Light-Shield/Lens</w:t>
      </w:r>
      <w:r w:rsidR="00AE78A1" w:rsidRPr="00346D04">
        <w:rPr>
          <w:rFonts w:asciiTheme="minorBidi" w:hAnsiTheme="minorBidi" w:cstheme="minorBidi"/>
          <w:szCs w:val="20"/>
        </w:rPr>
        <w:t xml:space="preserve"> Holder</w:t>
      </w:r>
      <w:r w:rsidRPr="00346D04">
        <w:rPr>
          <w:rFonts w:asciiTheme="minorBidi" w:hAnsiTheme="minorBidi" w:cstheme="minorBidi"/>
          <w:szCs w:val="20"/>
        </w:rPr>
        <w:t xml:space="preserve"> installation</w:t>
      </w:r>
      <w:r w:rsidR="000733C4" w:rsidRPr="00346D04">
        <w:rPr>
          <w:rFonts w:asciiTheme="minorBidi" w:hAnsiTheme="minorBidi" w:cstheme="minorBidi"/>
          <w:szCs w:val="20"/>
        </w:rPr>
        <w:t xml:space="preserve"> (se</w:t>
      </w:r>
      <w:r w:rsidR="00691E8A" w:rsidRPr="00346D04">
        <w:rPr>
          <w:rFonts w:asciiTheme="minorBidi" w:hAnsiTheme="minorBidi" w:cstheme="minorBidi"/>
          <w:szCs w:val="20"/>
        </w:rPr>
        <w:t>e section</w:t>
      </w:r>
      <w:r w:rsidR="00310E8C" w:rsidRPr="00346D04">
        <w:rPr>
          <w:rFonts w:asciiTheme="minorBidi" w:hAnsiTheme="minorBidi" w:cstheme="minorBidi"/>
          <w:szCs w:val="20"/>
        </w:rPr>
        <w:t>s</w:t>
      </w:r>
      <w:r w:rsidR="006C1E7B" w:rsidRPr="00346D04">
        <w:rPr>
          <w:rFonts w:asciiTheme="minorBidi" w:hAnsiTheme="minorBidi" w:cstheme="minorBidi"/>
          <w:szCs w:val="20"/>
        </w:rPr>
        <w:t xml:space="preserve"> </w:t>
      </w:r>
      <w:r w:rsidR="002E5498" w:rsidRPr="00346D04">
        <w:rPr>
          <w:rFonts w:asciiTheme="minorBidi" w:hAnsiTheme="minorBidi" w:cstheme="minorBidi"/>
          <w:szCs w:val="20"/>
        </w:rPr>
        <w:fldChar w:fldCharType="begin"/>
      </w:r>
      <w:r w:rsidR="002E5498" w:rsidRPr="00346D04">
        <w:rPr>
          <w:rFonts w:asciiTheme="minorBidi" w:hAnsiTheme="minorBidi" w:cstheme="minorBidi"/>
          <w:szCs w:val="20"/>
        </w:rPr>
        <w:instrText xml:space="preserve"> REF _Ref55724515 \r \h </w:instrText>
      </w:r>
      <w:r w:rsidR="00FB6F41" w:rsidRPr="00346D04">
        <w:rPr>
          <w:rFonts w:asciiTheme="minorBidi" w:hAnsiTheme="minorBidi" w:cstheme="minorBidi"/>
          <w:szCs w:val="20"/>
        </w:rPr>
        <w:instrText xml:space="preserve"> \* MERGEFORMAT </w:instrText>
      </w:r>
      <w:r w:rsidR="002E5498" w:rsidRPr="00346D04">
        <w:rPr>
          <w:rFonts w:asciiTheme="minorBidi" w:hAnsiTheme="minorBidi" w:cstheme="minorBidi"/>
          <w:szCs w:val="20"/>
        </w:rPr>
      </w:r>
      <w:r w:rsidR="002E5498" w:rsidRPr="00346D04">
        <w:rPr>
          <w:rFonts w:asciiTheme="minorBidi" w:hAnsiTheme="minorBidi" w:cstheme="minorBidi"/>
          <w:szCs w:val="20"/>
        </w:rPr>
        <w:fldChar w:fldCharType="separate"/>
      </w:r>
      <w:r w:rsidR="00606533" w:rsidRPr="00346D04">
        <w:rPr>
          <w:rFonts w:asciiTheme="minorBidi" w:hAnsiTheme="minorBidi" w:cstheme="minorBidi"/>
          <w:szCs w:val="20"/>
        </w:rPr>
        <w:t>7</w:t>
      </w:r>
      <w:r w:rsidR="002E5498" w:rsidRPr="00346D04">
        <w:rPr>
          <w:rFonts w:asciiTheme="minorBidi" w:hAnsiTheme="minorBidi" w:cstheme="minorBidi"/>
          <w:szCs w:val="20"/>
        </w:rPr>
        <w:fldChar w:fldCharType="end"/>
      </w:r>
      <w:r w:rsidR="002E5498" w:rsidRPr="00346D04">
        <w:rPr>
          <w:rFonts w:asciiTheme="minorBidi" w:hAnsiTheme="minorBidi" w:cstheme="minorBidi"/>
          <w:szCs w:val="20"/>
        </w:rPr>
        <w:t xml:space="preserve"> and </w:t>
      </w:r>
      <w:r w:rsidR="002E5498" w:rsidRPr="00346D04">
        <w:rPr>
          <w:rFonts w:asciiTheme="minorBidi" w:hAnsiTheme="minorBidi" w:cstheme="minorBidi"/>
          <w:szCs w:val="20"/>
        </w:rPr>
        <w:fldChar w:fldCharType="begin"/>
      </w:r>
      <w:r w:rsidR="002E5498" w:rsidRPr="00346D04">
        <w:rPr>
          <w:rFonts w:asciiTheme="minorBidi" w:hAnsiTheme="minorBidi" w:cstheme="minorBidi"/>
          <w:szCs w:val="20"/>
        </w:rPr>
        <w:instrText xml:space="preserve"> REF _Ref82590211 \r \h </w:instrText>
      </w:r>
      <w:r w:rsidR="00FB6F41" w:rsidRPr="00346D04">
        <w:rPr>
          <w:rFonts w:asciiTheme="minorBidi" w:hAnsiTheme="minorBidi" w:cstheme="minorBidi"/>
          <w:szCs w:val="20"/>
        </w:rPr>
        <w:instrText xml:space="preserve"> \* MERGEFORMAT </w:instrText>
      </w:r>
      <w:r w:rsidR="002E5498" w:rsidRPr="00346D04">
        <w:rPr>
          <w:rFonts w:asciiTheme="minorBidi" w:hAnsiTheme="minorBidi" w:cstheme="minorBidi"/>
          <w:szCs w:val="20"/>
        </w:rPr>
      </w:r>
      <w:r w:rsidR="002E5498" w:rsidRPr="00346D04">
        <w:rPr>
          <w:rFonts w:asciiTheme="minorBidi" w:hAnsiTheme="minorBidi" w:cstheme="minorBidi"/>
          <w:szCs w:val="20"/>
        </w:rPr>
        <w:fldChar w:fldCharType="separate"/>
      </w:r>
      <w:r w:rsidR="00606533" w:rsidRPr="00346D04">
        <w:rPr>
          <w:rFonts w:asciiTheme="minorBidi" w:hAnsiTheme="minorBidi" w:cstheme="minorBidi"/>
          <w:szCs w:val="20"/>
        </w:rPr>
        <w:t>10</w:t>
      </w:r>
      <w:r w:rsidR="002E5498" w:rsidRPr="00346D04">
        <w:rPr>
          <w:rFonts w:asciiTheme="minorBidi" w:hAnsiTheme="minorBidi" w:cstheme="minorBidi"/>
          <w:szCs w:val="20"/>
        </w:rPr>
        <w:fldChar w:fldCharType="end"/>
      </w:r>
      <w:r w:rsidR="002E5498" w:rsidRPr="00346D04">
        <w:rPr>
          <w:rFonts w:asciiTheme="minorBidi" w:hAnsiTheme="minorBidi" w:cstheme="minorBidi"/>
          <w:szCs w:val="20"/>
        </w:rPr>
        <w:t>)</w:t>
      </w:r>
      <w:r w:rsidRPr="00346D04">
        <w:rPr>
          <w:rFonts w:asciiTheme="minorBidi" w:hAnsiTheme="minorBidi" w:cstheme="minorBidi"/>
          <w:szCs w:val="20"/>
        </w:rPr>
        <w:t>.</w:t>
      </w:r>
      <w:bookmarkStart w:id="414" w:name="_Toc56594175"/>
    </w:p>
    <w:p w14:paraId="3F9A5888" w14:textId="46F99736" w:rsidR="00F4726B" w:rsidRPr="00346D04" w:rsidRDefault="00F4726B" w:rsidP="007C2EB4">
      <w:pPr>
        <w:pStyle w:val="Heading3"/>
      </w:pPr>
      <w:bookmarkStart w:id="415" w:name="_Ref82590283"/>
      <w:bookmarkStart w:id="416" w:name="_Toc82590506"/>
      <w:r w:rsidRPr="00346D04">
        <w:t>Magic Leap 1 HMD</w:t>
      </w:r>
      <w:bookmarkEnd w:id="414"/>
      <w:bookmarkEnd w:id="415"/>
      <w:bookmarkEnd w:id="416"/>
    </w:p>
    <w:p w14:paraId="5D43A809" w14:textId="44EF1575" w:rsidR="00F4726B" w:rsidRPr="00962719" w:rsidRDefault="00F4726B" w:rsidP="007C2EB4">
      <w:pPr>
        <w:pStyle w:val="BodyText"/>
        <w:spacing w:line="276" w:lineRule="auto"/>
        <w:ind w:left="720"/>
        <w:jc w:val="both"/>
        <w:rPr>
          <w:rFonts w:asciiTheme="minorBidi" w:hAnsiTheme="minorBidi" w:cstheme="minorBidi"/>
          <w:szCs w:val="20"/>
        </w:rPr>
      </w:pPr>
      <w:r w:rsidRPr="00346D04">
        <w:rPr>
          <w:rFonts w:asciiTheme="minorBidi" w:hAnsiTheme="minorBidi" w:cstheme="minorBidi"/>
          <w:szCs w:val="20"/>
        </w:rPr>
        <w:t xml:space="preserve">Note: If you are using a </w:t>
      </w:r>
      <w:r w:rsidR="005E64EB" w:rsidRPr="00346D04">
        <w:rPr>
          <w:rFonts w:asciiTheme="minorBidi" w:hAnsiTheme="minorBidi" w:cstheme="minorBidi"/>
          <w:szCs w:val="20"/>
        </w:rPr>
        <w:t>HoloLens</w:t>
      </w:r>
      <w:r w:rsidR="002E5F7E" w:rsidRPr="00346D04">
        <w:rPr>
          <w:rFonts w:asciiTheme="minorBidi" w:hAnsiTheme="minorBidi" w:cstheme="minorBidi"/>
          <w:szCs w:val="20"/>
        </w:rPr>
        <w:t xml:space="preserve"> 2</w:t>
      </w:r>
      <w:r w:rsidR="005E64EB" w:rsidRPr="00346D04">
        <w:rPr>
          <w:rFonts w:asciiTheme="minorBidi" w:hAnsiTheme="minorBidi" w:cstheme="minorBidi"/>
          <w:szCs w:val="20"/>
        </w:rPr>
        <w:t xml:space="preserve"> </w:t>
      </w:r>
      <w:r w:rsidRPr="00346D04">
        <w:rPr>
          <w:rFonts w:asciiTheme="minorBidi" w:hAnsiTheme="minorBidi" w:cstheme="minorBidi"/>
          <w:szCs w:val="20"/>
        </w:rPr>
        <w:t xml:space="preserve">HMD, refer to section </w:t>
      </w:r>
      <w:r w:rsidR="004E0DF1" w:rsidRPr="00346D04">
        <w:rPr>
          <w:rFonts w:asciiTheme="minorBidi" w:hAnsiTheme="minorBidi" w:cstheme="minorBidi"/>
          <w:szCs w:val="20"/>
        </w:rPr>
        <w:fldChar w:fldCharType="begin"/>
      </w:r>
      <w:r w:rsidR="004E0DF1" w:rsidRPr="00346D04">
        <w:rPr>
          <w:rFonts w:asciiTheme="minorBidi" w:hAnsiTheme="minorBidi" w:cstheme="minorBidi"/>
          <w:szCs w:val="20"/>
        </w:rPr>
        <w:instrText xml:space="preserve"> REF _Ref82590517 \r \h </w:instrText>
      </w:r>
      <w:r w:rsidR="000724A7" w:rsidRPr="00346D04">
        <w:rPr>
          <w:rFonts w:asciiTheme="minorBidi" w:hAnsiTheme="minorBidi" w:cstheme="minorBidi"/>
          <w:szCs w:val="20"/>
        </w:rPr>
        <w:instrText xml:space="preserve"> \* MERGEFORMAT </w:instrText>
      </w:r>
      <w:r w:rsidR="004E0DF1" w:rsidRPr="00346D04">
        <w:rPr>
          <w:rFonts w:asciiTheme="minorBidi" w:hAnsiTheme="minorBidi" w:cstheme="minorBidi"/>
          <w:szCs w:val="20"/>
        </w:rPr>
      </w:r>
      <w:r w:rsidR="004E0DF1" w:rsidRPr="00346D04">
        <w:rPr>
          <w:rFonts w:asciiTheme="minorBidi" w:hAnsiTheme="minorBidi" w:cstheme="minorBidi"/>
          <w:szCs w:val="20"/>
        </w:rPr>
        <w:fldChar w:fldCharType="separate"/>
      </w:r>
      <w:r w:rsidR="004E0DF1" w:rsidRPr="00346D04">
        <w:rPr>
          <w:rFonts w:asciiTheme="minorBidi" w:hAnsiTheme="minorBidi" w:cstheme="minorBidi"/>
          <w:szCs w:val="20"/>
        </w:rPr>
        <w:t>11.4.2</w:t>
      </w:r>
      <w:r w:rsidR="004E0DF1" w:rsidRPr="00346D04">
        <w:rPr>
          <w:rFonts w:asciiTheme="minorBidi" w:hAnsiTheme="minorBidi" w:cstheme="minorBidi"/>
          <w:szCs w:val="20"/>
        </w:rPr>
        <w:fldChar w:fldCharType="end"/>
      </w:r>
      <w:r w:rsidR="00584B6B" w:rsidRPr="00346D04">
        <w:rPr>
          <w:rFonts w:asciiTheme="minorBidi" w:hAnsiTheme="minorBidi" w:cstheme="minorBidi"/>
          <w:szCs w:val="20"/>
        </w:rPr>
        <w:t>.</w:t>
      </w:r>
    </w:p>
    <w:p w14:paraId="7149911B" w14:textId="668A00ED" w:rsidR="0086148E" w:rsidRPr="0083777D" w:rsidRDefault="00EA469B" w:rsidP="007C2EB4">
      <w:pPr>
        <w:pStyle w:val="ListParagraph"/>
        <w:numPr>
          <w:ilvl w:val="0"/>
          <w:numId w:val="31"/>
        </w:numPr>
        <w:spacing w:line="276" w:lineRule="auto"/>
        <w:ind w:left="1080"/>
        <w:jc w:val="both"/>
        <w:rPr>
          <w:rFonts w:asciiTheme="minorBidi" w:hAnsiTheme="minorBidi" w:cstheme="minorBidi"/>
          <w:szCs w:val="20"/>
        </w:rPr>
      </w:pPr>
      <w:r w:rsidRPr="0021065C">
        <w:rPr>
          <w:rFonts w:asciiTheme="minorBidi" w:hAnsiTheme="minorBidi" w:cstheme="minorBidi"/>
          <w:szCs w:val="20"/>
        </w:rPr>
        <w:t>Ensure that the battery of the HMD</w:t>
      </w:r>
      <w:r w:rsidRPr="0083777D">
        <w:rPr>
          <w:rFonts w:asciiTheme="minorBidi" w:hAnsiTheme="minorBidi" w:cstheme="minorBidi"/>
          <w:szCs w:val="20"/>
        </w:rPr>
        <w:t xml:space="preserve"> is charged</w:t>
      </w:r>
      <w:r w:rsidR="00CF036B" w:rsidRPr="0083777D">
        <w:rPr>
          <w:rFonts w:asciiTheme="minorBidi" w:hAnsiTheme="minorBidi" w:cstheme="minorBidi"/>
          <w:szCs w:val="20"/>
        </w:rPr>
        <w:t xml:space="preserve"> to at least 50%</w:t>
      </w:r>
      <w:r w:rsidRPr="0083777D">
        <w:rPr>
          <w:rFonts w:asciiTheme="minorBidi" w:hAnsiTheme="minorBidi" w:cstheme="minorBidi"/>
          <w:szCs w:val="20"/>
        </w:rPr>
        <w:t xml:space="preserve">. </w:t>
      </w:r>
      <w:r w:rsidR="003C72A2" w:rsidRPr="0083777D">
        <w:rPr>
          <w:rFonts w:asciiTheme="minorBidi" w:hAnsiTheme="minorBidi" w:cstheme="minorBidi"/>
          <w:szCs w:val="20"/>
        </w:rPr>
        <w:t xml:space="preserve"> </w:t>
      </w:r>
      <w:r w:rsidRPr="0083777D">
        <w:rPr>
          <w:rFonts w:asciiTheme="minorBidi" w:hAnsiTheme="minorBidi" w:cstheme="minorBidi"/>
          <w:szCs w:val="20"/>
        </w:rPr>
        <w:t xml:space="preserve">Refer to HMD </w:t>
      </w:r>
      <w:r w:rsidR="002A3D3F">
        <w:rPr>
          <w:rFonts w:asciiTheme="minorBidi" w:hAnsiTheme="minorBidi" w:cstheme="minorBidi"/>
          <w:szCs w:val="20"/>
        </w:rPr>
        <w:t>manual</w:t>
      </w:r>
      <w:r w:rsidRPr="0083777D">
        <w:rPr>
          <w:rFonts w:asciiTheme="minorBidi" w:hAnsiTheme="minorBidi" w:cstheme="minorBidi"/>
          <w:szCs w:val="20"/>
        </w:rPr>
        <w:t xml:space="preserve"> for charging instructions</w:t>
      </w:r>
      <w:r w:rsidR="0086148E" w:rsidRPr="0083777D">
        <w:rPr>
          <w:rFonts w:asciiTheme="minorBidi" w:hAnsiTheme="minorBidi" w:cstheme="minorBidi"/>
          <w:szCs w:val="20"/>
        </w:rPr>
        <w:t>.</w:t>
      </w:r>
    </w:p>
    <w:p w14:paraId="2921ECC4" w14:textId="5DB4089D" w:rsidR="7912B3C7" w:rsidRPr="0083777D" w:rsidRDefault="00600C78" w:rsidP="007C2EB4">
      <w:pPr>
        <w:pStyle w:val="ListParagraph"/>
        <w:numPr>
          <w:ilvl w:val="0"/>
          <w:numId w:val="31"/>
        </w:numPr>
        <w:spacing w:line="276" w:lineRule="auto"/>
        <w:ind w:left="1080"/>
        <w:jc w:val="both"/>
        <w:rPr>
          <w:rFonts w:asciiTheme="minorBidi" w:hAnsiTheme="minorBidi" w:cstheme="minorBidi"/>
          <w:szCs w:val="20"/>
        </w:rPr>
      </w:pPr>
      <w:r w:rsidRPr="0083777D">
        <w:rPr>
          <w:rFonts w:asciiTheme="minorBidi" w:hAnsiTheme="minorBidi" w:cstheme="minorBidi"/>
          <w:szCs w:val="20"/>
        </w:rPr>
        <w:t>You w</w:t>
      </w:r>
      <w:r w:rsidR="7912B3C7" w:rsidRPr="0083777D">
        <w:rPr>
          <w:rFonts w:asciiTheme="minorBidi" w:hAnsiTheme="minorBidi" w:cstheme="minorBidi"/>
          <w:szCs w:val="20"/>
        </w:rPr>
        <w:t xml:space="preserve">ill need to </w:t>
      </w:r>
      <w:r w:rsidR="00584B6B" w:rsidRPr="0083777D">
        <w:rPr>
          <w:rFonts w:asciiTheme="minorBidi" w:hAnsiTheme="minorBidi" w:cstheme="minorBidi"/>
          <w:szCs w:val="20"/>
        </w:rPr>
        <w:t>use the trial lens holder</w:t>
      </w:r>
      <w:r w:rsidR="7912B3C7" w:rsidRPr="0083777D">
        <w:rPr>
          <w:rFonts w:asciiTheme="minorBidi" w:hAnsiTheme="minorBidi" w:cstheme="minorBidi"/>
          <w:szCs w:val="20"/>
        </w:rPr>
        <w:t xml:space="preserve"> if </w:t>
      </w:r>
      <w:r w:rsidRPr="0083777D">
        <w:rPr>
          <w:rFonts w:asciiTheme="minorBidi" w:hAnsiTheme="minorBidi" w:cstheme="minorBidi"/>
          <w:szCs w:val="20"/>
        </w:rPr>
        <w:t xml:space="preserve">the </w:t>
      </w:r>
      <w:r w:rsidR="7912B3C7" w:rsidRPr="0083777D">
        <w:rPr>
          <w:rFonts w:asciiTheme="minorBidi" w:hAnsiTheme="minorBidi" w:cstheme="minorBidi"/>
          <w:szCs w:val="20"/>
        </w:rPr>
        <w:t xml:space="preserve">patient has a </w:t>
      </w:r>
      <w:r w:rsidR="00090D24" w:rsidRPr="0083777D">
        <w:rPr>
          <w:rFonts w:asciiTheme="minorBidi" w:hAnsiTheme="minorBidi" w:cstheme="minorBidi"/>
          <w:szCs w:val="20"/>
        </w:rPr>
        <w:t>distance</w:t>
      </w:r>
      <w:r w:rsidR="7912B3C7" w:rsidRPr="0083777D">
        <w:rPr>
          <w:rFonts w:asciiTheme="minorBidi" w:hAnsiTheme="minorBidi" w:cstheme="minorBidi"/>
          <w:szCs w:val="20"/>
        </w:rPr>
        <w:t xml:space="preserve"> prescription.  Use spherical equivalent f</w:t>
      </w:r>
      <w:r w:rsidR="0BC244D2" w:rsidRPr="0083777D">
        <w:rPr>
          <w:rFonts w:asciiTheme="minorBidi" w:hAnsiTheme="minorBidi" w:cstheme="minorBidi"/>
          <w:szCs w:val="20"/>
        </w:rPr>
        <w:t>or each eye being tested.</w:t>
      </w:r>
      <w:r w:rsidR="00C87871">
        <w:rPr>
          <w:rFonts w:asciiTheme="minorBidi" w:hAnsiTheme="minorBidi" w:cstheme="minorBidi"/>
          <w:szCs w:val="20"/>
        </w:rPr>
        <w:t xml:space="preserve"> You do not need to occlude either eye for the Heru Visual Field Test.</w:t>
      </w:r>
    </w:p>
    <w:p w14:paraId="078DB2CB" w14:textId="107154C4" w:rsidR="00B11554" w:rsidRPr="0083777D" w:rsidRDefault="0086148E" w:rsidP="007C2EB4">
      <w:pPr>
        <w:pStyle w:val="ListParagraph"/>
        <w:keepNext/>
        <w:spacing w:line="276" w:lineRule="auto"/>
        <w:ind w:left="1080"/>
        <w:jc w:val="both"/>
        <w:rPr>
          <w:rFonts w:asciiTheme="minorBidi" w:hAnsiTheme="minorBidi" w:cstheme="minorBidi"/>
          <w:szCs w:val="20"/>
        </w:rPr>
      </w:pPr>
      <w:r w:rsidRPr="007C2B52">
        <w:rPr>
          <w:rFonts w:asciiTheme="minorBidi" w:hAnsiTheme="minorBidi" w:cstheme="minorBidi"/>
          <w:szCs w:val="20"/>
        </w:rPr>
        <w:t>T</w:t>
      </w:r>
      <w:r w:rsidR="00EA469B" w:rsidRPr="007C2B52">
        <w:rPr>
          <w:rFonts w:asciiTheme="minorBidi" w:hAnsiTheme="minorBidi" w:cstheme="minorBidi"/>
          <w:szCs w:val="20"/>
        </w:rPr>
        <w:t xml:space="preserve">urn on the </w:t>
      </w:r>
      <w:r w:rsidR="00584B6B" w:rsidRPr="007C2B52">
        <w:rPr>
          <w:rFonts w:asciiTheme="minorBidi" w:hAnsiTheme="minorBidi" w:cstheme="minorBidi"/>
          <w:szCs w:val="20"/>
        </w:rPr>
        <w:t xml:space="preserve">HMD </w:t>
      </w:r>
      <w:r w:rsidR="7ADE63AB" w:rsidRPr="007C2B52">
        <w:rPr>
          <w:rFonts w:asciiTheme="minorBidi" w:hAnsiTheme="minorBidi" w:cstheme="minorBidi"/>
          <w:szCs w:val="20"/>
        </w:rPr>
        <w:t xml:space="preserve">as well as the </w:t>
      </w:r>
      <w:r w:rsidR="00584B6B" w:rsidRPr="007C2B52">
        <w:rPr>
          <w:rFonts w:asciiTheme="minorBidi" w:hAnsiTheme="minorBidi" w:cstheme="minorBidi"/>
          <w:szCs w:val="20"/>
        </w:rPr>
        <w:t>controller</w:t>
      </w:r>
      <w:r w:rsidR="00600C78" w:rsidRPr="007C2B52">
        <w:rPr>
          <w:rFonts w:asciiTheme="minorBidi" w:hAnsiTheme="minorBidi" w:cstheme="minorBidi"/>
          <w:szCs w:val="20"/>
        </w:rPr>
        <w:t xml:space="preserve"> at the beginning of the day. The operator will need to initiate testing by clicking </w:t>
      </w:r>
      <w:r w:rsidR="00CA6DF3" w:rsidRPr="007C2B52">
        <w:rPr>
          <w:rFonts w:asciiTheme="minorBidi" w:hAnsiTheme="minorBidi" w:cstheme="minorBidi"/>
          <w:szCs w:val="20"/>
        </w:rPr>
        <w:t>“</w:t>
      </w:r>
      <w:r w:rsidR="00600C78" w:rsidRPr="007C2B52">
        <w:rPr>
          <w:rFonts w:asciiTheme="minorBidi" w:hAnsiTheme="minorBidi" w:cstheme="minorBidi"/>
          <w:szCs w:val="20"/>
        </w:rPr>
        <w:t>LETS GET STARTED</w:t>
      </w:r>
      <w:r w:rsidR="00CA6DF3" w:rsidRPr="007C2B52">
        <w:rPr>
          <w:rFonts w:asciiTheme="minorBidi" w:hAnsiTheme="minorBidi" w:cstheme="minorBidi"/>
          <w:szCs w:val="20"/>
        </w:rPr>
        <w:t>”</w:t>
      </w:r>
      <w:r w:rsidR="00600C78" w:rsidRPr="007C2B52">
        <w:rPr>
          <w:rFonts w:asciiTheme="minorBidi" w:hAnsiTheme="minorBidi" w:cstheme="minorBidi"/>
          <w:szCs w:val="20"/>
        </w:rPr>
        <w:t xml:space="preserve"> on the HMD from the dashboard page.</w:t>
      </w:r>
    </w:p>
    <w:p w14:paraId="25B5AF18" w14:textId="0F4635CD" w:rsidR="007C2B52" w:rsidRDefault="00EF70B8" w:rsidP="007C2EB4">
      <w:pPr>
        <w:pStyle w:val="ListParagraph"/>
        <w:keepNext/>
        <w:spacing w:line="276" w:lineRule="auto"/>
        <w:ind w:left="1080"/>
        <w:jc w:val="both"/>
        <w:rPr>
          <w:rFonts w:asciiTheme="minorBidi" w:hAnsiTheme="minorBidi" w:cstheme="minorBidi"/>
          <w:szCs w:val="20"/>
        </w:rPr>
      </w:pPr>
      <w:r w:rsidRPr="00EF70B8">
        <w:rPr>
          <w:rFonts w:asciiTheme="minorBidi" w:hAnsiTheme="minorBidi" w:cstheme="minorBidi"/>
          <w:noProof/>
          <w:szCs w:val="20"/>
        </w:rPr>
        <w:drawing>
          <wp:inline distT="0" distB="0" distL="0" distR="0" wp14:anchorId="138AC3CE" wp14:editId="51C85371">
            <wp:extent cx="3859618" cy="2629571"/>
            <wp:effectExtent l="0" t="0" r="762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35"/>
                    <a:stretch>
                      <a:fillRect/>
                    </a:stretch>
                  </pic:blipFill>
                  <pic:spPr>
                    <a:xfrm>
                      <a:off x="0" y="0"/>
                      <a:ext cx="3865198" cy="2633373"/>
                    </a:xfrm>
                    <a:prstGeom prst="rect">
                      <a:avLst/>
                    </a:prstGeom>
                  </pic:spPr>
                </pic:pic>
              </a:graphicData>
            </a:graphic>
          </wp:inline>
        </w:drawing>
      </w:r>
    </w:p>
    <w:p w14:paraId="47837745" w14:textId="53A24226" w:rsidR="00600C78" w:rsidRPr="00CF18A8" w:rsidRDefault="00600C78" w:rsidP="007C2EB4">
      <w:pPr>
        <w:spacing w:line="276" w:lineRule="auto"/>
        <w:ind w:left="1440"/>
        <w:rPr>
          <w:rFonts w:asciiTheme="minorBidi" w:hAnsiTheme="minorBidi" w:cstheme="minorBidi"/>
          <w:szCs w:val="20"/>
        </w:rPr>
      </w:pPr>
    </w:p>
    <w:p w14:paraId="35D47422" w14:textId="77777777" w:rsidR="00057035" w:rsidRDefault="00057035" w:rsidP="007C2EB4">
      <w:pPr>
        <w:pStyle w:val="ListParagraph"/>
        <w:spacing w:line="276" w:lineRule="auto"/>
        <w:ind w:left="1080"/>
        <w:rPr>
          <w:rFonts w:asciiTheme="minorBidi" w:hAnsiTheme="minorBidi" w:cstheme="minorBidi"/>
          <w:szCs w:val="20"/>
        </w:rPr>
      </w:pPr>
    </w:p>
    <w:p w14:paraId="1CE17990" w14:textId="28F98737" w:rsidR="00C87871" w:rsidRDefault="00C87871" w:rsidP="007C2EB4">
      <w:pPr>
        <w:pStyle w:val="ListParagraph"/>
        <w:keepNext/>
        <w:numPr>
          <w:ilvl w:val="0"/>
          <w:numId w:val="31"/>
        </w:numPr>
        <w:spacing w:line="276" w:lineRule="auto"/>
        <w:ind w:left="1080"/>
        <w:jc w:val="both"/>
        <w:rPr>
          <w:rFonts w:asciiTheme="minorBidi" w:hAnsiTheme="minorBidi" w:cstheme="minorBidi"/>
          <w:szCs w:val="20"/>
        </w:rPr>
      </w:pPr>
      <w:r>
        <w:rPr>
          <w:rFonts w:asciiTheme="minorBidi" w:hAnsiTheme="minorBidi" w:cstheme="minorBidi"/>
          <w:szCs w:val="20"/>
        </w:rPr>
        <w:t xml:space="preserve">Orient the patient to the controller, showing them the </w:t>
      </w:r>
      <w:r w:rsidR="00591F58">
        <w:rPr>
          <w:rFonts w:asciiTheme="minorBidi" w:hAnsiTheme="minorBidi" w:cstheme="minorBidi"/>
          <w:szCs w:val="20"/>
        </w:rPr>
        <w:t>bumper that</w:t>
      </w:r>
      <w:r>
        <w:rPr>
          <w:rFonts w:asciiTheme="minorBidi" w:hAnsiTheme="minorBidi" w:cstheme="minorBidi"/>
          <w:szCs w:val="20"/>
        </w:rPr>
        <w:t xml:space="preserve"> they will press during the test. This should be the only button they press to confirm when they see stimuli during the </w:t>
      </w:r>
      <w:r w:rsidRPr="00057035">
        <w:rPr>
          <w:rFonts w:asciiTheme="minorBidi" w:hAnsiTheme="minorBidi" w:cstheme="minorBidi"/>
          <w:szCs w:val="20"/>
        </w:rPr>
        <w:t>re:</w:t>
      </w:r>
      <w:r>
        <w:rPr>
          <w:rFonts w:asciiTheme="minorBidi" w:hAnsiTheme="minorBidi" w:cstheme="minorBidi"/>
          <w:szCs w:val="20"/>
        </w:rPr>
        <w:t>Vive application.</w:t>
      </w:r>
    </w:p>
    <w:p w14:paraId="657986C8" w14:textId="77777777" w:rsidR="00C87871" w:rsidRDefault="00C87871" w:rsidP="007C2EB4">
      <w:pPr>
        <w:pStyle w:val="ListParagraph"/>
        <w:keepNext/>
        <w:spacing w:line="276" w:lineRule="auto"/>
        <w:ind w:left="1080"/>
        <w:jc w:val="both"/>
        <w:rPr>
          <w:rFonts w:asciiTheme="minorBidi" w:hAnsiTheme="minorBidi" w:cstheme="minorBidi"/>
          <w:szCs w:val="20"/>
        </w:rPr>
      </w:pPr>
    </w:p>
    <w:p w14:paraId="6802DF14" w14:textId="77777777" w:rsidR="00C87871" w:rsidRDefault="00C87871" w:rsidP="00E802A2">
      <w:pPr>
        <w:pStyle w:val="ListParagraph"/>
        <w:keepNext/>
        <w:spacing w:line="276" w:lineRule="auto"/>
        <w:ind w:left="1080" w:firstLine="360"/>
      </w:pPr>
      <w:r w:rsidRPr="002D1D1E">
        <w:rPr>
          <w:rFonts w:asciiTheme="minorHAnsi" w:hAnsiTheme="minorHAnsi" w:cstheme="minorHAnsi"/>
          <w:noProof/>
          <w:sz w:val="22"/>
          <w:szCs w:val="22"/>
        </w:rPr>
        <w:drawing>
          <wp:inline distT="0" distB="0" distL="0" distR="0" wp14:anchorId="78BDF1FF" wp14:editId="20450F99">
            <wp:extent cx="3493770" cy="1571624"/>
            <wp:effectExtent l="0" t="0" r="0" b="381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36"/>
                    <a:srcRect l="3979"/>
                    <a:stretch/>
                  </pic:blipFill>
                  <pic:spPr bwMode="auto">
                    <a:xfrm>
                      <a:off x="0" y="0"/>
                      <a:ext cx="3507901" cy="1577981"/>
                    </a:xfrm>
                    <a:prstGeom prst="rect">
                      <a:avLst/>
                    </a:prstGeom>
                    <a:ln>
                      <a:noFill/>
                    </a:ln>
                    <a:extLst>
                      <a:ext uri="{53640926-AAD7-44D8-BBD7-CCE9431645EC}">
                        <a14:shadowObscured xmlns:a14="http://schemas.microsoft.com/office/drawing/2010/main"/>
                      </a:ext>
                    </a:extLst>
                  </pic:spPr>
                </pic:pic>
              </a:graphicData>
            </a:graphic>
          </wp:inline>
        </w:drawing>
      </w:r>
    </w:p>
    <w:p w14:paraId="5C321C5D" w14:textId="1E1FA000" w:rsidR="007443A0" w:rsidRPr="007C2EB4" w:rsidRDefault="00C87871" w:rsidP="002E169A">
      <w:pPr>
        <w:jc w:val="center"/>
      </w:pPr>
      <w:r w:rsidRPr="00864905">
        <w:rPr>
          <w:rFonts w:cs="Arial"/>
          <w:i/>
          <w:sz w:val="14"/>
          <w:szCs w:val="14"/>
        </w:rPr>
        <w:t xml:space="preserve">Figure </w:t>
      </w:r>
      <w:r w:rsidRPr="00864905">
        <w:rPr>
          <w:rFonts w:cs="Arial"/>
          <w:i/>
          <w:sz w:val="14"/>
          <w:szCs w:val="14"/>
        </w:rPr>
        <w:fldChar w:fldCharType="begin"/>
      </w:r>
      <w:r w:rsidRPr="00864905">
        <w:rPr>
          <w:rFonts w:cs="Arial"/>
          <w:i/>
          <w:sz w:val="14"/>
          <w:szCs w:val="14"/>
        </w:rPr>
        <w:instrText xml:space="preserve"> SEQ Figure \* ARABIC </w:instrText>
      </w:r>
      <w:r w:rsidRPr="00864905">
        <w:rPr>
          <w:rFonts w:cs="Arial"/>
          <w:i/>
          <w:sz w:val="14"/>
          <w:szCs w:val="14"/>
        </w:rPr>
        <w:fldChar w:fldCharType="separate"/>
      </w:r>
      <w:r w:rsidR="00565840">
        <w:rPr>
          <w:rFonts w:cs="Arial"/>
          <w:i/>
          <w:noProof/>
          <w:sz w:val="14"/>
          <w:szCs w:val="14"/>
        </w:rPr>
        <w:t>4</w:t>
      </w:r>
      <w:r w:rsidRPr="00864905">
        <w:rPr>
          <w:rFonts w:cs="Arial"/>
          <w:i/>
          <w:sz w:val="14"/>
          <w:szCs w:val="14"/>
        </w:rPr>
        <w:fldChar w:fldCharType="end"/>
      </w:r>
      <w:r w:rsidRPr="00864905">
        <w:rPr>
          <w:rFonts w:cs="Arial"/>
          <w:i/>
          <w:sz w:val="14"/>
          <w:szCs w:val="14"/>
        </w:rPr>
        <w:t xml:space="preserve"> Magic Leap 1 Controller (clicker)</w:t>
      </w:r>
    </w:p>
    <w:p w14:paraId="42724DEF" w14:textId="77777777" w:rsidR="00C87871" w:rsidRPr="00A30605" w:rsidRDefault="00C87871" w:rsidP="002E169A">
      <w:pPr>
        <w:pStyle w:val="Caption"/>
        <w:ind w:left="1080"/>
      </w:pPr>
    </w:p>
    <w:p w14:paraId="686F8B88" w14:textId="0F0AEEB4" w:rsidR="008A05AF" w:rsidRDefault="00B42B32" w:rsidP="00026FDB">
      <w:pPr>
        <w:pStyle w:val="ListParagraph"/>
        <w:keepNext/>
        <w:numPr>
          <w:ilvl w:val="0"/>
          <w:numId w:val="31"/>
        </w:numPr>
        <w:spacing w:line="276" w:lineRule="auto"/>
        <w:ind w:left="1080"/>
        <w:jc w:val="both"/>
        <w:rPr>
          <w:rFonts w:asciiTheme="minorBidi" w:hAnsiTheme="minorBidi" w:cstheme="minorBidi"/>
          <w:szCs w:val="20"/>
        </w:rPr>
      </w:pPr>
      <w:r>
        <w:rPr>
          <w:rFonts w:asciiTheme="minorBidi" w:hAnsiTheme="minorBidi" w:cstheme="minorBidi"/>
          <w:szCs w:val="20"/>
        </w:rPr>
        <w:t xml:space="preserve">Show the patient how the HMD expands to fit most heads and instruct them to keep the back padding high on the back of their head. Allow the patient to place the </w:t>
      </w:r>
      <w:r w:rsidR="00584B6B">
        <w:rPr>
          <w:rFonts w:asciiTheme="minorBidi" w:hAnsiTheme="minorBidi" w:cstheme="minorBidi"/>
          <w:szCs w:val="20"/>
        </w:rPr>
        <w:t>HMD</w:t>
      </w:r>
      <w:r w:rsidR="00584B6B" w:rsidRPr="00962719">
        <w:rPr>
          <w:rFonts w:asciiTheme="minorBidi" w:hAnsiTheme="minorBidi" w:cstheme="minorBidi"/>
          <w:szCs w:val="20"/>
        </w:rPr>
        <w:t xml:space="preserve"> </w:t>
      </w:r>
      <w:r w:rsidR="00EA469B" w:rsidRPr="00962719">
        <w:rPr>
          <w:rFonts w:asciiTheme="minorBidi" w:hAnsiTheme="minorBidi" w:cstheme="minorBidi"/>
          <w:szCs w:val="20"/>
        </w:rPr>
        <w:t>on the</w:t>
      </w:r>
      <w:r>
        <w:rPr>
          <w:rFonts w:asciiTheme="minorBidi" w:hAnsiTheme="minorBidi" w:cstheme="minorBidi"/>
          <w:szCs w:val="20"/>
        </w:rPr>
        <w:t xml:space="preserve">ir </w:t>
      </w:r>
      <w:r w:rsidR="00EA469B" w:rsidRPr="00962719">
        <w:rPr>
          <w:rFonts w:asciiTheme="minorBidi" w:hAnsiTheme="minorBidi" w:cstheme="minorBidi"/>
          <w:szCs w:val="20"/>
        </w:rPr>
        <w:t>head</w:t>
      </w:r>
      <w:r w:rsidR="00EA469B" w:rsidRPr="00962719" w:rsidDel="004E3281">
        <w:rPr>
          <w:rFonts w:asciiTheme="minorBidi" w:hAnsiTheme="minorBidi" w:cstheme="minorBidi"/>
          <w:szCs w:val="20"/>
        </w:rPr>
        <w:t>.</w:t>
      </w:r>
      <w:r w:rsidR="004E3281" w:rsidRPr="00962719">
        <w:rPr>
          <w:rFonts w:asciiTheme="minorBidi" w:hAnsiTheme="minorBidi" w:cstheme="minorBidi"/>
          <w:szCs w:val="20"/>
        </w:rPr>
        <w:t xml:space="preserve"> </w:t>
      </w:r>
      <w:r w:rsidR="00EA469B" w:rsidRPr="00962719">
        <w:rPr>
          <w:rFonts w:asciiTheme="minorBidi" w:hAnsiTheme="minorBidi" w:cstheme="minorBidi"/>
          <w:szCs w:val="20"/>
        </w:rPr>
        <w:t>Make sure it is comfortably positioned</w:t>
      </w:r>
      <w:r>
        <w:rPr>
          <w:rFonts w:asciiTheme="minorBidi" w:hAnsiTheme="minorBidi" w:cstheme="minorBidi"/>
          <w:szCs w:val="20"/>
        </w:rPr>
        <w:t xml:space="preserve"> with the back of the HMD resting high on the back of the patient’s head</w:t>
      </w:r>
      <w:r w:rsidR="00EA469B" w:rsidRPr="00962719">
        <w:rPr>
          <w:rFonts w:asciiTheme="minorBidi" w:hAnsiTheme="minorBidi" w:cstheme="minorBidi"/>
          <w:szCs w:val="20"/>
        </w:rPr>
        <w:t>.</w:t>
      </w:r>
    </w:p>
    <w:p w14:paraId="0FFF192A" w14:textId="77777777" w:rsidR="00D60791" w:rsidRPr="00026FDB" w:rsidRDefault="00D60791" w:rsidP="00026FDB">
      <w:pPr>
        <w:keepNext/>
        <w:spacing w:line="276" w:lineRule="auto"/>
        <w:jc w:val="both"/>
        <w:rPr>
          <w:rFonts w:asciiTheme="minorBidi" w:hAnsiTheme="minorBidi" w:cstheme="minorBidi"/>
          <w:szCs w:val="20"/>
        </w:rPr>
      </w:pPr>
    </w:p>
    <w:p w14:paraId="5306FE1D" w14:textId="2D9FBB39" w:rsidR="00C87871" w:rsidRDefault="00F97B83" w:rsidP="00891A94">
      <w:pPr>
        <w:pStyle w:val="ListParagraph"/>
        <w:spacing w:line="276" w:lineRule="auto"/>
        <w:ind w:left="1350"/>
        <w:jc w:val="both"/>
        <w:rPr>
          <w:rFonts w:asciiTheme="minorBidi" w:hAnsiTheme="minorBidi" w:cstheme="minorBidi"/>
          <w:szCs w:val="20"/>
        </w:rPr>
      </w:pPr>
      <w:r w:rsidRPr="00F97B83">
        <w:rPr>
          <w:rFonts w:asciiTheme="minorBidi" w:hAnsiTheme="minorBidi" w:cstheme="minorBidi"/>
          <w:noProof/>
          <w:szCs w:val="20"/>
        </w:rPr>
        <w:drawing>
          <wp:inline distT="0" distB="0" distL="0" distR="0" wp14:anchorId="63DE4EF9" wp14:editId="3CD73570">
            <wp:extent cx="1371600" cy="1390219"/>
            <wp:effectExtent l="0" t="0" r="0" b="0"/>
            <wp:docPr id="28" name="Picture 2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low confidence"/>
                    <pic:cNvPicPr/>
                  </pic:nvPicPr>
                  <pic:blipFill>
                    <a:blip r:embed="rId37"/>
                    <a:stretch>
                      <a:fillRect/>
                    </a:stretch>
                  </pic:blipFill>
                  <pic:spPr>
                    <a:xfrm>
                      <a:off x="0" y="0"/>
                      <a:ext cx="1376883" cy="1395574"/>
                    </a:xfrm>
                    <a:prstGeom prst="rect">
                      <a:avLst/>
                    </a:prstGeom>
                  </pic:spPr>
                </pic:pic>
              </a:graphicData>
            </a:graphic>
          </wp:inline>
        </w:drawing>
      </w:r>
      <w:r w:rsidR="00C87871" w:rsidRPr="00C87871">
        <w:rPr>
          <w:rFonts w:asciiTheme="minorBidi" w:hAnsiTheme="minorBidi" w:cstheme="minorBidi"/>
          <w:noProof/>
          <w:szCs w:val="20"/>
        </w:rPr>
        <w:drawing>
          <wp:inline distT="0" distB="0" distL="0" distR="0" wp14:anchorId="54EA69FF" wp14:editId="211ED6DE">
            <wp:extent cx="2074984" cy="1405632"/>
            <wp:effectExtent l="0" t="0" r="0" b="4445"/>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38"/>
                    <a:stretch>
                      <a:fillRect/>
                    </a:stretch>
                  </pic:blipFill>
                  <pic:spPr>
                    <a:xfrm>
                      <a:off x="0" y="0"/>
                      <a:ext cx="2124943" cy="1439475"/>
                    </a:xfrm>
                    <a:prstGeom prst="rect">
                      <a:avLst/>
                    </a:prstGeom>
                  </pic:spPr>
                </pic:pic>
              </a:graphicData>
            </a:graphic>
          </wp:inline>
        </w:drawing>
      </w:r>
    </w:p>
    <w:p w14:paraId="26F5F111" w14:textId="77777777" w:rsidR="00D60791" w:rsidRPr="00026FDB" w:rsidRDefault="00D60791" w:rsidP="00026FDB">
      <w:pPr>
        <w:spacing w:line="276" w:lineRule="auto"/>
        <w:jc w:val="both"/>
        <w:rPr>
          <w:rFonts w:asciiTheme="minorBidi" w:hAnsiTheme="minorBidi" w:cstheme="minorBidi"/>
          <w:szCs w:val="20"/>
        </w:rPr>
      </w:pPr>
    </w:p>
    <w:p w14:paraId="17760718" w14:textId="02095572" w:rsidR="00F37CDE" w:rsidRDefault="00B42B32">
      <w:pPr>
        <w:pStyle w:val="ListParagraph"/>
        <w:numPr>
          <w:ilvl w:val="0"/>
          <w:numId w:val="31"/>
        </w:numPr>
        <w:spacing w:line="276" w:lineRule="auto"/>
        <w:ind w:left="1080"/>
        <w:jc w:val="both"/>
        <w:rPr>
          <w:rFonts w:asciiTheme="minorBidi" w:hAnsiTheme="minorBidi" w:cstheme="minorBidi"/>
          <w:szCs w:val="20"/>
        </w:rPr>
      </w:pPr>
      <w:r>
        <w:rPr>
          <w:rFonts w:asciiTheme="minorBidi" w:hAnsiTheme="minorBidi" w:cstheme="minorBidi"/>
          <w:szCs w:val="20"/>
        </w:rPr>
        <w:t xml:space="preserve">Hand the patient the controller and make sure they </w:t>
      </w:r>
      <w:r w:rsidR="00E03FC2">
        <w:rPr>
          <w:rFonts w:asciiTheme="minorBidi" w:hAnsiTheme="minorBidi" w:cstheme="minorBidi"/>
          <w:szCs w:val="20"/>
        </w:rPr>
        <w:t xml:space="preserve">have their finger resting </w:t>
      </w:r>
      <w:r w:rsidR="0000095A">
        <w:rPr>
          <w:rFonts w:asciiTheme="minorBidi" w:hAnsiTheme="minorBidi" w:cstheme="minorBidi"/>
          <w:szCs w:val="20"/>
        </w:rPr>
        <w:t xml:space="preserve">gently </w:t>
      </w:r>
      <w:r w:rsidR="00E03FC2">
        <w:rPr>
          <w:rFonts w:asciiTheme="minorBidi" w:hAnsiTheme="minorBidi" w:cstheme="minorBidi"/>
          <w:szCs w:val="20"/>
        </w:rPr>
        <w:t xml:space="preserve">over the bumper </w:t>
      </w:r>
      <w:r>
        <w:rPr>
          <w:rFonts w:asciiTheme="minorBidi" w:hAnsiTheme="minorBidi" w:cstheme="minorBidi"/>
          <w:szCs w:val="20"/>
        </w:rPr>
        <w:t>a</w:t>
      </w:r>
      <w:r w:rsidR="00E03FC2">
        <w:rPr>
          <w:rFonts w:asciiTheme="minorBidi" w:hAnsiTheme="minorBidi" w:cstheme="minorBidi"/>
          <w:szCs w:val="20"/>
        </w:rPr>
        <w:t>nd are</w:t>
      </w:r>
      <w:r>
        <w:rPr>
          <w:rFonts w:asciiTheme="minorBidi" w:hAnsiTheme="minorBidi" w:cstheme="minorBidi"/>
          <w:szCs w:val="20"/>
        </w:rPr>
        <w:t xml:space="preserve"> not pressing any other buttons.</w:t>
      </w:r>
    </w:p>
    <w:p w14:paraId="468E2BBF" w14:textId="12DFBC2B" w:rsidR="003B09E9" w:rsidRPr="00346D04" w:rsidRDefault="00B42B32" w:rsidP="00346D04">
      <w:pPr>
        <w:pStyle w:val="ListParagraph"/>
        <w:numPr>
          <w:ilvl w:val="0"/>
          <w:numId w:val="31"/>
        </w:numPr>
        <w:spacing w:line="276" w:lineRule="auto"/>
        <w:ind w:left="1080"/>
        <w:jc w:val="both"/>
        <w:rPr>
          <w:rFonts w:cs="Arial"/>
          <w:szCs w:val="20"/>
        </w:rPr>
      </w:pPr>
      <w:r>
        <w:rPr>
          <w:rFonts w:asciiTheme="minorBidi" w:hAnsiTheme="minorBidi" w:cstheme="minorBidi"/>
          <w:szCs w:val="20"/>
        </w:rPr>
        <w:t xml:space="preserve">Once the patient is </w:t>
      </w:r>
      <w:r w:rsidRPr="00026FDB">
        <w:rPr>
          <w:rFonts w:cs="Arial"/>
          <w:szCs w:val="20"/>
        </w:rPr>
        <w:t>comfortable</w:t>
      </w:r>
      <w:r w:rsidR="006D1E49" w:rsidRPr="00026FDB">
        <w:rPr>
          <w:rFonts w:cs="Arial"/>
          <w:szCs w:val="20"/>
        </w:rPr>
        <w:t>,</w:t>
      </w:r>
      <w:r w:rsidRPr="00026FDB">
        <w:rPr>
          <w:rFonts w:cs="Arial"/>
          <w:szCs w:val="20"/>
        </w:rPr>
        <w:t xml:space="preserve"> let them know they can follow the prompts on the screen. The Heru Guide will walk them through the test initialization and the operator can follow along from the Exam View in the Heru Portal.</w:t>
      </w:r>
    </w:p>
    <w:p w14:paraId="25FAD7B9" w14:textId="1A31826D" w:rsidR="00F37CDE" w:rsidRDefault="00262EC9">
      <w:pPr>
        <w:pStyle w:val="ListParagraph"/>
        <w:numPr>
          <w:ilvl w:val="0"/>
          <w:numId w:val="31"/>
        </w:numPr>
        <w:spacing w:line="276" w:lineRule="auto"/>
        <w:ind w:left="1080"/>
        <w:jc w:val="both"/>
        <w:rPr>
          <w:rFonts w:asciiTheme="minorBidi" w:hAnsiTheme="minorBidi" w:cstheme="minorBidi"/>
          <w:szCs w:val="20"/>
        </w:rPr>
      </w:pPr>
      <w:r>
        <w:rPr>
          <w:rFonts w:asciiTheme="minorBidi" w:hAnsiTheme="minorBidi" w:cstheme="minorBidi"/>
          <w:szCs w:val="20"/>
        </w:rPr>
        <w:t xml:space="preserve">Alignment </w:t>
      </w:r>
      <w:r w:rsidR="00962719">
        <w:rPr>
          <w:rFonts w:asciiTheme="minorBidi" w:hAnsiTheme="minorBidi" w:cstheme="minorBidi"/>
          <w:szCs w:val="20"/>
        </w:rPr>
        <w:t>step</w:t>
      </w:r>
      <w:r w:rsidR="00EA469B" w:rsidRPr="00962719">
        <w:rPr>
          <w:rFonts w:asciiTheme="minorBidi" w:hAnsiTheme="minorBidi" w:cstheme="minorBidi"/>
          <w:szCs w:val="20"/>
        </w:rPr>
        <w:t>:</w:t>
      </w:r>
    </w:p>
    <w:p w14:paraId="233289EF" w14:textId="5FD0C150" w:rsidR="00F37CDE" w:rsidRDefault="00A00CBA">
      <w:pPr>
        <w:pStyle w:val="ListParagraph"/>
        <w:numPr>
          <w:ilvl w:val="0"/>
          <w:numId w:val="36"/>
        </w:numPr>
        <w:spacing w:line="276" w:lineRule="auto"/>
        <w:ind w:left="1440"/>
        <w:jc w:val="both"/>
        <w:rPr>
          <w:rFonts w:asciiTheme="minorBidi" w:hAnsiTheme="minorBidi" w:cstheme="minorBidi"/>
          <w:szCs w:val="20"/>
        </w:rPr>
      </w:pPr>
      <w:r>
        <w:rPr>
          <w:rFonts w:asciiTheme="minorBidi" w:hAnsiTheme="minorBidi" w:cstheme="minorBidi"/>
          <w:szCs w:val="20"/>
        </w:rPr>
        <w:t>First, the patient will be shown a screen reminding them how to fit the HMD on their head.</w:t>
      </w:r>
    </w:p>
    <w:p w14:paraId="33AF7BCD" w14:textId="77777777" w:rsidR="00A00CBA" w:rsidRDefault="00A00CBA" w:rsidP="00026FDB">
      <w:pPr>
        <w:pStyle w:val="ListParagraph"/>
        <w:numPr>
          <w:ilvl w:val="0"/>
          <w:numId w:val="36"/>
        </w:numPr>
        <w:spacing w:line="276" w:lineRule="auto"/>
        <w:ind w:left="1440"/>
        <w:jc w:val="both"/>
        <w:rPr>
          <w:rFonts w:asciiTheme="minorBidi" w:hAnsiTheme="minorBidi" w:cstheme="minorBidi"/>
          <w:szCs w:val="20"/>
        </w:rPr>
      </w:pPr>
      <w:r w:rsidRPr="00101559">
        <w:rPr>
          <w:rFonts w:asciiTheme="minorBidi" w:hAnsiTheme="minorBidi" w:cstheme="minorBidi"/>
          <w:szCs w:val="20"/>
        </w:rPr>
        <w:t>Next, the Heru Guide will ask the patient to confirm they can see all four corners of the screen. This will ensure that the patient’s view is unobstructed during testing.</w:t>
      </w:r>
    </w:p>
    <w:p w14:paraId="05168BCA" w14:textId="66951192" w:rsidR="00A00CBA" w:rsidRPr="00026FDB" w:rsidRDefault="00A00CBA" w:rsidP="00026FDB">
      <w:pPr>
        <w:pStyle w:val="ListParagraph"/>
        <w:numPr>
          <w:ilvl w:val="0"/>
          <w:numId w:val="36"/>
        </w:numPr>
        <w:spacing w:line="276" w:lineRule="auto"/>
        <w:ind w:left="1440"/>
        <w:jc w:val="both"/>
        <w:rPr>
          <w:rFonts w:asciiTheme="minorBidi" w:hAnsiTheme="minorBidi" w:cstheme="minorBidi"/>
          <w:szCs w:val="20"/>
        </w:rPr>
      </w:pPr>
      <w:r w:rsidRPr="00101559">
        <w:rPr>
          <w:rFonts w:asciiTheme="minorBidi" w:hAnsiTheme="minorBidi" w:cstheme="minorBidi"/>
          <w:szCs w:val="20"/>
        </w:rPr>
        <w:t>If the patient cannot see the four corners, have them adjust the device on the head until all four corner markers are visible.</w:t>
      </w:r>
    </w:p>
    <w:p w14:paraId="154F7575" w14:textId="7D081FDB" w:rsidR="00B42B32" w:rsidRPr="00026FDB" w:rsidRDefault="00B42B32" w:rsidP="00026FDB">
      <w:pPr>
        <w:pStyle w:val="ListParagraph"/>
        <w:numPr>
          <w:ilvl w:val="0"/>
          <w:numId w:val="31"/>
        </w:numPr>
        <w:spacing w:line="276" w:lineRule="auto"/>
        <w:ind w:left="1080"/>
        <w:jc w:val="both"/>
        <w:rPr>
          <w:rFonts w:asciiTheme="minorBidi" w:hAnsiTheme="minorBidi" w:cstheme="minorBidi"/>
          <w:szCs w:val="20"/>
        </w:rPr>
      </w:pPr>
      <w:r w:rsidRPr="00CF18A8">
        <w:rPr>
          <w:rFonts w:asciiTheme="minorBidi" w:hAnsiTheme="minorBidi" w:cstheme="minorBidi"/>
          <w:szCs w:val="20"/>
        </w:rPr>
        <w:t>Heru Guide:</w:t>
      </w:r>
    </w:p>
    <w:p w14:paraId="4582F454" w14:textId="111E655A" w:rsidR="00F37CDE" w:rsidRDefault="00B42B32">
      <w:pPr>
        <w:pStyle w:val="ListParagraph"/>
        <w:numPr>
          <w:ilvl w:val="1"/>
          <w:numId w:val="31"/>
        </w:numPr>
        <w:spacing w:line="276" w:lineRule="auto"/>
        <w:ind w:left="1440"/>
        <w:jc w:val="both"/>
        <w:rPr>
          <w:rFonts w:asciiTheme="minorBidi" w:hAnsiTheme="minorBidi" w:cstheme="minorBidi"/>
          <w:szCs w:val="20"/>
        </w:rPr>
      </w:pPr>
      <w:r w:rsidRPr="006F5938">
        <w:rPr>
          <w:rFonts w:asciiTheme="minorBidi" w:hAnsiTheme="minorBidi" w:cstheme="minorBidi"/>
          <w:szCs w:val="20"/>
        </w:rPr>
        <w:t>If the Heru Guide is turned on, the patient will be given an interactive overview of the testing process.</w:t>
      </w:r>
    </w:p>
    <w:p w14:paraId="4BE41D32" w14:textId="1395419E" w:rsidR="00F37CDE" w:rsidRDefault="00A97627">
      <w:pPr>
        <w:pStyle w:val="ListParagraph"/>
        <w:numPr>
          <w:ilvl w:val="0"/>
          <w:numId w:val="31"/>
        </w:numPr>
        <w:spacing w:line="276" w:lineRule="auto"/>
        <w:ind w:left="1080"/>
        <w:jc w:val="both"/>
        <w:rPr>
          <w:rFonts w:asciiTheme="minorBidi" w:hAnsiTheme="minorBidi" w:cstheme="minorBidi"/>
          <w:szCs w:val="20"/>
        </w:rPr>
      </w:pPr>
      <w:r w:rsidRPr="00CF18A8">
        <w:rPr>
          <w:rFonts w:asciiTheme="minorBidi" w:hAnsiTheme="minorBidi" w:cstheme="minorBidi"/>
          <w:szCs w:val="20"/>
        </w:rPr>
        <w:t>Ask the patient to</w:t>
      </w:r>
      <w:r w:rsidR="00962719" w:rsidRPr="003631AF">
        <w:rPr>
          <w:rFonts w:asciiTheme="minorBidi" w:hAnsiTheme="minorBidi" w:cstheme="minorBidi"/>
          <w:szCs w:val="20"/>
        </w:rPr>
        <w:t xml:space="preserve"> </w:t>
      </w:r>
      <w:r w:rsidRPr="004E2F5D">
        <w:rPr>
          <w:rFonts w:asciiTheme="minorBidi" w:hAnsiTheme="minorBidi" w:cstheme="minorBidi"/>
          <w:szCs w:val="20"/>
        </w:rPr>
        <w:t>h</w:t>
      </w:r>
      <w:r w:rsidR="001267C2" w:rsidRPr="004E2F5D">
        <w:rPr>
          <w:rFonts w:asciiTheme="minorBidi" w:hAnsiTheme="minorBidi" w:cstheme="minorBidi"/>
          <w:szCs w:val="20"/>
        </w:rPr>
        <w:t xml:space="preserve">it the </w:t>
      </w:r>
      <w:r w:rsidR="4BAC045F" w:rsidRPr="004E2F5D">
        <w:rPr>
          <w:rFonts w:asciiTheme="minorBidi" w:hAnsiTheme="minorBidi" w:cstheme="minorBidi"/>
          <w:szCs w:val="20"/>
        </w:rPr>
        <w:t xml:space="preserve">bumper </w:t>
      </w:r>
      <w:r w:rsidR="001267C2" w:rsidRPr="004E2F5D">
        <w:rPr>
          <w:rFonts w:asciiTheme="minorBidi" w:hAnsiTheme="minorBidi" w:cstheme="minorBidi"/>
          <w:szCs w:val="20"/>
        </w:rPr>
        <w:t>t</w:t>
      </w:r>
      <w:r w:rsidR="00DB19C8" w:rsidRPr="004E2F5D">
        <w:rPr>
          <w:rFonts w:asciiTheme="minorBidi" w:hAnsiTheme="minorBidi" w:cstheme="minorBidi"/>
          <w:szCs w:val="20"/>
        </w:rPr>
        <w:t>o start the actual visual field test.</w:t>
      </w:r>
    </w:p>
    <w:p w14:paraId="0940E979" w14:textId="6CAA395D" w:rsidR="00F37CDE" w:rsidRDefault="00BF225E">
      <w:pPr>
        <w:pStyle w:val="ListParagraph"/>
        <w:numPr>
          <w:ilvl w:val="0"/>
          <w:numId w:val="31"/>
        </w:numPr>
        <w:spacing w:line="276" w:lineRule="auto"/>
        <w:ind w:left="1080"/>
        <w:jc w:val="both"/>
        <w:rPr>
          <w:rFonts w:asciiTheme="minorBidi" w:hAnsiTheme="minorBidi" w:cstheme="minorBidi"/>
          <w:szCs w:val="20"/>
        </w:rPr>
      </w:pPr>
      <w:r w:rsidRPr="00CF18A8">
        <w:rPr>
          <w:rFonts w:asciiTheme="minorBidi" w:hAnsiTheme="minorBidi" w:cstheme="minorBidi"/>
          <w:szCs w:val="20"/>
        </w:rPr>
        <w:t xml:space="preserve">A bright white dot will appear in the middle of the screen and the test will progress </w:t>
      </w:r>
      <w:r w:rsidR="00B42B32" w:rsidRPr="00CF18A8">
        <w:rPr>
          <w:rFonts w:asciiTheme="minorBidi" w:hAnsiTheme="minorBidi" w:cstheme="minorBidi"/>
          <w:szCs w:val="20"/>
        </w:rPr>
        <w:t>automatically. No interaction with operator is required.</w:t>
      </w:r>
    </w:p>
    <w:p w14:paraId="1A49866D" w14:textId="3839CB4F" w:rsidR="00F37CDE" w:rsidRDefault="00D3437D">
      <w:pPr>
        <w:pStyle w:val="ListParagraph"/>
        <w:numPr>
          <w:ilvl w:val="0"/>
          <w:numId w:val="31"/>
        </w:numPr>
        <w:spacing w:line="276" w:lineRule="auto"/>
        <w:ind w:left="1080"/>
        <w:jc w:val="both"/>
        <w:rPr>
          <w:rFonts w:asciiTheme="minorBidi" w:hAnsiTheme="minorBidi" w:cstheme="minorBidi"/>
          <w:szCs w:val="20"/>
        </w:rPr>
      </w:pPr>
      <w:r w:rsidRPr="00CF18A8">
        <w:rPr>
          <w:rFonts w:asciiTheme="minorBidi" w:hAnsiTheme="minorBidi" w:cstheme="minorBidi"/>
          <w:szCs w:val="20"/>
        </w:rPr>
        <w:t xml:space="preserve">During the test, </w:t>
      </w:r>
      <w:r w:rsidR="00F929BA" w:rsidRPr="00CF18A8">
        <w:rPr>
          <w:rFonts w:asciiTheme="minorBidi" w:hAnsiTheme="minorBidi" w:cstheme="minorBidi"/>
          <w:szCs w:val="20"/>
        </w:rPr>
        <w:t xml:space="preserve">the health care provider </w:t>
      </w:r>
      <w:r w:rsidRPr="00CF18A8">
        <w:rPr>
          <w:rFonts w:asciiTheme="minorBidi" w:hAnsiTheme="minorBidi" w:cstheme="minorBidi"/>
          <w:szCs w:val="20"/>
        </w:rPr>
        <w:t>will be able to see the progress of the test on</w:t>
      </w:r>
      <w:r w:rsidR="00E41CB4" w:rsidRPr="00CF18A8">
        <w:rPr>
          <w:rFonts w:asciiTheme="minorBidi" w:hAnsiTheme="minorBidi" w:cstheme="minorBidi"/>
          <w:szCs w:val="20"/>
        </w:rPr>
        <w:t xml:space="preserve"> the Exam View including what points on the test pattern have been tested, have not been tested</w:t>
      </w:r>
      <w:r w:rsidR="00E41CB4" w:rsidRPr="003631AF">
        <w:rPr>
          <w:rFonts w:asciiTheme="minorBidi" w:hAnsiTheme="minorBidi" w:cstheme="minorBidi"/>
          <w:szCs w:val="20"/>
        </w:rPr>
        <w:t xml:space="preserve">, need to be retested, were not seen, and seen. There is also a </w:t>
      </w:r>
      <w:r w:rsidRPr="004E2F5D">
        <w:rPr>
          <w:rFonts w:asciiTheme="minorBidi" w:hAnsiTheme="minorBidi" w:cstheme="minorBidi"/>
          <w:szCs w:val="20"/>
        </w:rPr>
        <w:t xml:space="preserve">progress bar </w:t>
      </w:r>
      <w:r w:rsidR="00E41CB4" w:rsidRPr="004E2F5D">
        <w:rPr>
          <w:rFonts w:asciiTheme="minorBidi" w:hAnsiTheme="minorBidi" w:cstheme="minorBidi"/>
          <w:szCs w:val="20"/>
        </w:rPr>
        <w:t>in the Exam View</w:t>
      </w:r>
      <w:r w:rsidRPr="004E2F5D">
        <w:rPr>
          <w:rFonts w:asciiTheme="minorBidi" w:hAnsiTheme="minorBidi" w:cstheme="minorBidi"/>
          <w:szCs w:val="20"/>
        </w:rPr>
        <w:t>.</w:t>
      </w:r>
    </w:p>
    <w:p w14:paraId="7C5F5D71" w14:textId="1C3965F3" w:rsidR="00D3437D" w:rsidRPr="004E2F5D" w:rsidRDefault="00E41CB4" w:rsidP="00026FDB">
      <w:pPr>
        <w:pStyle w:val="ListParagraph"/>
        <w:numPr>
          <w:ilvl w:val="0"/>
          <w:numId w:val="31"/>
        </w:numPr>
        <w:spacing w:line="276" w:lineRule="auto"/>
        <w:ind w:left="1080"/>
        <w:jc w:val="both"/>
        <w:rPr>
          <w:rFonts w:asciiTheme="minorBidi" w:hAnsiTheme="minorBidi" w:cstheme="minorBidi"/>
          <w:szCs w:val="20"/>
        </w:rPr>
      </w:pPr>
      <w:r w:rsidRPr="00CF18A8">
        <w:rPr>
          <w:rFonts w:asciiTheme="minorBidi" w:hAnsiTheme="minorBidi" w:cstheme="minorBidi"/>
          <w:szCs w:val="20"/>
        </w:rPr>
        <w:t xml:space="preserve">All tests will start using ActiveTrack™ </w:t>
      </w:r>
      <w:r w:rsidR="00F97B83" w:rsidRPr="004E2F5D">
        <w:rPr>
          <w:rFonts w:asciiTheme="minorBidi" w:hAnsiTheme="minorBidi" w:cstheme="minorBidi"/>
          <w:szCs w:val="20"/>
        </w:rPr>
        <w:t>real-time</w:t>
      </w:r>
      <w:r w:rsidRPr="004E2F5D">
        <w:rPr>
          <w:rFonts w:asciiTheme="minorBidi" w:hAnsiTheme="minorBidi" w:cstheme="minorBidi"/>
          <w:szCs w:val="20"/>
        </w:rPr>
        <w:t xml:space="preserve"> eye tracking during the exam. </w:t>
      </w:r>
      <w:r w:rsidR="7FC4DA55" w:rsidRPr="004E2F5D">
        <w:rPr>
          <w:rFonts w:asciiTheme="minorBidi" w:hAnsiTheme="minorBidi" w:cstheme="minorBidi"/>
          <w:szCs w:val="20"/>
        </w:rPr>
        <w:t>While testing, if a patient loses track of the fixation point in any area of the screen:</w:t>
      </w:r>
    </w:p>
    <w:p w14:paraId="11B6B14F" w14:textId="03061F58" w:rsidR="00F37CDE" w:rsidRDefault="7FC4DA55">
      <w:pPr>
        <w:pStyle w:val="ListParagraph"/>
        <w:numPr>
          <w:ilvl w:val="0"/>
          <w:numId w:val="31"/>
        </w:numPr>
        <w:spacing w:line="276" w:lineRule="auto"/>
        <w:ind w:left="1080"/>
        <w:jc w:val="both"/>
        <w:rPr>
          <w:rFonts w:asciiTheme="minorBidi" w:hAnsiTheme="minorBidi" w:cstheme="minorBidi"/>
          <w:szCs w:val="20"/>
        </w:rPr>
      </w:pPr>
      <w:r w:rsidRPr="004E2F5D">
        <w:rPr>
          <w:rFonts w:asciiTheme="minorBidi" w:hAnsiTheme="minorBidi" w:cstheme="minorBidi"/>
          <w:szCs w:val="20"/>
        </w:rPr>
        <w:t>Stimuli will stop showing</w:t>
      </w:r>
      <w:r w:rsidR="00E41CB4" w:rsidRPr="004E2F5D">
        <w:rPr>
          <w:rFonts w:asciiTheme="minorBidi" w:hAnsiTheme="minorBidi" w:cstheme="minorBidi"/>
          <w:szCs w:val="20"/>
        </w:rPr>
        <w:t xml:space="preserve"> and the Heru Guide will return to encourage the patient to fixate while the fixation target wiggle</w:t>
      </w:r>
      <w:r w:rsidR="00F97B83" w:rsidRPr="004E2F5D">
        <w:rPr>
          <w:rFonts w:asciiTheme="minorBidi" w:hAnsiTheme="minorBidi" w:cstheme="minorBidi"/>
          <w:szCs w:val="20"/>
        </w:rPr>
        <w:t>s</w:t>
      </w:r>
      <w:r w:rsidR="00E41CB4" w:rsidRPr="004E2F5D">
        <w:rPr>
          <w:rFonts w:asciiTheme="minorBidi" w:hAnsiTheme="minorBidi" w:cstheme="minorBidi"/>
          <w:szCs w:val="20"/>
        </w:rPr>
        <w:t xml:space="preserve"> to get their attention.</w:t>
      </w:r>
    </w:p>
    <w:p w14:paraId="5A5FEA27" w14:textId="5553ACC6" w:rsidR="00D3437D" w:rsidRPr="00CF18A8" w:rsidRDefault="062B70BA" w:rsidP="00026FDB">
      <w:pPr>
        <w:pStyle w:val="ListParagraph"/>
        <w:numPr>
          <w:ilvl w:val="0"/>
          <w:numId w:val="31"/>
        </w:numPr>
        <w:spacing w:line="276" w:lineRule="auto"/>
        <w:ind w:left="1080"/>
        <w:jc w:val="both"/>
        <w:rPr>
          <w:rFonts w:asciiTheme="minorBidi" w:hAnsiTheme="minorBidi" w:cstheme="minorBidi"/>
          <w:szCs w:val="20"/>
        </w:rPr>
      </w:pPr>
      <w:r w:rsidRPr="00CF18A8">
        <w:rPr>
          <w:rFonts w:asciiTheme="minorBidi" w:hAnsiTheme="minorBidi" w:cstheme="minorBidi"/>
          <w:szCs w:val="20"/>
        </w:rPr>
        <w:t>O</w:t>
      </w:r>
      <w:r w:rsidR="7FC4DA55" w:rsidRPr="00CF18A8">
        <w:rPr>
          <w:rFonts w:asciiTheme="minorBidi" w:hAnsiTheme="minorBidi" w:cstheme="minorBidi"/>
          <w:szCs w:val="20"/>
        </w:rPr>
        <w:t>nce the</w:t>
      </w:r>
      <w:r w:rsidR="0039644B" w:rsidRPr="00CF18A8">
        <w:rPr>
          <w:rFonts w:asciiTheme="minorBidi" w:hAnsiTheme="minorBidi" w:cstheme="minorBidi"/>
          <w:szCs w:val="20"/>
        </w:rPr>
        <w:t xml:space="preserve"> </w:t>
      </w:r>
      <w:r w:rsidR="7FC4DA55" w:rsidRPr="00CF18A8">
        <w:rPr>
          <w:rFonts w:asciiTheme="minorBidi" w:hAnsiTheme="minorBidi" w:cstheme="minorBidi"/>
          <w:szCs w:val="20"/>
        </w:rPr>
        <w:t>patient looks back at the target the test will resume after a few seconds.</w:t>
      </w:r>
    </w:p>
    <w:p w14:paraId="6EA4CE59" w14:textId="289AEE80" w:rsidR="00E06509" w:rsidRPr="00346D04" w:rsidRDefault="27CBF8ED" w:rsidP="00346D04">
      <w:pPr>
        <w:pStyle w:val="ListParagraph"/>
        <w:numPr>
          <w:ilvl w:val="0"/>
          <w:numId w:val="31"/>
        </w:numPr>
        <w:spacing w:line="276" w:lineRule="auto"/>
        <w:ind w:left="1080"/>
        <w:jc w:val="both"/>
        <w:rPr>
          <w:rFonts w:asciiTheme="minorBidi" w:hAnsiTheme="minorBidi" w:cstheme="minorBidi"/>
          <w:szCs w:val="20"/>
        </w:rPr>
      </w:pPr>
      <w:r w:rsidRPr="003631AF">
        <w:rPr>
          <w:rFonts w:asciiTheme="minorBidi" w:hAnsiTheme="minorBidi" w:cstheme="minorBidi"/>
          <w:szCs w:val="20"/>
        </w:rPr>
        <w:t xml:space="preserve">If </w:t>
      </w:r>
      <w:r w:rsidR="00E41CB4" w:rsidRPr="003631AF">
        <w:rPr>
          <w:rFonts w:asciiTheme="minorBidi" w:hAnsiTheme="minorBidi" w:cstheme="minorBidi"/>
          <w:szCs w:val="20"/>
        </w:rPr>
        <w:t>the HMD continues to detect poor fixation</w:t>
      </w:r>
      <w:r w:rsidR="00346D04">
        <w:rPr>
          <w:rFonts w:asciiTheme="minorBidi" w:hAnsiTheme="minorBidi" w:cstheme="minorBidi"/>
          <w:szCs w:val="20"/>
        </w:rPr>
        <w:t>, t</w:t>
      </w:r>
      <w:r w:rsidR="00E06509" w:rsidRPr="00346D04">
        <w:rPr>
          <w:rFonts w:asciiTheme="minorBidi" w:hAnsiTheme="minorBidi" w:cstheme="minorBidi"/>
          <w:szCs w:val="20"/>
        </w:rPr>
        <w:t>he Heru Guide will run a short eye tracking calibration.</w:t>
      </w:r>
    </w:p>
    <w:p w14:paraId="28BCCF89" w14:textId="531C1BBD" w:rsidR="00F37CDE" w:rsidRDefault="00E41CB4">
      <w:pPr>
        <w:pStyle w:val="ListParagraph"/>
        <w:numPr>
          <w:ilvl w:val="0"/>
          <w:numId w:val="31"/>
        </w:numPr>
        <w:spacing w:line="276" w:lineRule="auto"/>
        <w:ind w:left="1080"/>
        <w:jc w:val="both"/>
        <w:rPr>
          <w:rFonts w:asciiTheme="minorBidi" w:hAnsiTheme="minorBidi" w:cstheme="minorBidi"/>
          <w:szCs w:val="20"/>
        </w:rPr>
      </w:pPr>
      <w:r w:rsidRPr="003631AF">
        <w:rPr>
          <w:rFonts w:asciiTheme="minorBidi" w:hAnsiTheme="minorBidi" w:cstheme="minorBidi"/>
          <w:szCs w:val="20"/>
        </w:rPr>
        <w:t>If the HMD continues to detect poor fixation, it will track the patient’s fixation using Optic Nerve Fixation Monitoring, keeping track of fixation losses as they are detected.</w:t>
      </w:r>
    </w:p>
    <w:p w14:paraId="2114E055" w14:textId="534D1AE4" w:rsidR="0036403A" w:rsidRPr="004E2F5D" w:rsidRDefault="006928B7" w:rsidP="00F16AA6">
      <w:pPr>
        <w:pStyle w:val="ListParagraph"/>
        <w:numPr>
          <w:ilvl w:val="0"/>
          <w:numId w:val="31"/>
        </w:numPr>
        <w:spacing w:line="276" w:lineRule="auto"/>
        <w:ind w:left="1080"/>
        <w:jc w:val="both"/>
        <w:rPr>
          <w:rFonts w:asciiTheme="minorBidi" w:hAnsiTheme="minorBidi" w:cstheme="minorBidi"/>
          <w:szCs w:val="20"/>
        </w:rPr>
      </w:pPr>
      <w:r w:rsidRPr="00CF18A8">
        <w:rPr>
          <w:rFonts w:asciiTheme="minorBidi" w:hAnsiTheme="minorBidi" w:cstheme="minorBidi"/>
          <w:szCs w:val="20"/>
        </w:rPr>
        <w:t>If the</w:t>
      </w:r>
      <w:r w:rsidR="00530767" w:rsidRPr="00CF18A8">
        <w:rPr>
          <w:rFonts w:asciiTheme="minorBidi" w:hAnsiTheme="minorBidi" w:cstheme="minorBidi"/>
          <w:szCs w:val="20"/>
        </w:rPr>
        <w:t xml:space="preserve"> patient</w:t>
      </w:r>
      <w:r w:rsidR="00211541" w:rsidRPr="00CF18A8">
        <w:rPr>
          <w:rFonts w:asciiTheme="minorBidi" w:hAnsiTheme="minorBidi" w:cstheme="minorBidi"/>
          <w:szCs w:val="20"/>
        </w:rPr>
        <w:t>’s</w:t>
      </w:r>
      <w:r w:rsidR="00530767" w:rsidRPr="00CF18A8">
        <w:rPr>
          <w:rFonts w:asciiTheme="minorBidi" w:hAnsiTheme="minorBidi" w:cstheme="minorBidi"/>
          <w:szCs w:val="20"/>
        </w:rPr>
        <w:t xml:space="preserve"> </w:t>
      </w:r>
      <w:r w:rsidR="00BB5F81" w:rsidRPr="00CF18A8">
        <w:rPr>
          <w:rFonts w:asciiTheme="minorBidi" w:hAnsiTheme="minorBidi" w:cstheme="minorBidi"/>
          <w:szCs w:val="20"/>
        </w:rPr>
        <w:t>two eyes are being tested</w:t>
      </w:r>
      <w:r w:rsidR="00530767" w:rsidRPr="00CF18A8">
        <w:rPr>
          <w:rFonts w:asciiTheme="minorBidi" w:hAnsiTheme="minorBidi" w:cstheme="minorBidi"/>
          <w:szCs w:val="20"/>
        </w:rPr>
        <w:t>:</w:t>
      </w:r>
      <w:r w:rsidR="00BB5F81" w:rsidRPr="003631AF">
        <w:rPr>
          <w:rFonts w:asciiTheme="minorBidi" w:hAnsiTheme="minorBidi" w:cstheme="minorBidi"/>
          <w:szCs w:val="20"/>
        </w:rPr>
        <w:t xml:space="preserve"> after the </w:t>
      </w:r>
      <w:r w:rsidR="00530767" w:rsidRPr="003631AF">
        <w:rPr>
          <w:rFonts w:asciiTheme="minorBidi" w:hAnsiTheme="minorBidi" w:cstheme="minorBidi"/>
          <w:szCs w:val="20"/>
        </w:rPr>
        <w:t xml:space="preserve">first eye is done, </w:t>
      </w:r>
      <w:r w:rsidRPr="003631AF">
        <w:rPr>
          <w:rFonts w:asciiTheme="minorBidi" w:hAnsiTheme="minorBidi" w:cstheme="minorBidi"/>
          <w:szCs w:val="20"/>
        </w:rPr>
        <w:t xml:space="preserve">the device will go to </w:t>
      </w:r>
      <w:r w:rsidR="00D70FCF" w:rsidRPr="004E2F5D">
        <w:rPr>
          <w:rFonts w:asciiTheme="minorBidi" w:hAnsiTheme="minorBidi" w:cstheme="minorBidi"/>
          <w:szCs w:val="20"/>
        </w:rPr>
        <w:t xml:space="preserve">a </w:t>
      </w:r>
      <w:r w:rsidR="00211541" w:rsidRPr="004E2F5D">
        <w:rPr>
          <w:rFonts w:asciiTheme="minorBidi" w:hAnsiTheme="minorBidi" w:cstheme="minorBidi"/>
          <w:szCs w:val="20"/>
        </w:rPr>
        <w:t>resting step and ask the patient to start by pressing the bumper when they are ready (see step 10)</w:t>
      </w:r>
      <w:r w:rsidRPr="004E2F5D">
        <w:rPr>
          <w:rFonts w:asciiTheme="minorBidi" w:hAnsiTheme="minorBidi" w:cstheme="minorBidi"/>
          <w:szCs w:val="20"/>
        </w:rPr>
        <w:t>.</w:t>
      </w:r>
    </w:p>
    <w:p w14:paraId="45AA41C7" w14:textId="77777777" w:rsidR="00CA6DF3" w:rsidRPr="004E2F5D" w:rsidRDefault="00777138" w:rsidP="00F16AA6">
      <w:pPr>
        <w:pStyle w:val="ListParagraph"/>
        <w:numPr>
          <w:ilvl w:val="0"/>
          <w:numId w:val="31"/>
        </w:numPr>
        <w:spacing w:line="276" w:lineRule="auto"/>
        <w:ind w:left="1080"/>
        <w:jc w:val="both"/>
        <w:rPr>
          <w:rFonts w:asciiTheme="minorBidi" w:hAnsiTheme="minorBidi" w:cstheme="minorBidi"/>
          <w:szCs w:val="20"/>
        </w:rPr>
      </w:pPr>
      <w:r w:rsidRPr="004E2F5D">
        <w:rPr>
          <w:rFonts w:asciiTheme="minorBidi" w:hAnsiTheme="minorBidi" w:cstheme="minorBidi"/>
          <w:szCs w:val="20"/>
        </w:rPr>
        <w:t xml:space="preserve">Once testing is complete, </w:t>
      </w:r>
      <w:r w:rsidR="00211541" w:rsidRPr="004E2F5D">
        <w:rPr>
          <w:rFonts w:asciiTheme="minorBidi" w:hAnsiTheme="minorBidi" w:cstheme="minorBidi"/>
          <w:szCs w:val="20"/>
        </w:rPr>
        <w:t>the Heru Guide will congratulate the patient and instruct them to return the HMD and controller to the operator.</w:t>
      </w:r>
    </w:p>
    <w:p w14:paraId="6E727835" w14:textId="313E709A" w:rsidR="00F37CDE" w:rsidRDefault="00CA6DF3">
      <w:pPr>
        <w:pStyle w:val="ListParagraph"/>
        <w:numPr>
          <w:ilvl w:val="0"/>
          <w:numId w:val="31"/>
        </w:numPr>
        <w:spacing w:line="276" w:lineRule="auto"/>
        <w:ind w:left="1080"/>
        <w:jc w:val="both"/>
        <w:rPr>
          <w:rFonts w:asciiTheme="minorBidi" w:hAnsiTheme="minorBidi" w:cstheme="minorBidi"/>
          <w:szCs w:val="20"/>
        </w:rPr>
      </w:pPr>
      <w:r w:rsidRPr="004E2F5D">
        <w:rPr>
          <w:rFonts w:asciiTheme="minorBidi" w:hAnsiTheme="minorBidi" w:cstheme="minorBidi"/>
          <w:szCs w:val="20"/>
        </w:rPr>
        <w:t>Screen will read, “Click to start a test</w:t>
      </w:r>
      <w:r w:rsidRPr="00CF18A8">
        <w:rPr>
          <w:rFonts w:asciiTheme="minorBidi" w:hAnsiTheme="minorBidi" w:cstheme="minorBidi"/>
          <w:szCs w:val="20"/>
        </w:rPr>
        <w:t>”</w:t>
      </w:r>
    </w:p>
    <w:p w14:paraId="64C513AA" w14:textId="3FDA078A" w:rsidR="004E0DF1" w:rsidRDefault="004E0DF1" w:rsidP="00F16AA6">
      <w:pPr>
        <w:pStyle w:val="Heading3"/>
      </w:pPr>
      <w:bookmarkStart w:id="417" w:name="_Toc82589576"/>
      <w:bookmarkStart w:id="418" w:name="_Toc82589666"/>
      <w:bookmarkStart w:id="419" w:name="_Toc82589729"/>
      <w:bookmarkStart w:id="420" w:name="_Toc82589775"/>
      <w:bookmarkStart w:id="421" w:name="_Toc82590117"/>
      <w:bookmarkStart w:id="422" w:name="_Toc82590507"/>
      <w:bookmarkStart w:id="423" w:name="_Ref82590517"/>
      <w:bookmarkEnd w:id="417"/>
      <w:bookmarkEnd w:id="418"/>
      <w:bookmarkEnd w:id="419"/>
      <w:bookmarkEnd w:id="420"/>
      <w:bookmarkEnd w:id="421"/>
      <w:bookmarkEnd w:id="422"/>
      <w:r>
        <w:t>HoloLens 2 HMD</w:t>
      </w:r>
      <w:bookmarkEnd w:id="423"/>
    </w:p>
    <w:p w14:paraId="68DB9799" w14:textId="7DEE6D90" w:rsidR="002C7E96" w:rsidRPr="00962719" w:rsidRDefault="00F4726B" w:rsidP="00F16AA6">
      <w:pPr>
        <w:pStyle w:val="BodyText"/>
        <w:spacing w:line="276" w:lineRule="auto"/>
        <w:ind w:left="720"/>
        <w:jc w:val="both"/>
        <w:rPr>
          <w:rFonts w:asciiTheme="minorBidi" w:hAnsiTheme="minorBidi" w:cstheme="minorBidi"/>
          <w:szCs w:val="20"/>
        </w:rPr>
      </w:pPr>
      <w:bookmarkStart w:id="424" w:name="_Toc82589577"/>
      <w:bookmarkStart w:id="425" w:name="_Toc82589667"/>
      <w:bookmarkStart w:id="426" w:name="_Toc82589730"/>
      <w:bookmarkStart w:id="427" w:name="_Toc82589776"/>
      <w:bookmarkStart w:id="428" w:name="_Toc82590118"/>
      <w:bookmarkStart w:id="429" w:name="_Toc82590508"/>
      <w:bookmarkEnd w:id="424"/>
      <w:bookmarkEnd w:id="425"/>
      <w:bookmarkEnd w:id="426"/>
      <w:bookmarkEnd w:id="427"/>
      <w:bookmarkEnd w:id="428"/>
      <w:bookmarkEnd w:id="429"/>
      <w:r w:rsidRPr="00962719">
        <w:rPr>
          <w:rFonts w:asciiTheme="minorBidi" w:hAnsiTheme="minorBidi" w:cstheme="minorBidi"/>
          <w:szCs w:val="20"/>
        </w:rPr>
        <w:t xml:space="preserve">Note: If you are using a Magic Leap 1 HMD, refer to section </w:t>
      </w:r>
      <w:r w:rsidR="005455EE">
        <w:rPr>
          <w:rFonts w:asciiTheme="minorBidi" w:hAnsiTheme="minorBidi" w:cstheme="minorBidi"/>
          <w:szCs w:val="20"/>
        </w:rPr>
        <w:fldChar w:fldCharType="begin"/>
      </w:r>
      <w:r w:rsidR="005455EE">
        <w:rPr>
          <w:rFonts w:asciiTheme="minorBidi" w:hAnsiTheme="minorBidi" w:cstheme="minorBidi"/>
          <w:szCs w:val="20"/>
        </w:rPr>
        <w:instrText xml:space="preserve"> REF _Ref82590283 \r \h </w:instrText>
      </w:r>
      <w:r w:rsidR="005455EE">
        <w:rPr>
          <w:rFonts w:asciiTheme="minorBidi" w:hAnsiTheme="minorBidi" w:cstheme="minorBidi"/>
          <w:szCs w:val="20"/>
        </w:rPr>
      </w:r>
      <w:r w:rsidR="005455EE">
        <w:rPr>
          <w:rFonts w:asciiTheme="minorBidi" w:hAnsiTheme="minorBidi" w:cstheme="minorBidi"/>
          <w:szCs w:val="20"/>
        </w:rPr>
        <w:fldChar w:fldCharType="separate"/>
      </w:r>
      <w:r w:rsidR="00606533">
        <w:rPr>
          <w:rFonts w:asciiTheme="minorBidi" w:hAnsiTheme="minorBidi" w:cstheme="minorBidi"/>
          <w:szCs w:val="20"/>
        </w:rPr>
        <w:t>11.4.1</w:t>
      </w:r>
      <w:r w:rsidR="005455EE">
        <w:rPr>
          <w:rFonts w:asciiTheme="minorBidi" w:hAnsiTheme="minorBidi" w:cstheme="minorBidi"/>
          <w:szCs w:val="20"/>
        </w:rPr>
        <w:fldChar w:fldCharType="end"/>
      </w:r>
      <w:r w:rsidRPr="00962719">
        <w:rPr>
          <w:rFonts w:asciiTheme="minorBidi" w:hAnsiTheme="minorBidi" w:cstheme="minorBidi"/>
          <w:szCs w:val="20"/>
        </w:rPr>
        <w:t xml:space="preserve"> for instructions.</w:t>
      </w:r>
    </w:p>
    <w:p w14:paraId="338BCDE6" w14:textId="09986532" w:rsidR="0036403A" w:rsidRPr="00962719" w:rsidRDefault="0036403A" w:rsidP="00F16AA6">
      <w:pPr>
        <w:pStyle w:val="BodyText"/>
        <w:spacing w:line="276" w:lineRule="auto"/>
        <w:ind w:left="720"/>
        <w:jc w:val="both"/>
        <w:rPr>
          <w:rFonts w:asciiTheme="minorBidi" w:hAnsiTheme="minorBidi" w:cstheme="minorBidi"/>
          <w:szCs w:val="20"/>
        </w:rPr>
      </w:pPr>
      <w:r w:rsidRPr="00962719">
        <w:rPr>
          <w:rFonts w:asciiTheme="minorBidi" w:hAnsiTheme="minorBidi" w:cstheme="minorBidi"/>
          <w:szCs w:val="20"/>
        </w:rPr>
        <w:t xml:space="preserve">Before beginning the exam, confirm that you have </w:t>
      </w:r>
      <w:r w:rsidRPr="00346D04">
        <w:rPr>
          <w:rFonts w:asciiTheme="minorBidi" w:hAnsiTheme="minorBidi" w:cstheme="minorBidi"/>
          <w:szCs w:val="20"/>
        </w:rPr>
        <w:t xml:space="preserve">successfully completed the Heru portal registration and HMD Light-Shield/Lens/Liner installation (see sections </w:t>
      </w:r>
      <w:r w:rsidRPr="00346D04">
        <w:rPr>
          <w:rFonts w:asciiTheme="minorBidi" w:hAnsiTheme="minorBidi" w:cstheme="minorBidi"/>
          <w:szCs w:val="20"/>
        </w:rPr>
        <w:fldChar w:fldCharType="begin"/>
      </w:r>
      <w:r w:rsidRPr="00346D04">
        <w:rPr>
          <w:rFonts w:asciiTheme="minorBidi" w:hAnsiTheme="minorBidi" w:cstheme="minorBidi"/>
          <w:szCs w:val="20"/>
        </w:rPr>
        <w:instrText xml:space="preserve"> REF _Ref55724515 \r \h </w:instrText>
      </w:r>
      <w:r w:rsidR="00FC702F" w:rsidRPr="00346D04">
        <w:rPr>
          <w:rFonts w:asciiTheme="minorBidi" w:hAnsiTheme="minorBidi" w:cstheme="minorBidi"/>
          <w:szCs w:val="20"/>
        </w:rPr>
        <w:instrText xml:space="preserve"> \* MERGEFORMAT </w:instrText>
      </w:r>
      <w:r w:rsidRPr="00346D04">
        <w:rPr>
          <w:rFonts w:asciiTheme="minorBidi" w:hAnsiTheme="minorBidi" w:cstheme="minorBidi"/>
          <w:szCs w:val="20"/>
        </w:rPr>
      </w:r>
      <w:r w:rsidRPr="00346D04">
        <w:rPr>
          <w:rFonts w:asciiTheme="minorBidi" w:hAnsiTheme="minorBidi" w:cstheme="minorBidi"/>
          <w:szCs w:val="20"/>
        </w:rPr>
        <w:fldChar w:fldCharType="separate"/>
      </w:r>
      <w:r w:rsidR="00565840" w:rsidRPr="00346D04">
        <w:rPr>
          <w:rFonts w:asciiTheme="minorBidi" w:hAnsiTheme="minorBidi" w:cstheme="minorBidi"/>
          <w:szCs w:val="20"/>
        </w:rPr>
        <w:t>7</w:t>
      </w:r>
      <w:r w:rsidRPr="00346D04">
        <w:rPr>
          <w:rFonts w:asciiTheme="minorBidi" w:hAnsiTheme="minorBidi" w:cstheme="minorBidi"/>
          <w:szCs w:val="20"/>
        </w:rPr>
        <w:fldChar w:fldCharType="end"/>
      </w:r>
      <w:r w:rsidRPr="00346D04">
        <w:rPr>
          <w:rFonts w:asciiTheme="minorBidi" w:hAnsiTheme="minorBidi" w:cstheme="minorBidi"/>
          <w:szCs w:val="20"/>
        </w:rPr>
        <w:t xml:space="preserve"> and </w:t>
      </w:r>
      <w:r w:rsidR="00D4747C" w:rsidRPr="00346D04">
        <w:rPr>
          <w:rFonts w:asciiTheme="minorBidi" w:hAnsiTheme="minorBidi" w:cstheme="minorBidi"/>
          <w:szCs w:val="20"/>
        </w:rPr>
        <w:fldChar w:fldCharType="begin"/>
      </w:r>
      <w:r w:rsidR="00D4747C" w:rsidRPr="00346D04">
        <w:rPr>
          <w:rFonts w:asciiTheme="minorBidi" w:hAnsiTheme="minorBidi" w:cstheme="minorBidi"/>
          <w:szCs w:val="20"/>
        </w:rPr>
        <w:instrText xml:space="preserve"> REF _Ref82590211 \r \h </w:instrText>
      </w:r>
      <w:r w:rsidR="00430586" w:rsidRPr="00346D04">
        <w:rPr>
          <w:rFonts w:asciiTheme="minorBidi" w:hAnsiTheme="minorBidi" w:cstheme="minorBidi"/>
          <w:szCs w:val="20"/>
        </w:rPr>
        <w:instrText xml:space="preserve"> \* MERGEFORMAT </w:instrText>
      </w:r>
      <w:r w:rsidR="00D4747C" w:rsidRPr="00346D04">
        <w:rPr>
          <w:rFonts w:asciiTheme="minorBidi" w:hAnsiTheme="minorBidi" w:cstheme="minorBidi"/>
          <w:szCs w:val="20"/>
        </w:rPr>
      </w:r>
      <w:r w:rsidR="00D4747C" w:rsidRPr="00346D04">
        <w:rPr>
          <w:rFonts w:asciiTheme="minorBidi" w:hAnsiTheme="minorBidi" w:cstheme="minorBidi"/>
          <w:szCs w:val="20"/>
        </w:rPr>
        <w:fldChar w:fldCharType="separate"/>
      </w:r>
      <w:r w:rsidR="00D4747C" w:rsidRPr="00346D04">
        <w:rPr>
          <w:rFonts w:asciiTheme="minorBidi" w:hAnsiTheme="minorBidi" w:cstheme="minorBidi"/>
          <w:szCs w:val="20"/>
        </w:rPr>
        <w:t>10</w:t>
      </w:r>
      <w:r w:rsidR="00D4747C" w:rsidRPr="00346D04">
        <w:rPr>
          <w:rFonts w:asciiTheme="minorBidi" w:hAnsiTheme="minorBidi" w:cstheme="minorBidi"/>
          <w:szCs w:val="20"/>
        </w:rPr>
        <w:fldChar w:fldCharType="end"/>
      </w:r>
      <w:r w:rsidRPr="00346D04">
        <w:rPr>
          <w:rFonts w:asciiTheme="minorBidi" w:hAnsiTheme="minorBidi" w:cstheme="minorBidi"/>
          <w:szCs w:val="20"/>
        </w:rPr>
        <w:t>).</w:t>
      </w:r>
    </w:p>
    <w:p w14:paraId="06632797" w14:textId="218D23E5" w:rsidR="002C7E96" w:rsidRDefault="0036403A" w:rsidP="002C7E96">
      <w:pPr>
        <w:pStyle w:val="ListParagraph"/>
        <w:numPr>
          <w:ilvl w:val="0"/>
          <w:numId w:val="13"/>
        </w:numPr>
        <w:spacing w:line="276" w:lineRule="auto"/>
        <w:ind w:left="1440"/>
        <w:jc w:val="both"/>
        <w:rPr>
          <w:rFonts w:asciiTheme="minorBidi" w:hAnsiTheme="minorBidi" w:cstheme="minorBidi"/>
          <w:szCs w:val="20"/>
        </w:rPr>
      </w:pPr>
      <w:r w:rsidRPr="00B51ACB">
        <w:rPr>
          <w:rFonts w:asciiTheme="minorBidi" w:hAnsiTheme="minorBidi" w:cstheme="minorBidi"/>
          <w:szCs w:val="20"/>
        </w:rPr>
        <w:t xml:space="preserve">Ensure that the battery of the HMDs is charged to at least 50%.  Refer to HMD instructions </w:t>
      </w:r>
      <w:r w:rsidR="005A550D" w:rsidRPr="00B51ACB">
        <w:rPr>
          <w:rFonts w:asciiTheme="minorBidi" w:hAnsiTheme="minorBidi" w:cstheme="minorBidi"/>
          <w:szCs w:val="20"/>
        </w:rPr>
        <w:t>for</w:t>
      </w:r>
      <w:r w:rsidRPr="00B51ACB">
        <w:rPr>
          <w:rFonts w:asciiTheme="minorBidi" w:hAnsiTheme="minorBidi" w:cstheme="minorBidi"/>
          <w:szCs w:val="20"/>
        </w:rPr>
        <w:t xml:space="preserve"> use for charging instructions.</w:t>
      </w:r>
    </w:p>
    <w:p w14:paraId="00CD0B45" w14:textId="3EA6C4A9" w:rsidR="00181ADC" w:rsidRPr="00F16AA6" w:rsidRDefault="74A01DA0" w:rsidP="00F16AA6">
      <w:pPr>
        <w:pStyle w:val="ListParagraph"/>
        <w:numPr>
          <w:ilvl w:val="0"/>
          <w:numId w:val="13"/>
        </w:numPr>
        <w:spacing w:line="276" w:lineRule="auto"/>
        <w:ind w:left="1440"/>
        <w:jc w:val="both"/>
        <w:rPr>
          <w:rFonts w:asciiTheme="minorBidi" w:hAnsiTheme="minorBidi" w:cstheme="minorBidi"/>
          <w:szCs w:val="20"/>
        </w:rPr>
      </w:pPr>
      <w:r w:rsidRPr="00CF18A8">
        <w:rPr>
          <w:rFonts w:asciiTheme="minorBidi" w:hAnsiTheme="minorBidi" w:cstheme="minorBidi"/>
          <w:szCs w:val="20"/>
        </w:rPr>
        <w:t>Select the trial lens to go onto the trial frame, using spherical equivalent for each eye.</w:t>
      </w:r>
    </w:p>
    <w:p w14:paraId="53AFE194" w14:textId="77777777" w:rsidR="00346D04" w:rsidRDefault="0036403A" w:rsidP="00F16AA6">
      <w:pPr>
        <w:pStyle w:val="ListParagraph"/>
        <w:numPr>
          <w:ilvl w:val="0"/>
          <w:numId w:val="13"/>
        </w:numPr>
        <w:spacing w:line="276" w:lineRule="auto"/>
        <w:ind w:left="1440"/>
        <w:jc w:val="both"/>
        <w:rPr>
          <w:rFonts w:asciiTheme="minorBidi" w:hAnsiTheme="minorBidi" w:cstheme="minorBidi"/>
          <w:szCs w:val="20"/>
        </w:rPr>
      </w:pPr>
      <w:r w:rsidRPr="00CF18A8">
        <w:rPr>
          <w:rFonts w:asciiTheme="minorBidi" w:hAnsiTheme="minorBidi" w:cstheme="minorBidi"/>
          <w:szCs w:val="20"/>
        </w:rPr>
        <w:t>Turn on the device</w:t>
      </w:r>
      <w:r w:rsidR="0F55DD4E" w:rsidRPr="00CF18A8">
        <w:rPr>
          <w:rFonts w:asciiTheme="minorBidi" w:hAnsiTheme="minorBidi" w:cstheme="minorBidi"/>
          <w:szCs w:val="20"/>
        </w:rPr>
        <w:t xml:space="preserve"> as well as the patient clicker</w:t>
      </w:r>
      <w:r w:rsidR="00346D04">
        <w:rPr>
          <w:rFonts w:asciiTheme="minorBidi" w:hAnsiTheme="minorBidi" w:cstheme="minorBidi"/>
          <w:szCs w:val="20"/>
        </w:rPr>
        <w:t>.</w:t>
      </w:r>
    </w:p>
    <w:p w14:paraId="4144B44C" w14:textId="77777777" w:rsidR="00346D04" w:rsidRDefault="0036403A" w:rsidP="00F16AA6">
      <w:pPr>
        <w:pStyle w:val="ListParagraph"/>
        <w:numPr>
          <w:ilvl w:val="0"/>
          <w:numId w:val="13"/>
        </w:numPr>
        <w:spacing w:line="276" w:lineRule="auto"/>
        <w:ind w:left="1440"/>
        <w:jc w:val="both"/>
        <w:rPr>
          <w:rFonts w:asciiTheme="minorBidi" w:hAnsiTheme="minorBidi" w:cstheme="minorBidi"/>
          <w:szCs w:val="20"/>
        </w:rPr>
      </w:pPr>
      <w:r w:rsidRPr="003631AF" w:rsidDel="00CE7169">
        <w:rPr>
          <w:rFonts w:asciiTheme="minorBidi" w:hAnsiTheme="minorBidi" w:cstheme="minorBidi"/>
          <w:szCs w:val="20"/>
        </w:rPr>
        <w:t>P</w:t>
      </w:r>
      <w:r w:rsidRPr="004E2F5D">
        <w:rPr>
          <w:rFonts w:asciiTheme="minorBidi" w:hAnsiTheme="minorBidi" w:cstheme="minorBidi"/>
          <w:szCs w:val="20"/>
        </w:rPr>
        <w:t xml:space="preserve">lace </w:t>
      </w:r>
      <w:r w:rsidRPr="004E2F5D" w:rsidDel="004E3281">
        <w:rPr>
          <w:rFonts w:asciiTheme="minorBidi" w:hAnsiTheme="minorBidi" w:cstheme="minorBidi"/>
          <w:szCs w:val="20"/>
        </w:rPr>
        <w:t>the</w:t>
      </w:r>
      <w:r w:rsidRPr="004E2F5D">
        <w:rPr>
          <w:rFonts w:asciiTheme="minorBidi" w:hAnsiTheme="minorBidi" w:cstheme="minorBidi"/>
          <w:szCs w:val="20"/>
        </w:rPr>
        <w:t xml:space="preserve"> </w:t>
      </w:r>
      <w:r w:rsidRPr="004E2F5D" w:rsidDel="004E3281">
        <w:rPr>
          <w:rFonts w:asciiTheme="minorBidi" w:hAnsiTheme="minorBidi" w:cstheme="minorBidi"/>
          <w:szCs w:val="20"/>
        </w:rPr>
        <w:t>device</w:t>
      </w:r>
      <w:r w:rsidRPr="004E2F5D">
        <w:rPr>
          <w:rFonts w:asciiTheme="minorBidi" w:hAnsiTheme="minorBidi" w:cstheme="minorBidi"/>
          <w:szCs w:val="20"/>
        </w:rPr>
        <w:t xml:space="preserve"> on the patient’s head</w:t>
      </w:r>
      <w:r w:rsidRPr="004E2F5D" w:rsidDel="004E3281">
        <w:rPr>
          <w:rFonts w:asciiTheme="minorBidi" w:hAnsiTheme="minorBidi" w:cstheme="minorBidi"/>
          <w:szCs w:val="20"/>
        </w:rPr>
        <w:t>.</w:t>
      </w:r>
      <w:r w:rsidRPr="004E2F5D">
        <w:rPr>
          <w:rFonts w:asciiTheme="minorBidi" w:hAnsiTheme="minorBidi" w:cstheme="minorBidi"/>
          <w:szCs w:val="20"/>
        </w:rPr>
        <w:t xml:space="preserve"> Make sure it is comfortably positioned.  Ensure device is secured </w:t>
      </w:r>
      <w:r w:rsidRPr="004E2F5D" w:rsidDel="004E3281">
        <w:rPr>
          <w:rFonts w:asciiTheme="minorBidi" w:hAnsiTheme="minorBidi" w:cstheme="minorBidi"/>
          <w:szCs w:val="20"/>
        </w:rPr>
        <w:t>onto</w:t>
      </w:r>
      <w:r w:rsidRPr="004E2F5D">
        <w:rPr>
          <w:rFonts w:asciiTheme="minorBidi" w:hAnsiTheme="minorBidi" w:cstheme="minorBidi"/>
          <w:szCs w:val="20"/>
        </w:rPr>
        <w:t xml:space="preserve"> the patient’s head, to prevent it from sliding down.</w:t>
      </w:r>
      <w:r w:rsidR="001B0ED9" w:rsidRPr="004E2F5D">
        <w:rPr>
          <w:rFonts w:asciiTheme="minorBidi" w:hAnsiTheme="minorBidi" w:cstheme="minorBidi"/>
          <w:szCs w:val="20"/>
        </w:rPr>
        <w:t xml:space="preserve"> </w:t>
      </w:r>
    </w:p>
    <w:p w14:paraId="1984BFBF" w14:textId="18E26B8D" w:rsidR="002E0FAE" w:rsidRPr="00F16AA6" w:rsidRDefault="0036403A" w:rsidP="00F16AA6">
      <w:pPr>
        <w:pStyle w:val="ListParagraph"/>
        <w:numPr>
          <w:ilvl w:val="0"/>
          <w:numId w:val="13"/>
        </w:numPr>
        <w:spacing w:line="276" w:lineRule="auto"/>
        <w:ind w:left="1440"/>
        <w:jc w:val="both"/>
        <w:rPr>
          <w:rFonts w:asciiTheme="minorBidi" w:hAnsiTheme="minorBidi" w:cstheme="minorBidi"/>
          <w:szCs w:val="20"/>
        </w:rPr>
      </w:pPr>
      <w:r w:rsidRPr="004E2F5D" w:rsidDel="00CE7169">
        <w:rPr>
          <w:rFonts w:asciiTheme="minorBidi" w:hAnsiTheme="minorBidi" w:cstheme="minorBidi"/>
          <w:szCs w:val="20"/>
        </w:rPr>
        <w:t>E</w:t>
      </w:r>
      <w:r w:rsidRPr="004E2F5D">
        <w:rPr>
          <w:rFonts w:asciiTheme="minorBidi" w:hAnsiTheme="minorBidi" w:cstheme="minorBidi"/>
          <w:szCs w:val="20"/>
        </w:rPr>
        <w:t>xplain to the patient that during the exam</w:t>
      </w:r>
      <w:r w:rsidR="00A259BC" w:rsidRPr="004E2F5D">
        <w:rPr>
          <w:rFonts w:asciiTheme="minorBidi" w:hAnsiTheme="minorBidi" w:cstheme="minorBidi"/>
          <w:szCs w:val="20"/>
        </w:rPr>
        <w:t xml:space="preserve"> that </w:t>
      </w:r>
      <w:r w:rsidRPr="004E2F5D">
        <w:rPr>
          <w:rFonts w:asciiTheme="minorBidi" w:hAnsiTheme="minorBidi" w:cstheme="minorBidi"/>
          <w:szCs w:val="20"/>
        </w:rPr>
        <w:t xml:space="preserve">he/she needs to keep their head straight </w:t>
      </w:r>
      <w:r w:rsidR="00D02AE5" w:rsidRPr="004E2F5D">
        <w:rPr>
          <w:rFonts w:asciiTheme="minorBidi" w:hAnsiTheme="minorBidi" w:cstheme="minorBidi"/>
          <w:szCs w:val="20"/>
        </w:rPr>
        <w:t>without</w:t>
      </w:r>
      <w:r w:rsidRPr="004E2F5D">
        <w:rPr>
          <w:rFonts w:asciiTheme="minorBidi" w:hAnsiTheme="minorBidi" w:cstheme="minorBidi"/>
          <w:szCs w:val="20"/>
        </w:rPr>
        <w:t xml:space="preserve"> mov</w:t>
      </w:r>
      <w:r w:rsidR="00D02AE5" w:rsidRPr="004E2F5D">
        <w:rPr>
          <w:rFonts w:asciiTheme="minorBidi" w:hAnsiTheme="minorBidi" w:cstheme="minorBidi"/>
          <w:szCs w:val="20"/>
        </w:rPr>
        <w:t>ing</w:t>
      </w:r>
      <w:r w:rsidRPr="004E2F5D">
        <w:rPr>
          <w:rFonts w:asciiTheme="minorBidi" w:hAnsiTheme="minorBidi" w:cstheme="minorBidi"/>
          <w:szCs w:val="20"/>
        </w:rPr>
        <w:t xml:space="preserve"> it.</w:t>
      </w:r>
    </w:p>
    <w:p w14:paraId="0306276A" w14:textId="28891237" w:rsidR="007D3D3F" w:rsidRPr="00F16AA6" w:rsidRDefault="006928B7" w:rsidP="00F16AA6">
      <w:pPr>
        <w:pStyle w:val="ListParagraph"/>
        <w:numPr>
          <w:ilvl w:val="0"/>
          <w:numId w:val="13"/>
        </w:numPr>
        <w:spacing w:line="276" w:lineRule="auto"/>
        <w:ind w:left="1440"/>
        <w:jc w:val="both"/>
        <w:rPr>
          <w:rFonts w:asciiTheme="minorBidi" w:hAnsiTheme="minorBidi" w:cstheme="minorBidi"/>
          <w:szCs w:val="20"/>
        </w:rPr>
      </w:pPr>
      <w:r w:rsidRPr="00CF18A8">
        <w:rPr>
          <w:rFonts w:asciiTheme="minorBidi" w:hAnsiTheme="minorBidi" w:cstheme="minorBidi"/>
          <w:szCs w:val="20"/>
        </w:rPr>
        <w:t xml:space="preserve">A voice prompt will </w:t>
      </w:r>
      <w:r w:rsidRPr="00CF18A8" w:rsidDel="004E3281">
        <w:rPr>
          <w:rFonts w:asciiTheme="minorBidi" w:hAnsiTheme="minorBidi" w:cstheme="minorBidi"/>
          <w:szCs w:val="20"/>
        </w:rPr>
        <w:t>say</w:t>
      </w:r>
      <w:r w:rsidRPr="003631AF">
        <w:rPr>
          <w:rFonts w:asciiTheme="minorBidi" w:hAnsiTheme="minorBidi" w:cstheme="minorBidi"/>
          <w:szCs w:val="20"/>
        </w:rPr>
        <w:t xml:space="preserve">: “Welcome to Heru” and the same message will appear on the </w:t>
      </w:r>
      <w:r w:rsidRPr="004E2F5D">
        <w:rPr>
          <w:rFonts w:asciiTheme="minorBidi" w:hAnsiTheme="minorBidi" w:cstheme="minorBidi"/>
          <w:szCs w:val="20"/>
        </w:rPr>
        <w:t>screen of the HMD.</w:t>
      </w:r>
    </w:p>
    <w:p w14:paraId="57E30B31" w14:textId="28869F8E" w:rsidR="00FE43B1" w:rsidRPr="00BC392F" w:rsidRDefault="00FE43B1" w:rsidP="00F16AA6">
      <w:pPr>
        <w:pStyle w:val="ListParagraph"/>
        <w:numPr>
          <w:ilvl w:val="0"/>
          <w:numId w:val="13"/>
        </w:numPr>
        <w:spacing w:line="276" w:lineRule="auto"/>
        <w:ind w:left="1440"/>
        <w:jc w:val="both"/>
        <w:rPr>
          <w:rFonts w:cs="Arial"/>
          <w:szCs w:val="20"/>
        </w:rPr>
      </w:pPr>
      <w:r w:rsidRPr="00CF18A8">
        <w:rPr>
          <w:rFonts w:asciiTheme="minorBidi" w:hAnsiTheme="minorBidi" w:cstheme="minorBidi"/>
          <w:szCs w:val="20"/>
        </w:rPr>
        <w:t xml:space="preserve">Ask the </w:t>
      </w:r>
      <w:r w:rsidRPr="00BC392F">
        <w:rPr>
          <w:rFonts w:cs="Arial"/>
          <w:szCs w:val="20"/>
        </w:rPr>
        <w:t xml:space="preserve">patient to look in the direction of the monitor.  The operator </w:t>
      </w:r>
      <w:r w:rsidR="009F23DE" w:rsidRPr="00BC392F">
        <w:rPr>
          <w:rFonts w:cs="Arial"/>
          <w:szCs w:val="20"/>
        </w:rPr>
        <w:t>will</w:t>
      </w:r>
      <w:r w:rsidRPr="00BC392F">
        <w:rPr>
          <w:rFonts w:cs="Arial"/>
          <w:szCs w:val="20"/>
        </w:rPr>
        <w:t xml:space="preserve"> use the access code to start the test. Press the upper button and read the code.</w:t>
      </w:r>
    </w:p>
    <w:p w14:paraId="4FA7A2DF" w14:textId="5B937162" w:rsidR="00F37CDE" w:rsidRDefault="00FE43B1" w:rsidP="00F16AA6">
      <w:pPr>
        <w:pStyle w:val="ListParagraph"/>
        <w:numPr>
          <w:ilvl w:val="1"/>
          <w:numId w:val="13"/>
        </w:numPr>
        <w:spacing w:line="276" w:lineRule="auto"/>
        <w:ind w:left="2520"/>
        <w:jc w:val="both"/>
        <w:rPr>
          <w:rFonts w:asciiTheme="minorBidi" w:hAnsiTheme="minorBidi" w:cstheme="minorBidi"/>
          <w:szCs w:val="20"/>
        </w:rPr>
      </w:pPr>
      <w:r w:rsidRPr="009B2847">
        <w:rPr>
          <w:rFonts w:asciiTheme="minorBidi" w:hAnsiTheme="minorBidi" w:cstheme="minorBidi"/>
          <w:szCs w:val="20"/>
        </w:rPr>
        <w:t>The HMD will read the code again and ask for confirmation.</w:t>
      </w:r>
    </w:p>
    <w:p w14:paraId="4696D014" w14:textId="77777777" w:rsidR="00FE43B1" w:rsidRPr="00962719" w:rsidRDefault="00FE43B1" w:rsidP="005312CA">
      <w:pPr>
        <w:pStyle w:val="ListParagraph"/>
        <w:numPr>
          <w:ilvl w:val="2"/>
          <w:numId w:val="16"/>
        </w:numPr>
        <w:spacing w:line="276" w:lineRule="auto"/>
        <w:ind w:left="2520"/>
        <w:jc w:val="both"/>
        <w:rPr>
          <w:rFonts w:asciiTheme="minorBidi" w:hAnsiTheme="minorBidi" w:cstheme="minorBidi"/>
          <w:szCs w:val="20"/>
        </w:rPr>
      </w:pPr>
      <w:r w:rsidRPr="009B2847">
        <w:rPr>
          <w:rFonts w:asciiTheme="minorBidi" w:hAnsiTheme="minorBidi" w:cstheme="minorBidi"/>
          <w:szCs w:val="20"/>
        </w:rPr>
        <w:t>I</w:t>
      </w:r>
      <w:r>
        <w:rPr>
          <w:rFonts w:asciiTheme="minorBidi" w:hAnsiTheme="minorBidi" w:cstheme="minorBidi"/>
          <w:szCs w:val="20"/>
        </w:rPr>
        <w:t>f</w:t>
      </w:r>
      <w:r w:rsidRPr="009B2847">
        <w:rPr>
          <w:rFonts w:asciiTheme="minorBidi" w:hAnsiTheme="minorBidi" w:cstheme="minorBidi"/>
          <w:szCs w:val="20"/>
        </w:rPr>
        <w:t xml:space="preserve"> the code is correct, press the middle button of the clicker for </w:t>
      </w:r>
      <w:r>
        <w:rPr>
          <w:rFonts w:asciiTheme="minorBidi" w:hAnsiTheme="minorBidi" w:cstheme="minorBidi"/>
          <w:szCs w:val="20"/>
        </w:rPr>
        <w:t>HoloLens</w:t>
      </w:r>
      <w:r w:rsidRPr="009B2847">
        <w:rPr>
          <w:rFonts w:asciiTheme="minorBidi" w:hAnsiTheme="minorBidi" w:cstheme="minorBidi"/>
          <w:szCs w:val="20"/>
        </w:rPr>
        <w:t xml:space="preserve"> 2.</w:t>
      </w:r>
      <w:r>
        <w:rPr>
          <w:rFonts w:asciiTheme="minorBidi" w:hAnsiTheme="minorBidi" w:cstheme="minorBidi"/>
          <w:szCs w:val="20"/>
        </w:rPr>
        <w:t xml:space="preserve"> </w:t>
      </w:r>
      <w:r w:rsidRPr="00962719">
        <w:rPr>
          <w:rFonts w:asciiTheme="minorBidi" w:hAnsiTheme="minorBidi" w:cstheme="minorBidi"/>
          <w:szCs w:val="20"/>
        </w:rPr>
        <w:t>Alternatively, press the upper button and say “Yes” then press the upper button again.</w:t>
      </w:r>
    </w:p>
    <w:p w14:paraId="22B95D45" w14:textId="4271A427" w:rsidR="00FE43B1" w:rsidRPr="009B2847" w:rsidRDefault="00FE43B1" w:rsidP="005312CA">
      <w:pPr>
        <w:pStyle w:val="ListParagraph"/>
        <w:numPr>
          <w:ilvl w:val="2"/>
          <w:numId w:val="16"/>
        </w:numPr>
        <w:spacing w:line="276" w:lineRule="auto"/>
        <w:ind w:left="2520"/>
        <w:jc w:val="both"/>
        <w:rPr>
          <w:rFonts w:asciiTheme="minorBidi" w:hAnsiTheme="minorBidi" w:cstheme="minorBidi"/>
          <w:szCs w:val="20"/>
        </w:rPr>
      </w:pPr>
      <w:r w:rsidRPr="117B3798">
        <w:rPr>
          <w:rFonts w:asciiTheme="minorBidi" w:hAnsiTheme="minorBidi" w:cstheme="minorBidi"/>
          <w:szCs w:val="20"/>
        </w:rPr>
        <w:t xml:space="preserve">If code is incorrect, press the lower button of the clicker. Alternatively, press the upper button and say “No” then press the upper button again. In that case the device will go back to step </w:t>
      </w:r>
      <w:r w:rsidR="003E3A62">
        <w:rPr>
          <w:rFonts w:asciiTheme="minorBidi" w:hAnsiTheme="minorBidi" w:cstheme="minorBidi"/>
          <w:szCs w:val="20"/>
        </w:rPr>
        <w:t>4</w:t>
      </w:r>
      <w:r w:rsidRPr="117B3798">
        <w:rPr>
          <w:rFonts w:asciiTheme="minorBidi" w:hAnsiTheme="minorBidi" w:cstheme="minorBidi"/>
          <w:szCs w:val="20"/>
        </w:rPr>
        <w:t>.</w:t>
      </w:r>
    </w:p>
    <w:p w14:paraId="373869CA" w14:textId="24B9CA97" w:rsidR="00103B82" w:rsidRPr="00823C09" w:rsidRDefault="000C0F32" w:rsidP="00522921">
      <w:pPr>
        <w:pStyle w:val="ListParagraph"/>
        <w:numPr>
          <w:ilvl w:val="0"/>
          <w:numId w:val="13"/>
        </w:numPr>
        <w:spacing w:line="276" w:lineRule="auto"/>
        <w:ind w:left="1440"/>
        <w:jc w:val="both"/>
        <w:rPr>
          <w:rFonts w:asciiTheme="minorBidi" w:hAnsiTheme="minorBidi" w:cstheme="minorBidi"/>
          <w:szCs w:val="20"/>
        </w:rPr>
      </w:pPr>
      <w:r w:rsidRPr="00823C09">
        <w:rPr>
          <w:rFonts w:asciiTheme="minorBidi" w:hAnsiTheme="minorBidi" w:cstheme="minorBidi"/>
          <w:szCs w:val="20"/>
        </w:rPr>
        <w:t>Calibration</w:t>
      </w:r>
      <w:r w:rsidR="00103B82" w:rsidRPr="00823C09">
        <w:rPr>
          <w:rFonts w:asciiTheme="minorBidi" w:hAnsiTheme="minorBidi" w:cstheme="minorBidi"/>
          <w:szCs w:val="20"/>
        </w:rPr>
        <w:t xml:space="preserve"> steps</w:t>
      </w:r>
      <w:r w:rsidRPr="00823C09">
        <w:rPr>
          <w:rFonts w:asciiTheme="minorBidi" w:hAnsiTheme="minorBidi" w:cstheme="minorBidi"/>
          <w:szCs w:val="20"/>
        </w:rPr>
        <w:t xml:space="preserve">: </w:t>
      </w:r>
      <w:r w:rsidR="003C0E42" w:rsidRPr="00823C09">
        <w:rPr>
          <w:rFonts w:asciiTheme="minorBidi" w:hAnsiTheme="minorBidi" w:cstheme="minorBidi"/>
          <w:szCs w:val="20"/>
        </w:rPr>
        <w:t>This calibration step only happens if the patient has not used the device before. If the patient has used the device before</w:t>
      </w:r>
      <w:r w:rsidR="001B0ED9" w:rsidRPr="00823C09">
        <w:rPr>
          <w:rFonts w:asciiTheme="minorBidi" w:hAnsiTheme="minorBidi" w:cstheme="minorBidi"/>
          <w:szCs w:val="20"/>
        </w:rPr>
        <w:t xml:space="preserve"> with successful calibration</w:t>
      </w:r>
      <w:r w:rsidR="003C0E42" w:rsidRPr="00823C09">
        <w:rPr>
          <w:rFonts w:asciiTheme="minorBidi" w:hAnsiTheme="minorBidi" w:cstheme="minorBidi"/>
          <w:szCs w:val="20"/>
        </w:rPr>
        <w:t xml:space="preserve">, the HMD will skip this process and go directly to step </w:t>
      </w:r>
      <w:r w:rsidR="00FE43B1">
        <w:rPr>
          <w:rFonts w:asciiTheme="minorBidi" w:hAnsiTheme="minorBidi" w:cstheme="minorBidi"/>
          <w:szCs w:val="20"/>
        </w:rPr>
        <w:t>7</w:t>
      </w:r>
      <w:r w:rsidR="003C0E42" w:rsidRPr="00823C09">
        <w:rPr>
          <w:rFonts w:asciiTheme="minorBidi" w:hAnsiTheme="minorBidi" w:cstheme="minorBidi"/>
          <w:szCs w:val="20"/>
        </w:rPr>
        <w:t>.</w:t>
      </w:r>
    </w:p>
    <w:p w14:paraId="6D2025AB" w14:textId="6E318C7A" w:rsidR="00F37CDE" w:rsidRDefault="00FD22F6" w:rsidP="005312CA">
      <w:pPr>
        <w:pStyle w:val="ListParagraph"/>
        <w:numPr>
          <w:ilvl w:val="0"/>
          <w:numId w:val="17"/>
        </w:numPr>
        <w:jc w:val="both"/>
        <w:rPr>
          <w:rFonts w:asciiTheme="minorBidi" w:hAnsiTheme="minorBidi" w:cstheme="minorBidi"/>
          <w:color w:val="000000" w:themeColor="text1"/>
          <w:szCs w:val="20"/>
        </w:rPr>
      </w:pPr>
      <w:r w:rsidRPr="117B3798">
        <w:rPr>
          <w:rFonts w:asciiTheme="minorBidi" w:hAnsiTheme="minorBidi" w:cstheme="minorBidi"/>
          <w:color w:val="000000" w:themeColor="text1"/>
          <w:szCs w:val="20"/>
        </w:rPr>
        <w:t xml:space="preserve">The patient will see </w:t>
      </w:r>
      <w:r w:rsidR="00D775E3">
        <w:rPr>
          <w:rFonts w:asciiTheme="minorBidi" w:hAnsiTheme="minorBidi" w:cstheme="minorBidi"/>
          <w:color w:val="000000" w:themeColor="text1"/>
          <w:szCs w:val="20"/>
        </w:rPr>
        <w:t>a gray with white</w:t>
      </w:r>
      <w:r w:rsidR="00D50FF0" w:rsidRPr="117B3798">
        <w:rPr>
          <w:rFonts w:asciiTheme="minorBidi" w:hAnsiTheme="minorBidi" w:cstheme="minorBidi"/>
          <w:color w:val="000000" w:themeColor="text1"/>
          <w:szCs w:val="20"/>
        </w:rPr>
        <w:t xml:space="preserve"> </w:t>
      </w:r>
      <w:r w:rsidR="00D775E3">
        <w:rPr>
          <w:rFonts w:asciiTheme="minorBidi" w:hAnsiTheme="minorBidi" w:cstheme="minorBidi"/>
          <w:color w:val="000000" w:themeColor="text1"/>
          <w:szCs w:val="20"/>
        </w:rPr>
        <w:t xml:space="preserve">corners </w:t>
      </w:r>
      <w:r w:rsidR="6C50FA0C" w:rsidRPr="117B3798">
        <w:rPr>
          <w:rFonts w:asciiTheme="minorBidi" w:hAnsiTheme="minorBidi" w:cstheme="minorBidi"/>
          <w:color w:val="000000" w:themeColor="text1"/>
          <w:szCs w:val="20"/>
        </w:rPr>
        <w:t xml:space="preserve">screen </w:t>
      </w:r>
      <w:r w:rsidR="00D50FF0" w:rsidRPr="117B3798">
        <w:rPr>
          <w:rFonts w:asciiTheme="minorBidi" w:hAnsiTheme="minorBidi" w:cstheme="minorBidi"/>
          <w:color w:val="000000" w:themeColor="text1"/>
          <w:szCs w:val="20"/>
        </w:rPr>
        <w:t>on the HMD.</w:t>
      </w:r>
    </w:p>
    <w:p w14:paraId="3E0DC777" w14:textId="77777777" w:rsidR="00FC702F" w:rsidRPr="00962719" w:rsidRDefault="00D50FF0" w:rsidP="005312CA">
      <w:pPr>
        <w:pStyle w:val="ListParagraph"/>
        <w:numPr>
          <w:ilvl w:val="0"/>
          <w:numId w:val="17"/>
        </w:numPr>
        <w:spacing w:line="276" w:lineRule="auto"/>
        <w:jc w:val="both"/>
        <w:rPr>
          <w:rFonts w:asciiTheme="minorBidi" w:hAnsiTheme="minorBidi" w:cstheme="minorBidi"/>
          <w:szCs w:val="20"/>
        </w:rPr>
      </w:pPr>
      <w:r w:rsidRPr="00962719">
        <w:rPr>
          <w:rFonts w:asciiTheme="minorBidi" w:hAnsiTheme="minorBidi" w:cstheme="minorBidi"/>
          <w:szCs w:val="20"/>
        </w:rPr>
        <w:t xml:space="preserve">Ask the patient if </w:t>
      </w:r>
      <w:r w:rsidR="0004609C" w:rsidRPr="00962719">
        <w:rPr>
          <w:rFonts w:asciiTheme="minorBidi" w:hAnsiTheme="minorBidi" w:cstheme="minorBidi"/>
          <w:szCs w:val="20"/>
        </w:rPr>
        <w:t xml:space="preserve">her/she </w:t>
      </w:r>
      <w:r w:rsidRPr="00962719">
        <w:rPr>
          <w:rFonts w:asciiTheme="minorBidi" w:hAnsiTheme="minorBidi" w:cstheme="minorBidi"/>
          <w:szCs w:val="20"/>
        </w:rPr>
        <w:t>can see all four corners.</w:t>
      </w:r>
    </w:p>
    <w:p w14:paraId="64736C5F" w14:textId="2E08ACA4" w:rsidR="00FC702F" w:rsidRPr="00962719" w:rsidRDefault="00D50FF0" w:rsidP="005312CA">
      <w:pPr>
        <w:pStyle w:val="ListParagraph"/>
        <w:numPr>
          <w:ilvl w:val="0"/>
          <w:numId w:val="17"/>
        </w:numPr>
        <w:spacing w:line="276" w:lineRule="auto"/>
        <w:jc w:val="both"/>
        <w:rPr>
          <w:rFonts w:asciiTheme="minorBidi" w:hAnsiTheme="minorBidi" w:cstheme="minorBidi"/>
          <w:strike/>
          <w:szCs w:val="20"/>
        </w:rPr>
      </w:pPr>
      <w:r w:rsidRPr="117B3798">
        <w:rPr>
          <w:rFonts w:asciiTheme="minorBidi" w:hAnsiTheme="minorBidi" w:cstheme="minorBidi"/>
          <w:szCs w:val="20"/>
        </w:rPr>
        <w:t xml:space="preserve">If the patient can see the four corners, then the device is positioned correctly. </w:t>
      </w:r>
      <w:r w:rsidR="00F35734" w:rsidRPr="117B3798">
        <w:rPr>
          <w:rFonts w:asciiTheme="minorBidi" w:hAnsiTheme="minorBidi" w:cstheme="minorBidi"/>
          <w:szCs w:val="20"/>
        </w:rPr>
        <w:t>The</w:t>
      </w:r>
      <w:r w:rsidR="74F0C449" w:rsidRPr="117B3798">
        <w:rPr>
          <w:rFonts w:asciiTheme="minorBidi" w:hAnsiTheme="minorBidi" w:cstheme="minorBidi"/>
          <w:szCs w:val="20"/>
        </w:rPr>
        <w:t xml:space="preserve"> patient needs to press on the middle button on the clicker</w:t>
      </w:r>
      <w:r w:rsidR="00823C09">
        <w:rPr>
          <w:rFonts w:asciiTheme="minorBidi" w:hAnsiTheme="minorBidi" w:cstheme="minorBidi"/>
          <w:szCs w:val="20"/>
        </w:rPr>
        <w:t>.</w:t>
      </w:r>
    </w:p>
    <w:p w14:paraId="68A0D168" w14:textId="45048F79" w:rsidR="000C0F32" w:rsidRPr="00962719" w:rsidRDefault="00D50FF0" w:rsidP="00522921">
      <w:pPr>
        <w:pStyle w:val="ListParagraph"/>
        <w:numPr>
          <w:ilvl w:val="1"/>
          <w:numId w:val="17"/>
        </w:numPr>
        <w:spacing w:line="276" w:lineRule="auto"/>
        <w:ind w:left="1800"/>
        <w:jc w:val="both"/>
        <w:rPr>
          <w:rFonts w:asciiTheme="minorBidi" w:hAnsiTheme="minorBidi" w:cstheme="minorBidi"/>
          <w:strike/>
          <w:szCs w:val="20"/>
        </w:rPr>
      </w:pPr>
      <w:r w:rsidRPr="117B3798">
        <w:rPr>
          <w:rFonts w:asciiTheme="minorBidi" w:hAnsiTheme="minorBidi" w:cstheme="minorBidi"/>
          <w:szCs w:val="20"/>
        </w:rPr>
        <w:t xml:space="preserve">If the patient cannot see the four corners, have </w:t>
      </w:r>
      <w:r w:rsidR="009C293F" w:rsidRPr="117B3798">
        <w:rPr>
          <w:rFonts w:asciiTheme="minorBidi" w:hAnsiTheme="minorBidi" w:cstheme="minorBidi"/>
          <w:szCs w:val="20"/>
        </w:rPr>
        <w:t>them</w:t>
      </w:r>
      <w:r w:rsidRPr="117B3798">
        <w:rPr>
          <w:rFonts w:asciiTheme="minorBidi" w:hAnsiTheme="minorBidi" w:cstheme="minorBidi"/>
          <w:szCs w:val="20"/>
        </w:rPr>
        <w:t xml:space="preserve"> adjust the device on the head until all four corners are visible</w:t>
      </w:r>
      <w:r w:rsidR="00346D04">
        <w:rPr>
          <w:rFonts w:asciiTheme="minorBidi" w:hAnsiTheme="minorBidi" w:cstheme="minorBidi"/>
          <w:szCs w:val="20"/>
        </w:rPr>
        <w:t>. T</w:t>
      </w:r>
      <w:r w:rsidR="0004609C" w:rsidRPr="117B3798">
        <w:rPr>
          <w:rFonts w:asciiTheme="minorBidi" w:hAnsiTheme="minorBidi" w:cstheme="minorBidi"/>
          <w:szCs w:val="20"/>
        </w:rPr>
        <w:t>hen the</w:t>
      </w:r>
      <w:r w:rsidR="0CA6B568" w:rsidRPr="117B3798">
        <w:rPr>
          <w:rFonts w:asciiTheme="minorBidi" w:hAnsiTheme="minorBidi" w:cstheme="minorBidi"/>
          <w:szCs w:val="20"/>
        </w:rPr>
        <w:t xml:space="preserve"> patient can click on the middle button on the clicker</w:t>
      </w:r>
      <w:r w:rsidR="00105F97">
        <w:rPr>
          <w:rFonts w:asciiTheme="minorBidi" w:hAnsiTheme="minorBidi" w:cstheme="minorBidi"/>
          <w:szCs w:val="20"/>
        </w:rPr>
        <w:t>.</w:t>
      </w:r>
    </w:p>
    <w:p w14:paraId="46BC47A8" w14:textId="59DE65C1" w:rsidR="000C0F32" w:rsidRPr="00962719" w:rsidRDefault="0004609C" w:rsidP="00522921">
      <w:pPr>
        <w:pStyle w:val="ListParagraph"/>
        <w:numPr>
          <w:ilvl w:val="1"/>
          <w:numId w:val="17"/>
        </w:numPr>
        <w:ind w:left="1800"/>
        <w:jc w:val="both"/>
        <w:rPr>
          <w:rFonts w:asciiTheme="minorBidi" w:hAnsiTheme="minorBidi" w:cstheme="minorBidi"/>
          <w:color w:val="000000"/>
          <w:szCs w:val="20"/>
        </w:rPr>
      </w:pPr>
      <w:r w:rsidRPr="117B3798">
        <w:rPr>
          <w:rFonts w:asciiTheme="minorBidi" w:hAnsiTheme="minorBidi" w:cstheme="minorBidi"/>
          <w:szCs w:val="20"/>
        </w:rPr>
        <w:t>A voice prompt will say</w:t>
      </w:r>
      <w:r w:rsidRPr="117B3798">
        <w:rPr>
          <w:rFonts w:asciiTheme="minorBidi" w:hAnsiTheme="minorBidi" w:cstheme="minorBidi"/>
          <w:color w:val="000000" w:themeColor="text1"/>
          <w:szCs w:val="20"/>
        </w:rPr>
        <w:t xml:space="preserve"> “</w:t>
      </w:r>
      <w:r w:rsidR="000C0F32" w:rsidRPr="117B3798">
        <w:rPr>
          <w:rFonts w:asciiTheme="minorBidi" w:hAnsiTheme="minorBidi" w:cstheme="minorBidi"/>
          <w:color w:val="000000" w:themeColor="text1"/>
          <w:szCs w:val="20"/>
        </w:rPr>
        <w:t>Hold your head still and follow the gems with your eyes”</w:t>
      </w:r>
      <w:r w:rsidRPr="117B3798">
        <w:rPr>
          <w:rFonts w:asciiTheme="minorBidi" w:hAnsiTheme="minorBidi" w:cstheme="minorBidi"/>
          <w:color w:val="000000" w:themeColor="text1"/>
          <w:szCs w:val="20"/>
        </w:rPr>
        <w:t xml:space="preserve">. Ask the patient to follow the gems that appears on the HMD with </w:t>
      </w:r>
      <w:r w:rsidR="009C293F" w:rsidRPr="117B3798">
        <w:rPr>
          <w:rFonts w:asciiTheme="minorBidi" w:hAnsiTheme="minorBidi" w:cstheme="minorBidi"/>
          <w:color w:val="000000" w:themeColor="text1"/>
          <w:szCs w:val="20"/>
        </w:rPr>
        <w:t>their</w:t>
      </w:r>
      <w:r w:rsidRPr="117B3798">
        <w:rPr>
          <w:rFonts w:asciiTheme="minorBidi" w:hAnsiTheme="minorBidi" w:cstheme="minorBidi"/>
          <w:color w:val="000000" w:themeColor="text1"/>
          <w:szCs w:val="20"/>
        </w:rPr>
        <w:t xml:space="preserve"> eyes.</w:t>
      </w:r>
    </w:p>
    <w:p w14:paraId="0551F71A" w14:textId="23B0E5A0" w:rsidR="00F37CDE" w:rsidRDefault="00503D82" w:rsidP="00522921">
      <w:pPr>
        <w:pStyle w:val="ListParagraph"/>
        <w:numPr>
          <w:ilvl w:val="1"/>
          <w:numId w:val="17"/>
        </w:numPr>
        <w:ind w:left="1800"/>
        <w:jc w:val="both"/>
        <w:rPr>
          <w:rFonts w:asciiTheme="minorBidi" w:hAnsiTheme="minorBidi" w:cstheme="minorBidi"/>
          <w:color w:val="000000"/>
          <w:szCs w:val="20"/>
        </w:rPr>
      </w:pPr>
      <w:r w:rsidRPr="00962719">
        <w:rPr>
          <w:rFonts w:asciiTheme="minorBidi" w:hAnsiTheme="minorBidi" w:cstheme="minorBidi"/>
          <w:color w:val="000000"/>
          <w:szCs w:val="20"/>
        </w:rPr>
        <w:t>If</w:t>
      </w:r>
      <w:r w:rsidR="0004609C" w:rsidRPr="00962719">
        <w:rPr>
          <w:rFonts w:asciiTheme="minorBidi" w:hAnsiTheme="minorBidi" w:cstheme="minorBidi"/>
          <w:color w:val="000000"/>
          <w:szCs w:val="20"/>
        </w:rPr>
        <w:t xml:space="preserve"> the calibration is successful: </w:t>
      </w:r>
      <w:r w:rsidR="0004609C" w:rsidRPr="00962719">
        <w:rPr>
          <w:rFonts w:asciiTheme="minorBidi" w:hAnsiTheme="minorBidi" w:cstheme="minorBidi"/>
          <w:szCs w:val="20"/>
        </w:rPr>
        <w:t xml:space="preserve">A voice prompt will </w:t>
      </w:r>
      <w:r w:rsidR="0004609C" w:rsidRPr="00962719" w:rsidDel="004E3281">
        <w:rPr>
          <w:rFonts w:asciiTheme="minorBidi" w:hAnsiTheme="minorBidi" w:cstheme="minorBidi"/>
          <w:szCs w:val="20"/>
        </w:rPr>
        <w:t>say</w:t>
      </w:r>
      <w:r w:rsidR="0004609C" w:rsidRPr="00962719">
        <w:rPr>
          <w:rFonts w:asciiTheme="minorBidi" w:hAnsiTheme="minorBidi" w:cstheme="minorBidi"/>
          <w:color w:val="000000"/>
          <w:szCs w:val="20"/>
        </w:rPr>
        <w:t xml:space="preserve"> “</w:t>
      </w:r>
      <w:r w:rsidR="000C0F32" w:rsidRPr="00962719">
        <w:rPr>
          <w:rFonts w:asciiTheme="minorBidi" w:hAnsiTheme="minorBidi" w:cstheme="minorBidi"/>
          <w:color w:val="000000"/>
          <w:szCs w:val="20"/>
        </w:rPr>
        <w:t xml:space="preserve">Your </w:t>
      </w:r>
      <w:r w:rsidR="005E64EB">
        <w:rPr>
          <w:rFonts w:asciiTheme="minorBidi" w:hAnsiTheme="minorBidi" w:cstheme="minorBidi"/>
          <w:color w:val="000000"/>
          <w:szCs w:val="20"/>
        </w:rPr>
        <w:t>HoloLens</w:t>
      </w:r>
      <w:r w:rsidR="002E5F7E">
        <w:rPr>
          <w:rFonts w:asciiTheme="minorBidi" w:hAnsiTheme="minorBidi" w:cstheme="minorBidi"/>
          <w:color w:val="000000"/>
          <w:szCs w:val="20"/>
        </w:rPr>
        <w:t xml:space="preserve"> 2</w:t>
      </w:r>
      <w:r w:rsidR="000C0F32" w:rsidRPr="00962719">
        <w:rPr>
          <w:rFonts w:asciiTheme="minorBidi" w:hAnsiTheme="minorBidi" w:cstheme="minorBidi"/>
          <w:color w:val="000000"/>
          <w:szCs w:val="20"/>
        </w:rPr>
        <w:t xml:space="preserve"> is calibrated</w:t>
      </w:r>
      <w:r w:rsidR="001A6C1D" w:rsidRPr="00962719">
        <w:rPr>
          <w:rStyle w:val="apple-converted-space"/>
          <w:rFonts w:asciiTheme="minorBidi" w:eastAsiaTheme="majorEastAsia" w:hAnsiTheme="minorBidi" w:cstheme="minorBidi"/>
          <w:color w:val="000000"/>
          <w:szCs w:val="20"/>
        </w:rPr>
        <w:t>.</w:t>
      </w:r>
      <w:r w:rsidR="00BE48EF" w:rsidRPr="00962719">
        <w:rPr>
          <w:rStyle w:val="apple-converted-space"/>
          <w:rFonts w:asciiTheme="minorBidi" w:eastAsiaTheme="majorEastAsia" w:hAnsiTheme="minorBidi" w:cstheme="minorBidi"/>
          <w:color w:val="000000"/>
          <w:szCs w:val="20"/>
        </w:rPr>
        <w:t xml:space="preserve"> </w:t>
      </w:r>
      <w:r w:rsidR="000C0F32" w:rsidRPr="00962719">
        <w:rPr>
          <w:rFonts w:asciiTheme="minorBidi" w:hAnsiTheme="minorBidi" w:cstheme="minorBidi"/>
          <w:color w:val="000000"/>
          <w:szCs w:val="20"/>
        </w:rPr>
        <w:t>You can always make changes in settings if something doesn’t look right</w:t>
      </w:r>
      <w:r w:rsidR="001A6C1D" w:rsidRPr="00962719">
        <w:rPr>
          <w:rFonts w:asciiTheme="minorBidi" w:hAnsiTheme="minorBidi" w:cstheme="minorBidi"/>
          <w:color w:val="000000"/>
          <w:szCs w:val="20"/>
        </w:rPr>
        <w:t>”.</w:t>
      </w:r>
    </w:p>
    <w:p w14:paraId="2EAF8840" w14:textId="77777777" w:rsidR="00FC702F" w:rsidRPr="00962719" w:rsidRDefault="00CE2066" w:rsidP="00522921">
      <w:pPr>
        <w:pStyle w:val="ListParagraph"/>
        <w:numPr>
          <w:ilvl w:val="1"/>
          <w:numId w:val="17"/>
        </w:numPr>
        <w:ind w:left="1800"/>
        <w:jc w:val="both"/>
        <w:rPr>
          <w:rFonts w:asciiTheme="minorBidi" w:hAnsiTheme="minorBidi" w:cstheme="minorBidi"/>
          <w:color w:val="000000"/>
          <w:szCs w:val="20"/>
        </w:rPr>
      </w:pPr>
      <w:r w:rsidRPr="00962719">
        <w:rPr>
          <w:rFonts w:asciiTheme="minorBidi" w:hAnsiTheme="minorBidi" w:cstheme="minorBidi"/>
          <w:szCs w:val="20"/>
        </w:rPr>
        <w:t>If the calibration is not successful,</w:t>
      </w:r>
      <w:r w:rsidR="00BE48EF" w:rsidRPr="00962719">
        <w:rPr>
          <w:rFonts w:asciiTheme="minorBidi" w:hAnsiTheme="minorBidi" w:cstheme="minorBidi"/>
          <w:szCs w:val="20"/>
        </w:rPr>
        <w:t xml:space="preserve"> a voice prompt will </w:t>
      </w:r>
      <w:r w:rsidR="00BE48EF" w:rsidRPr="00962719" w:rsidDel="004E3281">
        <w:rPr>
          <w:rFonts w:asciiTheme="minorBidi" w:hAnsiTheme="minorBidi" w:cstheme="minorBidi"/>
          <w:szCs w:val="20"/>
        </w:rPr>
        <w:t>say</w:t>
      </w:r>
      <w:r w:rsidR="00BE48EF" w:rsidRPr="00962719">
        <w:rPr>
          <w:rFonts w:asciiTheme="minorBidi" w:hAnsiTheme="minorBidi" w:cstheme="minorBidi"/>
          <w:color w:val="000000"/>
          <w:szCs w:val="20"/>
        </w:rPr>
        <w:t xml:space="preserve"> “I</w:t>
      </w:r>
      <w:r w:rsidR="00503D82" w:rsidRPr="00962719">
        <w:rPr>
          <w:rFonts w:asciiTheme="minorBidi" w:hAnsiTheme="minorBidi" w:cstheme="minorBidi"/>
          <w:color w:val="000000"/>
          <w:szCs w:val="20"/>
        </w:rPr>
        <w:t>t is not working, let’s keep going a</w:t>
      </w:r>
      <w:r w:rsidR="00BE48EF" w:rsidRPr="00962719">
        <w:rPr>
          <w:rFonts w:asciiTheme="minorBidi" w:hAnsiTheme="minorBidi" w:cstheme="minorBidi"/>
          <w:color w:val="000000"/>
          <w:szCs w:val="20"/>
        </w:rPr>
        <w:t>n</w:t>
      </w:r>
      <w:r w:rsidR="00503D82" w:rsidRPr="00962719">
        <w:rPr>
          <w:rFonts w:asciiTheme="minorBidi" w:hAnsiTheme="minorBidi" w:cstheme="minorBidi"/>
          <w:color w:val="000000"/>
          <w:szCs w:val="20"/>
        </w:rPr>
        <w:t>d you can adjust this later in settings</w:t>
      </w:r>
      <w:r w:rsidR="00BE48EF" w:rsidRPr="00962719">
        <w:rPr>
          <w:rFonts w:asciiTheme="minorBidi" w:hAnsiTheme="minorBidi" w:cstheme="minorBidi"/>
          <w:color w:val="000000"/>
          <w:szCs w:val="20"/>
        </w:rPr>
        <w:t>”</w:t>
      </w:r>
      <w:r w:rsidR="00503D82" w:rsidRPr="00962719">
        <w:rPr>
          <w:rFonts w:asciiTheme="minorBidi" w:hAnsiTheme="minorBidi" w:cstheme="minorBidi"/>
          <w:color w:val="000000"/>
          <w:szCs w:val="20"/>
        </w:rPr>
        <w:t>.</w:t>
      </w:r>
    </w:p>
    <w:p w14:paraId="0782FABB" w14:textId="07AE2360" w:rsidR="00CE2066" w:rsidRPr="00F94374" w:rsidRDefault="00BE48EF" w:rsidP="00522921">
      <w:pPr>
        <w:pStyle w:val="ListParagraph"/>
        <w:numPr>
          <w:ilvl w:val="1"/>
          <w:numId w:val="17"/>
        </w:numPr>
        <w:ind w:left="1800"/>
        <w:jc w:val="both"/>
        <w:rPr>
          <w:rFonts w:asciiTheme="minorBidi" w:hAnsiTheme="minorBidi" w:cstheme="minorBidi"/>
          <w:szCs w:val="20"/>
        </w:rPr>
      </w:pPr>
      <w:r w:rsidRPr="117B3798">
        <w:rPr>
          <w:rFonts w:asciiTheme="minorBidi" w:hAnsiTheme="minorBidi" w:cstheme="minorBidi"/>
          <w:szCs w:val="20"/>
        </w:rPr>
        <w:t xml:space="preserve">The </w:t>
      </w:r>
      <w:r w:rsidR="00FD0BC1">
        <w:rPr>
          <w:rFonts w:asciiTheme="minorBidi" w:hAnsiTheme="minorBidi" w:cstheme="minorBidi"/>
          <w:szCs w:val="20"/>
        </w:rPr>
        <w:t>health care provider</w:t>
      </w:r>
      <w:r w:rsidRPr="117B3798">
        <w:rPr>
          <w:rFonts w:asciiTheme="minorBidi" w:hAnsiTheme="minorBidi" w:cstheme="minorBidi"/>
          <w:szCs w:val="20"/>
        </w:rPr>
        <w:t xml:space="preserve"> or the </w:t>
      </w:r>
      <w:r w:rsidRPr="117B3798">
        <w:rPr>
          <w:rFonts w:asciiTheme="minorBidi" w:hAnsiTheme="minorBidi" w:cstheme="minorBidi"/>
          <w:color w:val="000000" w:themeColor="text1"/>
          <w:szCs w:val="20"/>
        </w:rPr>
        <w:t xml:space="preserve">patient needs to say “Done”. Alternatively, the patient can reach out with </w:t>
      </w:r>
      <w:r w:rsidR="009C293F" w:rsidRPr="117B3798">
        <w:rPr>
          <w:rFonts w:asciiTheme="minorBidi" w:hAnsiTheme="minorBidi" w:cstheme="minorBidi"/>
          <w:color w:val="000000" w:themeColor="text1"/>
          <w:szCs w:val="20"/>
        </w:rPr>
        <w:t>their</w:t>
      </w:r>
      <w:r w:rsidRPr="117B3798">
        <w:rPr>
          <w:rFonts w:asciiTheme="minorBidi" w:hAnsiTheme="minorBidi" w:cstheme="minorBidi"/>
          <w:color w:val="000000" w:themeColor="text1"/>
          <w:szCs w:val="20"/>
        </w:rPr>
        <w:t xml:space="preserve"> finger to press the button saying “Done”.</w:t>
      </w:r>
    </w:p>
    <w:p w14:paraId="34815C2A" w14:textId="18C109E2" w:rsidR="00F37CDE" w:rsidRDefault="0036403A" w:rsidP="00522921">
      <w:pPr>
        <w:pStyle w:val="ListParagraph"/>
        <w:numPr>
          <w:ilvl w:val="0"/>
          <w:numId w:val="13"/>
        </w:numPr>
        <w:spacing w:line="276" w:lineRule="auto"/>
        <w:ind w:left="1440"/>
        <w:jc w:val="both"/>
        <w:rPr>
          <w:rFonts w:asciiTheme="minorBidi" w:hAnsiTheme="minorBidi" w:cstheme="minorBidi"/>
          <w:szCs w:val="20"/>
        </w:rPr>
      </w:pPr>
      <w:r w:rsidRPr="117B3798">
        <w:rPr>
          <w:rFonts w:asciiTheme="minorBidi" w:hAnsiTheme="minorBidi" w:cstheme="minorBidi"/>
          <w:szCs w:val="20"/>
        </w:rPr>
        <w:t>The HMD will present a screen</w:t>
      </w:r>
      <w:r>
        <w:rPr>
          <w:rFonts w:asciiTheme="minorBidi" w:hAnsiTheme="minorBidi" w:cstheme="minorBidi"/>
          <w:szCs w:val="20"/>
        </w:rPr>
        <w:t xml:space="preserve"> </w:t>
      </w:r>
      <w:r w:rsidR="0035249C">
        <w:rPr>
          <w:rFonts w:asciiTheme="minorBidi" w:hAnsiTheme="minorBidi" w:cstheme="minorBidi"/>
          <w:szCs w:val="20"/>
        </w:rPr>
        <w:t>to the patient</w:t>
      </w:r>
      <w:r w:rsidRPr="117B3798">
        <w:rPr>
          <w:rFonts w:asciiTheme="minorBidi" w:hAnsiTheme="minorBidi" w:cstheme="minorBidi"/>
          <w:szCs w:val="20"/>
        </w:rPr>
        <w:t xml:space="preserve"> with the name and date of birth of the patient and ask for confirmation</w:t>
      </w:r>
      <w:r w:rsidR="00EF3F42" w:rsidRPr="117B3798">
        <w:rPr>
          <w:rFonts w:asciiTheme="minorBidi" w:hAnsiTheme="minorBidi" w:cstheme="minorBidi"/>
          <w:szCs w:val="20"/>
        </w:rPr>
        <w:t>:</w:t>
      </w:r>
    </w:p>
    <w:p w14:paraId="42C25CF2" w14:textId="3DB2FD6A" w:rsidR="00EF3F42" w:rsidRPr="00962719" w:rsidRDefault="0036403A" w:rsidP="00522921">
      <w:pPr>
        <w:pStyle w:val="ListParagraph"/>
        <w:numPr>
          <w:ilvl w:val="2"/>
          <w:numId w:val="16"/>
        </w:numPr>
        <w:spacing w:line="276" w:lineRule="auto"/>
        <w:ind w:left="1800"/>
        <w:jc w:val="both"/>
        <w:rPr>
          <w:rFonts w:asciiTheme="minorBidi" w:hAnsiTheme="minorBidi" w:cstheme="minorBidi"/>
          <w:szCs w:val="20"/>
        </w:rPr>
      </w:pPr>
      <w:r w:rsidRPr="00962719">
        <w:rPr>
          <w:rFonts w:asciiTheme="minorBidi" w:hAnsiTheme="minorBidi" w:cstheme="minorBidi"/>
          <w:szCs w:val="20"/>
        </w:rPr>
        <w:t xml:space="preserve">If the name and date of birth of the patient is correct, press </w:t>
      </w:r>
      <w:r w:rsidR="00BE48EF" w:rsidRPr="00962719">
        <w:rPr>
          <w:rFonts w:asciiTheme="minorBidi" w:hAnsiTheme="minorBidi" w:cstheme="minorBidi"/>
          <w:szCs w:val="20"/>
        </w:rPr>
        <w:t xml:space="preserve">the </w:t>
      </w:r>
      <w:r w:rsidRPr="00962719">
        <w:rPr>
          <w:rFonts w:asciiTheme="minorBidi" w:hAnsiTheme="minorBidi" w:cstheme="minorBidi"/>
          <w:szCs w:val="20"/>
        </w:rPr>
        <w:t xml:space="preserve">middle button of the clicker </w:t>
      </w:r>
      <w:r w:rsidR="00BE48EF" w:rsidRPr="00962719">
        <w:rPr>
          <w:rFonts w:asciiTheme="minorBidi" w:hAnsiTheme="minorBidi" w:cstheme="minorBidi"/>
          <w:szCs w:val="20"/>
        </w:rPr>
        <w:t xml:space="preserve">of the </w:t>
      </w:r>
      <w:r w:rsidR="005E64EB">
        <w:rPr>
          <w:rFonts w:asciiTheme="minorBidi" w:hAnsiTheme="minorBidi" w:cstheme="minorBidi"/>
          <w:szCs w:val="20"/>
        </w:rPr>
        <w:t>HoloLens</w:t>
      </w:r>
      <w:r w:rsidRPr="00962719">
        <w:rPr>
          <w:rFonts w:asciiTheme="minorBidi" w:hAnsiTheme="minorBidi" w:cstheme="minorBidi"/>
          <w:szCs w:val="20"/>
        </w:rPr>
        <w:t xml:space="preserve"> 2.</w:t>
      </w:r>
      <w:r w:rsidR="00BE48EF" w:rsidRPr="00962719">
        <w:rPr>
          <w:rFonts w:asciiTheme="minorBidi" w:hAnsiTheme="minorBidi" w:cstheme="minorBidi"/>
          <w:szCs w:val="20"/>
        </w:rPr>
        <w:t xml:space="preserve"> </w:t>
      </w:r>
      <w:r w:rsidR="00EF3F42" w:rsidRPr="00962719">
        <w:rPr>
          <w:rFonts w:asciiTheme="minorBidi" w:hAnsiTheme="minorBidi" w:cstheme="minorBidi"/>
          <w:szCs w:val="20"/>
        </w:rPr>
        <w:t>Alternatively, press the upper button and say “Yes” then press the upper button again.</w:t>
      </w:r>
    </w:p>
    <w:p w14:paraId="0F69CF9E" w14:textId="486ECBC8" w:rsidR="0036403A" w:rsidRPr="00962719" w:rsidRDefault="00BE48EF" w:rsidP="00B7681C">
      <w:pPr>
        <w:pStyle w:val="ListParagraph"/>
        <w:keepNext/>
        <w:numPr>
          <w:ilvl w:val="2"/>
          <w:numId w:val="16"/>
        </w:numPr>
        <w:spacing w:line="276" w:lineRule="auto"/>
        <w:ind w:left="1800"/>
        <w:jc w:val="both"/>
        <w:rPr>
          <w:rFonts w:asciiTheme="minorBidi" w:hAnsiTheme="minorBidi" w:cstheme="minorBidi"/>
          <w:szCs w:val="20"/>
        </w:rPr>
      </w:pPr>
      <w:r w:rsidRPr="117B3798">
        <w:rPr>
          <w:rFonts w:asciiTheme="minorBidi" w:hAnsiTheme="minorBidi" w:cstheme="minorBidi"/>
          <w:szCs w:val="20"/>
        </w:rPr>
        <w:t xml:space="preserve">If the name or date of birth of the patient is incorrect, press the lower button of the clicker. </w:t>
      </w:r>
      <w:r w:rsidR="00EF3F42" w:rsidRPr="117B3798">
        <w:rPr>
          <w:rFonts w:asciiTheme="minorBidi" w:hAnsiTheme="minorBidi" w:cstheme="minorBidi"/>
          <w:szCs w:val="20"/>
        </w:rPr>
        <w:t xml:space="preserve">Alternatively, press the upper button and say “No” then press the upper button again. In that case the device will go back to step </w:t>
      </w:r>
      <w:r w:rsidR="00FE43B1">
        <w:rPr>
          <w:rFonts w:asciiTheme="minorBidi" w:hAnsiTheme="minorBidi" w:cstheme="minorBidi"/>
          <w:szCs w:val="20"/>
        </w:rPr>
        <w:t>5</w:t>
      </w:r>
      <w:r w:rsidR="00EF3F42" w:rsidRPr="117B3798">
        <w:rPr>
          <w:rFonts w:asciiTheme="minorBidi" w:hAnsiTheme="minorBidi" w:cstheme="minorBidi"/>
          <w:szCs w:val="20"/>
        </w:rPr>
        <w:t>.</w:t>
      </w:r>
    </w:p>
    <w:p w14:paraId="72CF7BD1" w14:textId="77777777" w:rsidR="00FE43B1" w:rsidRDefault="002E5F7E" w:rsidP="00FE43B1">
      <w:pPr>
        <w:pStyle w:val="ListParagraph"/>
        <w:keepNext/>
        <w:spacing w:line="276" w:lineRule="auto"/>
        <w:ind w:left="720"/>
        <w:jc w:val="center"/>
      </w:pPr>
      <w:r>
        <w:rPr>
          <w:rFonts w:asciiTheme="minorBidi" w:hAnsiTheme="minorBidi" w:cstheme="minorBidi"/>
          <w:noProof/>
          <w:szCs w:val="20"/>
        </w:rPr>
        <w:drawing>
          <wp:inline distT="0" distB="0" distL="0" distR="0" wp14:anchorId="78D7EEED" wp14:editId="74679DD7">
            <wp:extent cx="2074399" cy="2644222"/>
            <wp:effectExtent l="0" t="0" r="0" b="0"/>
            <wp:docPr id="15" name="Picture 15" descr="A close up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11-18 at 10.29.15 AM.png"/>
                    <pic:cNvPicPr/>
                  </pic:nvPicPr>
                  <pic:blipFill rotWithShape="1">
                    <a:blip r:embed="rId39">
                      <a:extLst>
                        <a:ext uri="{28A0092B-C50C-407E-A947-70E740481C1C}">
                          <a14:useLocalDpi xmlns:a14="http://schemas.microsoft.com/office/drawing/2010/main" val="0"/>
                        </a:ext>
                      </a:extLst>
                    </a:blip>
                    <a:srcRect t="10813" r="1776"/>
                    <a:stretch/>
                  </pic:blipFill>
                  <pic:spPr bwMode="auto">
                    <a:xfrm>
                      <a:off x="0" y="0"/>
                      <a:ext cx="2120940" cy="2703547"/>
                    </a:xfrm>
                    <a:prstGeom prst="rect">
                      <a:avLst/>
                    </a:prstGeom>
                    <a:ln>
                      <a:noFill/>
                    </a:ln>
                    <a:extLst>
                      <a:ext uri="{53640926-AAD7-44D8-BBD7-CCE9431645EC}">
                        <a14:shadowObscured xmlns:a14="http://schemas.microsoft.com/office/drawing/2010/main"/>
                      </a:ext>
                    </a:extLst>
                  </pic:spPr>
                </pic:pic>
              </a:graphicData>
            </a:graphic>
          </wp:inline>
        </w:drawing>
      </w:r>
    </w:p>
    <w:p w14:paraId="57B40D24" w14:textId="5B997DA0" w:rsidR="0036403A" w:rsidRPr="00FE43B1" w:rsidRDefault="00FE43B1" w:rsidP="00FE43B1">
      <w:pPr>
        <w:pStyle w:val="Caption"/>
        <w:jc w:val="center"/>
        <w:rPr>
          <w:rFonts w:cs="Arial"/>
          <w:b w:val="0"/>
          <w:bCs w:val="0"/>
          <w:i/>
          <w:iCs/>
          <w:sz w:val="14"/>
          <w:szCs w:val="14"/>
        </w:rPr>
      </w:pPr>
      <w:r w:rsidRPr="00FE43B1">
        <w:rPr>
          <w:rFonts w:cs="Arial"/>
          <w:b w:val="0"/>
          <w:bCs w:val="0"/>
          <w:i/>
          <w:iCs/>
          <w:sz w:val="14"/>
          <w:szCs w:val="14"/>
        </w:rPr>
        <w:t xml:space="preserve">Figure </w:t>
      </w:r>
      <w:r w:rsidRPr="00FE43B1">
        <w:rPr>
          <w:rFonts w:cs="Arial"/>
          <w:b w:val="0"/>
          <w:bCs w:val="0"/>
          <w:i/>
          <w:iCs/>
          <w:sz w:val="14"/>
          <w:szCs w:val="14"/>
        </w:rPr>
        <w:fldChar w:fldCharType="begin"/>
      </w:r>
      <w:r w:rsidRPr="00FE43B1">
        <w:rPr>
          <w:rFonts w:cs="Arial"/>
          <w:b w:val="0"/>
          <w:bCs w:val="0"/>
          <w:i/>
          <w:iCs/>
          <w:sz w:val="14"/>
          <w:szCs w:val="14"/>
        </w:rPr>
        <w:instrText xml:space="preserve"> SEQ Figure \* ARABIC </w:instrText>
      </w:r>
      <w:r w:rsidRPr="00FE43B1">
        <w:rPr>
          <w:rFonts w:cs="Arial"/>
          <w:b w:val="0"/>
          <w:bCs w:val="0"/>
          <w:i/>
          <w:iCs/>
          <w:sz w:val="14"/>
          <w:szCs w:val="14"/>
        </w:rPr>
        <w:fldChar w:fldCharType="separate"/>
      </w:r>
      <w:r w:rsidR="00606533">
        <w:rPr>
          <w:rFonts w:cs="Arial"/>
          <w:b w:val="0"/>
          <w:bCs w:val="0"/>
          <w:i/>
          <w:iCs/>
          <w:noProof/>
          <w:sz w:val="14"/>
          <w:szCs w:val="14"/>
        </w:rPr>
        <w:t>5</w:t>
      </w:r>
      <w:r w:rsidRPr="00FE43B1">
        <w:rPr>
          <w:rFonts w:cs="Arial"/>
          <w:b w:val="0"/>
          <w:bCs w:val="0"/>
          <w:i/>
          <w:iCs/>
          <w:sz w:val="14"/>
          <w:szCs w:val="14"/>
        </w:rPr>
        <w:fldChar w:fldCharType="end"/>
      </w:r>
      <w:r w:rsidRPr="00FE43B1">
        <w:rPr>
          <w:rFonts w:cs="Arial"/>
          <w:b w:val="0"/>
          <w:bCs w:val="0"/>
          <w:i/>
          <w:iCs/>
          <w:sz w:val="14"/>
          <w:szCs w:val="14"/>
        </w:rPr>
        <w:t xml:space="preserve"> - HoloLens2 Clicker</w:t>
      </w:r>
    </w:p>
    <w:p w14:paraId="2463A28C" w14:textId="1032ED25" w:rsidR="000B0B54" w:rsidRPr="00962719" w:rsidRDefault="00D3437D" w:rsidP="006169CF">
      <w:pPr>
        <w:pStyle w:val="ListParagraph"/>
        <w:numPr>
          <w:ilvl w:val="0"/>
          <w:numId w:val="13"/>
        </w:numPr>
        <w:spacing w:line="276" w:lineRule="auto"/>
        <w:ind w:left="1440"/>
        <w:jc w:val="both"/>
        <w:rPr>
          <w:rFonts w:asciiTheme="minorBidi" w:hAnsiTheme="minorBidi" w:cstheme="minorBidi"/>
          <w:szCs w:val="20"/>
        </w:rPr>
      </w:pPr>
      <w:r w:rsidRPr="00962719">
        <w:rPr>
          <w:rFonts w:asciiTheme="minorBidi" w:hAnsiTheme="minorBidi" w:cstheme="minorBidi"/>
          <w:szCs w:val="20"/>
        </w:rPr>
        <w:t>A voice prompt will say: “Starting the test in 3 - 2 - 1” and the same message will appear on the screen of the HMD.</w:t>
      </w:r>
    </w:p>
    <w:p w14:paraId="038A6D17" w14:textId="0CC0694E" w:rsidR="0036403A" w:rsidRPr="00267BFB" w:rsidRDefault="0036403A" w:rsidP="006169CF">
      <w:pPr>
        <w:pStyle w:val="ListParagraph"/>
        <w:numPr>
          <w:ilvl w:val="0"/>
          <w:numId w:val="13"/>
        </w:numPr>
        <w:spacing w:line="276" w:lineRule="auto"/>
        <w:ind w:left="1440"/>
        <w:jc w:val="both"/>
        <w:rPr>
          <w:rFonts w:asciiTheme="minorBidi" w:hAnsiTheme="minorBidi" w:cstheme="minorBidi"/>
          <w:szCs w:val="20"/>
        </w:rPr>
      </w:pPr>
      <w:r w:rsidRPr="00267BFB">
        <w:rPr>
          <w:rFonts w:asciiTheme="minorBidi" w:hAnsiTheme="minorBidi" w:cstheme="minorBidi"/>
          <w:szCs w:val="20"/>
        </w:rPr>
        <w:t>A white rectangle will appear on the screen.  Ask the patient if they can see all four corners of this rectangle.</w:t>
      </w:r>
    </w:p>
    <w:p w14:paraId="7087BB75" w14:textId="77777777" w:rsidR="0036403A" w:rsidRPr="00962719" w:rsidRDefault="0036403A" w:rsidP="006169CF">
      <w:pPr>
        <w:pStyle w:val="ListParagraph"/>
        <w:numPr>
          <w:ilvl w:val="2"/>
          <w:numId w:val="16"/>
        </w:numPr>
        <w:spacing w:line="276" w:lineRule="auto"/>
        <w:ind w:left="1440"/>
        <w:jc w:val="both"/>
        <w:rPr>
          <w:rFonts w:asciiTheme="minorBidi" w:hAnsiTheme="minorBidi" w:cstheme="minorBidi"/>
          <w:szCs w:val="20"/>
        </w:rPr>
      </w:pPr>
      <w:r w:rsidRPr="00962719">
        <w:rPr>
          <w:rFonts w:asciiTheme="minorBidi" w:hAnsiTheme="minorBidi" w:cstheme="minorBidi"/>
          <w:szCs w:val="20"/>
        </w:rPr>
        <w:t xml:space="preserve">If the patient can see the four corners of the white rectangle, then the device is positioned correctly.  Remind </w:t>
      </w:r>
      <w:r w:rsidRPr="00962719" w:rsidDel="007D743D">
        <w:rPr>
          <w:rFonts w:asciiTheme="minorBidi" w:hAnsiTheme="minorBidi" w:cstheme="minorBidi"/>
          <w:szCs w:val="20"/>
        </w:rPr>
        <w:t>patient</w:t>
      </w:r>
      <w:r w:rsidRPr="00962719">
        <w:rPr>
          <w:rFonts w:asciiTheme="minorBidi" w:hAnsiTheme="minorBidi" w:cstheme="minorBidi"/>
          <w:szCs w:val="20"/>
        </w:rPr>
        <w:t xml:space="preserve"> to keep their head position straight.</w:t>
      </w:r>
    </w:p>
    <w:p w14:paraId="222F68DF" w14:textId="1656EA16" w:rsidR="0036403A" w:rsidRPr="00962719" w:rsidRDefault="0036403A" w:rsidP="006169CF">
      <w:pPr>
        <w:pStyle w:val="ListParagraph"/>
        <w:numPr>
          <w:ilvl w:val="2"/>
          <w:numId w:val="16"/>
        </w:numPr>
        <w:spacing w:line="276" w:lineRule="auto"/>
        <w:ind w:left="1800"/>
        <w:jc w:val="both"/>
        <w:rPr>
          <w:rFonts w:asciiTheme="minorBidi" w:hAnsiTheme="minorBidi" w:cstheme="minorBidi"/>
          <w:szCs w:val="20"/>
        </w:rPr>
      </w:pPr>
      <w:r w:rsidRPr="00962719">
        <w:rPr>
          <w:rFonts w:asciiTheme="minorBidi" w:hAnsiTheme="minorBidi" w:cstheme="minorBidi"/>
          <w:szCs w:val="20"/>
        </w:rPr>
        <w:t>If the patient cannot see the four corners of the white rectangle, have them adjust the device on the head until all four corners of the white screen are visible.</w:t>
      </w:r>
    </w:p>
    <w:p w14:paraId="3D42B7BA" w14:textId="695ED028" w:rsidR="00F37CDE" w:rsidRDefault="003C0E42" w:rsidP="006169CF">
      <w:pPr>
        <w:pStyle w:val="ListParagraph"/>
        <w:numPr>
          <w:ilvl w:val="0"/>
          <w:numId w:val="13"/>
        </w:numPr>
        <w:spacing w:line="276" w:lineRule="auto"/>
        <w:ind w:left="1440"/>
        <w:jc w:val="both"/>
        <w:rPr>
          <w:rFonts w:asciiTheme="minorBidi" w:hAnsiTheme="minorBidi" w:cstheme="minorBidi"/>
          <w:szCs w:val="20"/>
        </w:rPr>
      </w:pPr>
      <w:r w:rsidRPr="00962719">
        <w:rPr>
          <w:rFonts w:asciiTheme="minorBidi" w:hAnsiTheme="minorBidi" w:cstheme="minorBidi"/>
          <w:szCs w:val="20"/>
        </w:rPr>
        <w:t>While the patient is on the screen with the white rectangle</w:t>
      </w:r>
      <w:r w:rsidR="00962719" w:rsidRPr="00962719">
        <w:rPr>
          <w:rFonts w:asciiTheme="minorBidi" w:hAnsiTheme="minorBidi" w:cstheme="minorBidi"/>
          <w:szCs w:val="20"/>
        </w:rPr>
        <w:t xml:space="preserve">, give </w:t>
      </w:r>
      <w:r w:rsidR="009C293F">
        <w:rPr>
          <w:rFonts w:asciiTheme="minorBidi" w:hAnsiTheme="minorBidi" w:cstheme="minorBidi"/>
          <w:szCs w:val="20"/>
        </w:rPr>
        <w:t>them</w:t>
      </w:r>
      <w:r w:rsidR="00962719" w:rsidRPr="00962719">
        <w:rPr>
          <w:rFonts w:asciiTheme="minorBidi" w:hAnsiTheme="minorBidi" w:cstheme="minorBidi"/>
          <w:szCs w:val="20"/>
        </w:rPr>
        <w:t xml:space="preserve"> the following </w:t>
      </w:r>
      <w:r w:rsidR="00133B64">
        <w:rPr>
          <w:rFonts w:asciiTheme="minorBidi" w:hAnsiTheme="minorBidi" w:cstheme="minorBidi"/>
          <w:szCs w:val="20"/>
        </w:rPr>
        <w:t>i</w:t>
      </w:r>
      <w:r w:rsidR="00782366" w:rsidRPr="00962719">
        <w:rPr>
          <w:rFonts w:asciiTheme="minorBidi" w:hAnsiTheme="minorBidi" w:cstheme="minorBidi"/>
          <w:szCs w:val="20"/>
        </w:rPr>
        <w:t>nstructions:</w:t>
      </w:r>
    </w:p>
    <w:p w14:paraId="0F64B160" w14:textId="2DEFB208" w:rsidR="00F37CDE" w:rsidRDefault="00B94C40" w:rsidP="006169CF">
      <w:pPr>
        <w:pStyle w:val="ListParagraph"/>
        <w:numPr>
          <w:ilvl w:val="2"/>
          <w:numId w:val="16"/>
        </w:numPr>
        <w:spacing w:line="276" w:lineRule="auto"/>
        <w:ind w:left="1800"/>
        <w:jc w:val="both"/>
        <w:rPr>
          <w:rFonts w:asciiTheme="minorBidi" w:hAnsiTheme="minorBidi" w:cstheme="minorBidi"/>
          <w:szCs w:val="20"/>
        </w:rPr>
      </w:pPr>
      <w:r>
        <w:rPr>
          <w:rFonts w:asciiTheme="minorBidi" w:hAnsiTheme="minorBidi" w:cstheme="minorBidi"/>
          <w:szCs w:val="20"/>
        </w:rPr>
        <w:t>F</w:t>
      </w:r>
      <w:r w:rsidRPr="00962719">
        <w:rPr>
          <w:rFonts w:asciiTheme="minorBidi" w:hAnsiTheme="minorBidi" w:cstheme="minorBidi"/>
          <w:szCs w:val="20"/>
        </w:rPr>
        <w:t xml:space="preserve">ixate </w:t>
      </w:r>
      <w:r>
        <w:rPr>
          <w:rFonts w:asciiTheme="minorBidi" w:hAnsiTheme="minorBidi" w:cstheme="minorBidi"/>
          <w:szCs w:val="20"/>
        </w:rPr>
        <w:t>your</w:t>
      </w:r>
      <w:r w:rsidRPr="00962719">
        <w:rPr>
          <w:rFonts w:asciiTheme="minorBidi" w:hAnsiTheme="minorBidi" w:cstheme="minorBidi"/>
          <w:szCs w:val="20"/>
        </w:rPr>
        <w:t xml:space="preserve"> eyes on </w:t>
      </w:r>
      <w:r>
        <w:rPr>
          <w:rFonts w:asciiTheme="minorBidi" w:hAnsiTheme="minorBidi" w:cstheme="minorBidi"/>
          <w:szCs w:val="20"/>
        </w:rPr>
        <w:t xml:space="preserve">the </w:t>
      </w:r>
      <w:r w:rsidRPr="00962719">
        <w:rPr>
          <w:rFonts w:asciiTheme="minorBidi" w:hAnsiTheme="minorBidi" w:cstheme="minorBidi"/>
          <w:szCs w:val="20"/>
        </w:rPr>
        <w:t>bright white dot that will appear in the center and follow th</w:t>
      </w:r>
      <w:r>
        <w:rPr>
          <w:rFonts w:asciiTheme="minorBidi" w:hAnsiTheme="minorBidi" w:cstheme="minorBidi"/>
          <w:szCs w:val="20"/>
        </w:rPr>
        <w:t>is</w:t>
      </w:r>
      <w:r w:rsidRPr="00962719">
        <w:rPr>
          <w:rFonts w:asciiTheme="minorBidi" w:hAnsiTheme="minorBidi" w:cstheme="minorBidi"/>
          <w:szCs w:val="20"/>
        </w:rPr>
        <w:t xml:space="preserve"> white fixation target wherever it moves.</w:t>
      </w:r>
    </w:p>
    <w:p w14:paraId="6016F38B" w14:textId="77777777" w:rsidR="00B94C40" w:rsidRPr="00BF225E" w:rsidRDefault="00B94C40" w:rsidP="006169CF">
      <w:pPr>
        <w:pStyle w:val="ListParagraph"/>
        <w:numPr>
          <w:ilvl w:val="2"/>
          <w:numId w:val="16"/>
        </w:numPr>
        <w:spacing w:line="276" w:lineRule="auto"/>
        <w:ind w:left="1800"/>
        <w:jc w:val="both"/>
        <w:rPr>
          <w:rFonts w:asciiTheme="minorBidi" w:hAnsiTheme="minorBidi" w:cstheme="minorBidi"/>
          <w:szCs w:val="20"/>
        </w:rPr>
      </w:pPr>
      <w:r>
        <w:rPr>
          <w:rFonts w:asciiTheme="minorBidi" w:hAnsiTheme="minorBidi" w:cstheme="minorBidi"/>
          <w:szCs w:val="20"/>
        </w:rPr>
        <w:t>T</w:t>
      </w:r>
      <w:r w:rsidRPr="00962719">
        <w:rPr>
          <w:rFonts w:asciiTheme="minorBidi" w:hAnsiTheme="minorBidi" w:cstheme="minorBidi"/>
          <w:szCs w:val="20"/>
        </w:rPr>
        <w:t xml:space="preserve">here will be flashes of light in </w:t>
      </w:r>
      <w:r>
        <w:rPr>
          <w:rFonts w:asciiTheme="minorBidi" w:hAnsiTheme="minorBidi" w:cstheme="minorBidi"/>
          <w:szCs w:val="20"/>
        </w:rPr>
        <w:t>your</w:t>
      </w:r>
      <w:r w:rsidRPr="00962719">
        <w:rPr>
          <w:rFonts w:asciiTheme="minorBidi" w:hAnsiTheme="minorBidi" w:cstheme="minorBidi"/>
          <w:szCs w:val="20"/>
        </w:rPr>
        <w:t xml:space="preserve"> peripheral vision. </w:t>
      </w:r>
      <w:r>
        <w:rPr>
          <w:rFonts w:asciiTheme="minorBidi" w:hAnsiTheme="minorBidi" w:cstheme="minorBidi"/>
          <w:szCs w:val="20"/>
        </w:rPr>
        <w:t>Do not</w:t>
      </w:r>
      <w:r w:rsidRPr="00BF225E">
        <w:rPr>
          <w:rFonts w:asciiTheme="minorBidi" w:hAnsiTheme="minorBidi" w:cstheme="minorBidi"/>
          <w:szCs w:val="20"/>
        </w:rPr>
        <w:t xml:space="preserve"> move your eyes to look at the flashes.</w:t>
      </w:r>
    </w:p>
    <w:p w14:paraId="6B8A0A2A" w14:textId="2B31D951" w:rsidR="00B94C40" w:rsidRPr="00BF225E" w:rsidRDefault="00B94C40" w:rsidP="006169CF">
      <w:pPr>
        <w:pStyle w:val="ListParagraph"/>
        <w:numPr>
          <w:ilvl w:val="2"/>
          <w:numId w:val="16"/>
        </w:numPr>
        <w:spacing w:line="276" w:lineRule="auto"/>
        <w:ind w:left="1800"/>
        <w:jc w:val="both"/>
        <w:rPr>
          <w:rFonts w:asciiTheme="minorBidi" w:hAnsiTheme="minorBidi" w:cstheme="minorBidi"/>
          <w:szCs w:val="20"/>
        </w:rPr>
      </w:pPr>
      <w:r>
        <w:rPr>
          <w:rFonts w:asciiTheme="minorBidi" w:hAnsiTheme="minorBidi" w:cstheme="minorBidi"/>
          <w:szCs w:val="20"/>
        </w:rPr>
        <w:t>C</w:t>
      </w:r>
      <w:r w:rsidRPr="00962719">
        <w:rPr>
          <w:rFonts w:asciiTheme="minorBidi" w:hAnsiTheme="minorBidi" w:cstheme="minorBidi"/>
          <w:szCs w:val="20"/>
        </w:rPr>
        <w:t xml:space="preserve">lick the </w:t>
      </w:r>
      <w:r>
        <w:rPr>
          <w:rFonts w:asciiTheme="minorBidi" w:hAnsiTheme="minorBidi" w:cstheme="minorBidi"/>
          <w:szCs w:val="20"/>
        </w:rPr>
        <w:t>middle button</w:t>
      </w:r>
      <w:r w:rsidRPr="00962719">
        <w:rPr>
          <w:rFonts w:asciiTheme="minorBidi" w:hAnsiTheme="minorBidi" w:cstheme="minorBidi"/>
          <w:szCs w:val="20"/>
        </w:rPr>
        <w:t xml:space="preserve"> whenever </w:t>
      </w:r>
      <w:r>
        <w:rPr>
          <w:rFonts w:asciiTheme="minorBidi" w:hAnsiTheme="minorBidi" w:cstheme="minorBidi"/>
          <w:szCs w:val="20"/>
        </w:rPr>
        <w:t>you</w:t>
      </w:r>
      <w:r w:rsidRPr="00962719">
        <w:rPr>
          <w:rFonts w:asciiTheme="minorBidi" w:hAnsiTheme="minorBidi" w:cstheme="minorBidi"/>
          <w:szCs w:val="20"/>
        </w:rPr>
        <w:t xml:space="preserve"> see a flash. </w:t>
      </w:r>
      <w:r>
        <w:rPr>
          <w:rFonts w:asciiTheme="minorBidi" w:hAnsiTheme="minorBidi" w:cstheme="minorBidi"/>
          <w:szCs w:val="20"/>
        </w:rPr>
        <w:t>T</w:t>
      </w:r>
      <w:r w:rsidRPr="00BF225E">
        <w:rPr>
          <w:rFonts w:asciiTheme="minorBidi" w:hAnsiTheme="minorBidi" w:cstheme="minorBidi"/>
          <w:szCs w:val="20"/>
        </w:rPr>
        <w:t>he brightness of the flashes will vary during the test.</w:t>
      </w:r>
    </w:p>
    <w:p w14:paraId="0C92B584" w14:textId="5716782F" w:rsidR="00F37CDE" w:rsidRDefault="004D2238" w:rsidP="006169CF">
      <w:pPr>
        <w:pStyle w:val="ListParagraph"/>
        <w:numPr>
          <w:ilvl w:val="0"/>
          <w:numId w:val="13"/>
        </w:numPr>
        <w:spacing w:line="276" w:lineRule="auto"/>
        <w:ind w:left="1440"/>
        <w:jc w:val="both"/>
        <w:rPr>
          <w:rFonts w:asciiTheme="minorBidi" w:hAnsiTheme="minorBidi" w:cstheme="minorBidi"/>
          <w:szCs w:val="20"/>
        </w:rPr>
      </w:pPr>
      <w:r w:rsidRPr="00962719">
        <w:rPr>
          <w:rFonts w:asciiTheme="minorBidi" w:hAnsiTheme="minorBidi" w:cstheme="minorBidi"/>
          <w:szCs w:val="20"/>
        </w:rPr>
        <w:t>To start the actual visual field test:</w:t>
      </w:r>
    </w:p>
    <w:p w14:paraId="734A50F5" w14:textId="655864D9" w:rsidR="00F37CDE" w:rsidRDefault="00782366" w:rsidP="006169CF">
      <w:pPr>
        <w:pStyle w:val="ListParagraph"/>
        <w:numPr>
          <w:ilvl w:val="2"/>
          <w:numId w:val="16"/>
        </w:numPr>
        <w:spacing w:line="276" w:lineRule="auto"/>
        <w:ind w:left="1800"/>
        <w:jc w:val="both"/>
        <w:rPr>
          <w:rFonts w:asciiTheme="minorBidi" w:hAnsiTheme="minorBidi" w:cstheme="minorBidi"/>
          <w:szCs w:val="20"/>
        </w:rPr>
      </w:pPr>
      <w:r w:rsidRPr="00962719">
        <w:rPr>
          <w:rFonts w:asciiTheme="minorBidi" w:hAnsiTheme="minorBidi" w:cstheme="minorBidi"/>
          <w:szCs w:val="20"/>
        </w:rPr>
        <w:t>The patient needs to h</w:t>
      </w:r>
      <w:r w:rsidR="00DB19C8" w:rsidRPr="00962719">
        <w:rPr>
          <w:rFonts w:asciiTheme="minorBidi" w:hAnsiTheme="minorBidi" w:cstheme="minorBidi"/>
          <w:szCs w:val="20"/>
        </w:rPr>
        <w:t>it the middle button</w:t>
      </w:r>
      <w:r w:rsidR="004D2238" w:rsidRPr="00962719">
        <w:rPr>
          <w:rFonts w:asciiTheme="minorBidi" w:hAnsiTheme="minorBidi" w:cstheme="minorBidi"/>
          <w:szCs w:val="20"/>
        </w:rPr>
        <w:t>.</w:t>
      </w:r>
    </w:p>
    <w:p w14:paraId="0510B634" w14:textId="67BB392F" w:rsidR="00F37CDE" w:rsidRDefault="00962719" w:rsidP="006169CF">
      <w:pPr>
        <w:pStyle w:val="ListParagraph"/>
        <w:numPr>
          <w:ilvl w:val="2"/>
          <w:numId w:val="16"/>
        </w:numPr>
        <w:spacing w:line="276" w:lineRule="auto"/>
        <w:ind w:left="1800"/>
        <w:jc w:val="both"/>
        <w:rPr>
          <w:rFonts w:asciiTheme="minorBidi" w:hAnsiTheme="minorBidi" w:cstheme="minorBidi"/>
          <w:szCs w:val="20"/>
        </w:rPr>
      </w:pPr>
      <w:r w:rsidRPr="00962719">
        <w:rPr>
          <w:rFonts w:asciiTheme="minorBidi" w:hAnsiTheme="minorBidi" w:cstheme="minorBidi"/>
          <w:szCs w:val="20"/>
        </w:rPr>
        <w:t>Note: i</w:t>
      </w:r>
      <w:r w:rsidR="00014A28" w:rsidRPr="00962719">
        <w:rPr>
          <w:rFonts w:asciiTheme="minorBidi" w:hAnsiTheme="minorBidi" w:cstheme="minorBidi"/>
          <w:szCs w:val="20"/>
        </w:rPr>
        <w:t xml:space="preserve">f the calibration </w:t>
      </w:r>
      <w:r w:rsidRPr="00962719">
        <w:rPr>
          <w:rFonts w:asciiTheme="minorBidi" w:hAnsiTheme="minorBidi" w:cstheme="minorBidi"/>
          <w:szCs w:val="20"/>
        </w:rPr>
        <w:t>was not successful in step 5,</w:t>
      </w:r>
      <w:r w:rsidR="00014A28" w:rsidRPr="00962719">
        <w:rPr>
          <w:rFonts w:asciiTheme="minorBidi" w:hAnsiTheme="minorBidi" w:cstheme="minorBidi"/>
          <w:szCs w:val="20"/>
        </w:rPr>
        <w:t xml:space="preserve"> the patient will need to press once</w:t>
      </w:r>
      <w:r w:rsidRPr="00962719">
        <w:rPr>
          <w:rFonts w:asciiTheme="minorBidi" w:hAnsiTheme="minorBidi" w:cstheme="minorBidi"/>
          <w:szCs w:val="20"/>
        </w:rPr>
        <w:t xml:space="preserve"> to get to a black screen</w:t>
      </w:r>
      <w:r w:rsidR="00346D04">
        <w:rPr>
          <w:rFonts w:asciiTheme="minorBidi" w:hAnsiTheme="minorBidi" w:cstheme="minorBidi"/>
          <w:szCs w:val="20"/>
        </w:rPr>
        <w:t xml:space="preserve">. Press </w:t>
      </w:r>
      <w:r w:rsidRPr="00962719">
        <w:rPr>
          <w:rFonts w:asciiTheme="minorBidi" w:hAnsiTheme="minorBidi" w:cstheme="minorBidi"/>
          <w:szCs w:val="20"/>
        </w:rPr>
        <w:t>another time to go to step 14.</w:t>
      </w:r>
    </w:p>
    <w:p w14:paraId="36083245" w14:textId="24FC4E87" w:rsidR="006A3108" w:rsidRDefault="00DB19C8" w:rsidP="006A3108">
      <w:pPr>
        <w:pStyle w:val="ListParagraph"/>
        <w:numPr>
          <w:ilvl w:val="0"/>
          <w:numId w:val="13"/>
        </w:numPr>
        <w:spacing w:line="276" w:lineRule="auto"/>
        <w:ind w:left="1440"/>
        <w:jc w:val="both"/>
        <w:rPr>
          <w:rFonts w:asciiTheme="minorBidi" w:hAnsiTheme="minorBidi" w:cstheme="minorBidi"/>
          <w:szCs w:val="20"/>
        </w:rPr>
      </w:pPr>
      <w:r w:rsidRPr="00962719">
        <w:rPr>
          <w:rFonts w:asciiTheme="minorBidi" w:hAnsiTheme="minorBidi" w:cstheme="minorBidi"/>
          <w:szCs w:val="20"/>
        </w:rPr>
        <w:t>A bright white dot will appear in the middle of the screen</w:t>
      </w:r>
      <w:r w:rsidR="00782366" w:rsidRPr="00962719">
        <w:rPr>
          <w:rFonts w:asciiTheme="minorBidi" w:hAnsiTheme="minorBidi" w:cstheme="minorBidi"/>
          <w:szCs w:val="20"/>
        </w:rPr>
        <w:t xml:space="preserve"> and the test will progress</w:t>
      </w:r>
      <w:r w:rsidRPr="00962719">
        <w:rPr>
          <w:rFonts w:asciiTheme="minorBidi" w:hAnsiTheme="minorBidi" w:cstheme="minorBidi"/>
          <w:szCs w:val="20"/>
        </w:rPr>
        <w:t>.</w:t>
      </w:r>
    </w:p>
    <w:p w14:paraId="46C7EB8F" w14:textId="6AD9FC39" w:rsidR="006A3108" w:rsidRPr="006169CF" w:rsidRDefault="00D3437D" w:rsidP="006169CF">
      <w:pPr>
        <w:pStyle w:val="ListParagraph"/>
        <w:numPr>
          <w:ilvl w:val="0"/>
          <w:numId w:val="13"/>
        </w:numPr>
        <w:spacing w:line="276" w:lineRule="auto"/>
        <w:ind w:left="1440"/>
        <w:jc w:val="both"/>
        <w:rPr>
          <w:rFonts w:asciiTheme="minorBidi" w:hAnsiTheme="minorBidi" w:cstheme="minorBidi"/>
          <w:szCs w:val="20"/>
        </w:rPr>
      </w:pPr>
      <w:r w:rsidRPr="00AE79EB">
        <w:rPr>
          <w:rFonts w:asciiTheme="minorBidi" w:hAnsiTheme="minorBidi" w:cstheme="minorBidi"/>
          <w:szCs w:val="20"/>
        </w:rPr>
        <w:t>During the test, you will be able to see the progress of the test on a progress bar on the web portal screen. If an error occurs during the test, an error message will appear.</w:t>
      </w:r>
    </w:p>
    <w:p w14:paraId="142E314F" w14:textId="36658307" w:rsidR="006F0FB1" w:rsidRDefault="0036403A" w:rsidP="006F0FB1">
      <w:pPr>
        <w:pStyle w:val="ListParagraph"/>
        <w:numPr>
          <w:ilvl w:val="0"/>
          <w:numId w:val="13"/>
        </w:numPr>
        <w:spacing w:line="276" w:lineRule="auto"/>
        <w:ind w:left="1440"/>
        <w:jc w:val="both"/>
        <w:rPr>
          <w:rFonts w:cs="Arial"/>
          <w:szCs w:val="20"/>
        </w:rPr>
      </w:pPr>
      <w:r w:rsidRPr="00AE79EB">
        <w:rPr>
          <w:rFonts w:asciiTheme="minorBidi" w:hAnsiTheme="minorBidi" w:cstheme="minorBidi"/>
          <w:szCs w:val="20"/>
        </w:rPr>
        <w:t xml:space="preserve">When the test is completed, </w:t>
      </w:r>
      <w:r w:rsidRPr="00BC392F">
        <w:rPr>
          <w:rFonts w:cs="Arial"/>
          <w:szCs w:val="20"/>
        </w:rPr>
        <w:t>a voice prompt saying “test completed” will be heard and the same message will appear on the screen of the HMD.</w:t>
      </w:r>
    </w:p>
    <w:p w14:paraId="3F038A7A" w14:textId="3946B04E" w:rsidR="0036403A" w:rsidRPr="00BC392F" w:rsidRDefault="00782366" w:rsidP="006169CF">
      <w:pPr>
        <w:pStyle w:val="ListParagraph"/>
        <w:numPr>
          <w:ilvl w:val="0"/>
          <w:numId w:val="13"/>
        </w:numPr>
        <w:spacing w:line="276" w:lineRule="auto"/>
        <w:ind w:left="1440"/>
        <w:jc w:val="both"/>
        <w:rPr>
          <w:rFonts w:cs="Arial"/>
          <w:szCs w:val="20"/>
        </w:rPr>
      </w:pPr>
      <w:r w:rsidRPr="006169CF">
        <w:rPr>
          <w:rFonts w:cs="Arial"/>
          <w:szCs w:val="20"/>
        </w:rPr>
        <w:t>If the patients’ two eyes are being</w:t>
      </w:r>
      <w:r w:rsidRPr="006F0FB1">
        <w:rPr>
          <w:rFonts w:asciiTheme="minorBidi" w:hAnsiTheme="minorBidi" w:cstheme="minorBidi"/>
          <w:szCs w:val="20"/>
        </w:rPr>
        <w:t xml:space="preserve"> tested: after the first eye is done, the device will go to step </w:t>
      </w:r>
      <w:r w:rsidR="00B94C40" w:rsidRPr="006F0FB1">
        <w:rPr>
          <w:rFonts w:asciiTheme="minorBidi" w:hAnsiTheme="minorBidi" w:cstheme="minorBidi"/>
          <w:szCs w:val="20"/>
        </w:rPr>
        <w:t>8</w:t>
      </w:r>
      <w:r w:rsidRPr="006F0FB1">
        <w:rPr>
          <w:rFonts w:asciiTheme="minorBidi" w:hAnsiTheme="minorBidi" w:cstheme="minorBidi"/>
          <w:szCs w:val="20"/>
        </w:rPr>
        <w:t xml:space="preserve"> above.</w:t>
      </w:r>
    </w:p>
    <w:p w14:paraId="65AF2FB2" w14:textId="78A840BB" w:rsidR="005F1C83" w:rsidRPr="00962719" w:rsidRDefault="004048CA" w:rsidP="006169CF">
      <w:pPr>
        <w:pStyle w:val="Heading2"/>
      </w:pPr>
      <w:bookmarkStart w:id="430" w:name="_Toc55727784"/>
      <w:bookmarkStart w:id="431" w:name="_Toc55728513"/>
      <w:bookmarkStart w:id="432" w:name="_Toc56594177"/>
      <w:bookmarkStart w:id="433" w:name="_Toc82590510"/>
      <w:bookmarkStart w:id="434" w:name="_Toc82691558"/>
      <w:bookmarkEnd w:id="430"/>
      <w:bookmarkEnd w:id="431"/>
      <w:r w:rsidRPr="00962719">
        <w:t>Reviewing the Results</w:t>
      </w:r>
      <w:bookmarkEnd w:id="432"/>
      <w:bookmarkEnd w:id="433"/>
      <w:bookmarkEnd w:id="434"/>
    </w:p>
    <w:p w14:paraId="56C4DE9A" w14:textId="73056D11" w:rsidR="008708A5" w:rsidRPr="00962719" w:rsidRDefault="00EA469B" w:rsidP="0017520A">
      <w:pPr>
        <w:pStyle w:val="BodyText"/>
        <w:spacing w:line="276" w:lineRule="auto"/>
        <w:jc w:val="both"/>
        <w:rPr>
          <w:rFonts w:asciiTheme="minorBidi" w:hAnsiTheme="minorBidi" w:cstheme="minorBidi"/>
          <w:szCs w:val="20"/>
        </w:rPr>
      </w:pPr>
      <w:r w:rsidRPr="528246BA">
        <w:rPr>
          <w:rFonts w:asciiTheme="minorBidi" w:hAnsiTheme="minorBidi" w:cstheme="minorBidi"/>
          <w:szCs w:val="20"/>
        </w:rPr>
        <w:t xml:space="preserve">After the patient takes the test, the results will appear in the </w:t>
      </w:r>
      <w:r w:rsidR="00211541">
        <w:rPr>
          <w:rFonts w:asciiTheme="minorBidi" w:hAnsiTheme="minorBidi" w:cstheme="minorBidi"/>
          <w:szCs w:val="20"/>
        </w:rPr>
        <w:t>Heru Portal</w:t>
      </w:r>
      <w:r w:rsidRPr="528246BA">
        <w:rPr>
          <w:rFonts w:asciiTheme="minorBidi" w:hAnsiTheme="minorBidi" w:cstheme="minorBidi"/>
          <w:szCs w:val="20"/>
        </w:rPr>
        <w:t xml:space="preserve"> under</w:t>
      </w:r>
      <w:r w:rsidR="003219CC" w:rsidRPr="528246BA">
        <w:rPr>
          <w:rFonts w:asciiTheme="minorBidi" w:hAnsiTheme="minorBidi" w:cstheme="minorBidi"/>
          <w:szCs w:val="20"/>
        </w:rPr>
        <w:t xml:space="preserve"> the</w:t>
      </w:r>
      <w:r w:rsidRPr="528246BA">
        <w:rPr>
          <w:rFonts w:asciiTheme="minorBidi" w:hAnsiTheme="minorBidi" w:cstheme="minorBidi"/>
          <w:szCs w:val="20"/>
        </w:rPr>
        <w:t xml:space="preserve"> results tab.</w:t>
      </w:r>
      <w:r w:rsidRPr="00962719">
        <w:rPr>
          <w:rFonts w:asciiTheme="minorBidi" w:hAnsiTheme="minorBidi" w:cstheme="minorBidi"/>
          <w:szCs w:val="20"/>
        </w:rPr>
        <w:br/>
      </w:r>
      <w:r w:rsidR="00211541" w:rsidRPr="00211541">
        <w:rPr>
          <w:noProof/>
        </w:rPr>
        <w:t xml:space="preserve"> </w:t>
      </w:r>
      <w:r w:rsidR="00211541" w:rsidRPr="00211541">
        <w:rPr>
          <w:rFonts w:asciiTheme="minorBidi" w:hAnsiTheme="minorBidi" w:cstheme="minorBidi"/>
          <w:noProof/>
          <w:szCs w:val="20"/>
        </w:rPr>
        <w:drawing>
          <wp:inline distT="0" distB="0" distL="0" distR="0" wp14:anchorId="10A61A39" wp14:editId="7AD59E73">
            <wp:extent cx="5943600" cy="3133344"/>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0">
                      <a:extLst>
                        <a:ext uri="{28A0092B-C50C-407E-A947-70E740481C1C}">
                          <a14:useLocalDpi xmlns:a14="http://schemas.microsoft.com/office/drawing/2010/main" val="0"/>
                        </a:ext>
                      </a:extLst>
                    </a:blip>
                    <a:stretch>
                      <a:fillRect/>
                    </a:stretch>
                  </pic:blipFill>
                  <pic:spPr>
                    <a:xfrm>
                      <a:off x="0" y="0"/>
                      <a:ext cx="5943600" cy="3133344"/>
                    </a:xfrm>
                    <a:prstGeom prst="rect">
                      <a:avLst/>
                    </a:prstGeom>
                  </pic:spPr>
                </pic:pic>
              </a:graphicData>
            </a:graphic>
          </wp:inline>
        </w:drawing>
      </w:r>
    </w:p>
    <w:p w14:paraId="43DE48A3" w14:textId="71C83A4B" w:rsidR="00057035" w:rsidRPr="00BC392F" w:rsidRDefault="00C850E4" w:rsidP="006169CF">
      <w:pPr>
        <w:rPr>
          <w:rFonts w:cs="Arial"/>
        </w:rPr>
      </w:pPr>
      <w:bookmarkStart w:id="435" w:name="_Toc55665199"/>
      <w:bookmarkStart w:id="436" w:name="_Toc55665257"/>
      <w:bookmarkStart w:id="437" w:name="_Toc55665314"/>
      <w:bookmarkStart w:id="438" w:name="_Toc55665371"/>
      <w:bookmarkStart w:id="439" w:name="_Toc55665200"/>
      <w:bookmarkStart w:id="440" w:name="_Toc55665258"/>
      <w:bookmarkStart w:id="441" w:name="_Toc55665315"/>
      <w:bookmarkStart w:id="442" w:name="_Toc55665372"/>
      <w:bookmarkStart w:id="443" w:name="_Toc56594178"/>
      <w:bookmarkEnd w:id="435"/>
      <w:bookmarkEnd w:id="436"/>
      <w:bookmarkEnd w:id="437"/>
      <w:bookmarkEnd w:id="438"/>
      <w:bookmarkEnd w:id="439"/>
      <w:bookmarkEnd w:id="440"/>
      <w:bookmarkEnd w:id="441"/>
      <w:bookmarkEnd w:id="442"/>
      <w:r w:rsidRPr="47C306EB">
        <w:rPr>
          <w:rFonts w:cs="Arial"/>
        </w:rPr>
        <w:t>The o</w:t>
      </w:r>
      <w:r w:rsidR="00BC189D" w:rsidRPr="47C306EB">
        <w:rPr>
          <w:rFonts w:cs="Arial"/>
        </w:rPr>
        <w:t>ffice has option to compa</w:t>
      </w:r>
      <w:r w:rsidR="002355C4" w:rsidRPr="47C306EB">
        <w:rPr>
          <w:rFonts w:cs="Arial"/>
        </w:rPr>
        <w:t xml:space="preserve">re </w:t>
      </w:r>
      <w:r w:rsidR="00BC189D" w:rsidRPr="47C306EB">
        <w:rPr>
          <w:rFonts w:cs="Arial"/>
        </w:rPr>
        <w:t xml:space="preserve">test </w:t>
      </w:r>
      <w:r w:rsidR="002355C4" w:rsidRPr="47C306EB">
        <w:rPr>
          <w:rFonts w:cs="Arial"/>
        </w:rPr>
        <w:t>side</w:t>
      </w:r>
      <w:r w:rsidR="00346D04">
        <w:rPr>
          <w:rFonts w:cs="Arial"/>
        </w:rPr>
        <w:t>-</w:t>
      </w:r>
      <w:r w:rsidR="002355C4" w:rsidRPr="47C306EB">
        <w:rPr>
          <w:rFonts w:cs="Arial"/>
        </w:rPr>
        <w:t>by</w:t>
      </w:r>
      <w:r w:rsidR="00346D04">
        <w:rPr>
          <w:rFonts w:cs="Arial"/>
        </w:rPr>
        <w:t>-</w:t>
      </w:r>
      <w:r w:rsidR="002355C4" w:rsidRPr="47C306EB">
        <w:rPr>
          <w:rFonts w:cs="Arial"/>
        </w:rPr>
        <w:t>side,</w:t>
      </w:r>
      <w:r w:rsidR="00575D8F" w:rsidRPr="47C306EB">
        <w:rPr>
          <w:rFonts w:cs="Arial"/>
        </w:rPr>
        <w:t xml:space="preserve"> by selecting </w:t>
      </w:r>
      <w:r w:rsidRPr="47C306EB">
        <w:rPr>
          <w:rFonts w:cs="Arial"/>
        </w:rPr>
        <w:t>C</w:t>
      </w:r>
      <w:r w:rsidR="008C2BBA" w:rsidRPr="47C306EB">
        <w:rPr>
          <w:rFonts w:cs="Arial"/>
        </w:rPr>
        <w:t>ompare with Other</w:t>
      </w:r>
      <w:r w:rsidR="00F20C1E" w:rsidRPr="47C306EB">
        <w:rPr>
          <w:rFonts w:cs="Arial"/>
        </w:rPr>
        <w:t>.</w:t>
      </w:r>
    </w:p>
    <w:p w14:paraId="17AE7DBC" w14:textId="0613F6A1" w:rsidR="00C850E4" w:rsidRDefault="002355C4" w:rsidP="002355C4">
      <w:r>
        <w:rPr>
          <w:noProof/>
        </w:rPr>
        <mc:AlternateContent>
          <mc:Choice Requires="wps">
            <w:drawing>
              <wp:inline distT="0" distB="0" distL="114300" distR="114300" wp14:anchorId="79C7B18D" wp14:editId="4F78E29B">
                <wp:extent cx="427892" cy="422031"/>
                <wp:effectExtent l="0" t="38100" r="48895" b="16510"/>
                <wp:docPr id="1852323945" name="Straight Arrow Connector 755478531"/>
                <wp:cNvGraphicFramePr/>
                <a:graphic xmlns:a="http://schemas.openxmlformats.org/drawingml/2006/main">
                  <a:graphicData uri="http://schemas.microsoft.com/office/word/2010/wordprocessingShape">
                    <wps:wsp>
                      <wps:cNvCnPr/>
                      <wps:spPr>
                        <a:xfrm flipV="1">
                          <a:off x="0" y="0"/>
                          <a:ext cx="427892" cy="4220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89707CD" id="Straight Arrow Connector 755478531" o:spid="_x0000_s1026" type="#_x0000_t32" style="width:33.7pt;height:33.2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" strokecolor="#4472c4 [3204]" strokeweight=".5pt">
                <v:stroke endarrow="block" joinstyle="miter"/>
                <w10:anchorlock/>
              </v:shape>
            </w:pict>
          </mc:Fallback>
        </mc:AlternateContent>
      </w:r>
    </w:p>
    <w:p w14:paraId="0AA58495" w14:textId="22385F30" w:rsidR="00C519F2" w:rsidRDefault="00C519F2" w:rsidP="002355C4">
      <w:r>
        <w:rPr>
          <w:noProof/>
        </w:rPr>
        <w:drawing>
          <wp:inline distT="0" distB="0" distL="0" distR="0" wp14:anchorId="7A92A463" wp14:editId="0D3E4412">
            <wp:extent cx="5943600" cy="1511935"/>
            <wp:effectExtent l="0" t="0" r="0" b="0"/>
            <wp:docPr id="755478530" name="Picture 7554785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78530" name="Picture 755478530" descr="Graphical user interface, text, application&#10;&#10;Description automatically generated"/>
                    <pic:cNvPicPr/>
                  </pic:nvPicPr>
                  <pic:blipFill>
                    <a:blip r:embed="rId41"/>
                    <a:stretch>
                      <a:fillRect/>
                    </a:stretch>
                  </pic:blipFill>
                  <pic:spPr>
                    <a:xfrm>
                      <a:off x="0" y="0"/>
                      <a:ext cx="5943600" cy="1511935"/>
                    </a:xfrm>
                    <a:prstGeom prst="rect">
                      <a:avLst/>
                    </a:prstGeom>
                  </pic:spPr>
                </pic:pic>
              </a:graphicData>
            </a:graphic>
          </wp:inline>
        </w:drawing>
      </w:r>
    </w:p>
    <w:p w14:paraId="337B848D" w14:textId="07F14DE4" w:rsidR="00533540" w:rsidRDefault="00533540">
      <w:r>
        <w:br w:type="page"/>
      </w:r>
    </w:p>
    <w:p w14:paraId="6C1F713A" w14:textId="42C9CC21" w:rsidR="00D23CBE" w:rsidRPr="00BC392F" w:rsidRDefault="00A9155E" w:rsidP="00A9155E">
      <w:pPr>
        <w:pStyle w:val="ListParagraph"/>
        <w:numPr>
          <w:ilvl w:val="0"/>
          <w:numId w:val="34"/>
        </w:numPr>
        <w:rPr>
          <w:rFonts w:cs="Arial"/>
          <w:szCs w:val="20"/>
        </w:rPr>
      </w:pPr>
      <w:r w:rsidRPr="00BC392F">
        <w:rPr>
          <w:rFonts w:cs="Arial"/>
          <w:szCs w:val="20"/>
        </w:rPr>
        <w:t xml:space="preserve">Select Test Completed </w:t>
      </w:r>
      <w:r w:rsidR="00412AF3">
        <w:rPr>
          <w:rFonts w:cs="Arial"/>
          <w:szCs w:val="20"/>
        </w:rPr>
        <w:t>O</w:t>
      </w:r>
      <w:r w:rsidRPr="00BC392F">
        <w:rPr>
          <w:rFonts w:cs="Arial"/>
          <w:szCs w:val="20"/>
        </w:rPr>
        <w:t>n</w:t>
      </w:r>
      <w:r w:rsidR="00793057" w:rsidRPr="00BC392F">
        <w:rPr>
          <w:rFonts w:cs="Arial"/>
          <w:szCs w:val="20"/>
        </w:rPr>
        <w:t xml:space="preserve"> (options:  Any</w:t>
      </w:r>
      <w:r w:rsidR="00CA3834">
        <w:rPr>
          <w:rFonts w:cs="Arial"/>
          <w:szCs w:val="20"/>
        </w:rPr>
        <w:t xml:space="preserve"> T</w:t>
      </w:r>
      <w:r w:rsidR="00793057" w:rsidRPr="00BC392F">
        <w:rPr>
          <w:rFonts w:cs="Arial"/>
          <w:szCs w:val="20"/>
        </w:rPr>
        <w:t>ime, Last Year or Last Month)</w:t>
      </w:r>
    </w:p>
    <w:p w14:paraId="109BDED3" w14:textId="7BEE30B1" w:rsidR="00A9155E" w:rsidRPr="00BC392F" w:rsidRDefault="00A9155E" w:rsidP="00A9155E">
      <w:pPr>
        <w:pStyle w:val="ListParagraph"/>
        <w:numPr>
          <w:ilvl w:val="0"/>
          <w:numId w:val="34"/>
        </w:numPr>
        <w:rPr>
          <w:rFonts w:cs="Arial"/>
          <w:szCs w:val="20"/>
        </w:rPr>
      </w:pPr>
      <w:r w:rsidRPr="00BC392F">
        <w:rPr>
          <w:rFonts w:cs="Arial"/>
          <w:szCs w:val="20"/>
        </w:rPr>
        <w:t>Include in Comparison</w:t>
      </w:r>
      <w:r w:rsidR="00BF3BE0" w:rsidRPr="00BC392F">
        <w:rPr>
          <w:rFonts w:cs="Arial"/>
          <w:szCs w:val="20"/>
        </w:rPr>
        <w:t xml:space="preserve"> (options:  Both Eyes, Right Eye Only </w:t>
      </w:r>
      <w:proofErr w:type="gramStart"/>
      <w:r w:rsidR="00BF3BE0" w:rsidRPr="00BC392F">
        <w:rPr>
          <w:rFonts w:cs="Arial"/>
          <w:szCs w:val="20"/>
        </w:rPr>
        <w:t>or</w:t>
      </w:r>
      <w:proofErr w:type="gramEnd"/>
      <w:r w:rsidR="00BF3BE0" w:rsidRPr="00BC392F">
        <w:rPr>
          <w:rFonts w:cs="Arial"/>
          <w:szCs w:val="20"/>
        </w:rPr>
        <w:t xml:space="preserve"> Left Eye Only)</w:t>
      </w:r>
    </w:p>
    <w:p w14:paraId="3BACFC2B" w14:textId="4AD3DE0C" w:rsidR="00A9155E" w:rsidRPr="00BC392F" w:rsidRDefault="00A25EDA" w:rsidP="00116870">
      <w:pPr>
        <w:pStyle w:val="ListParagraph"/>
        <w:numPr>
          <w:ilvl w:val="0"/>
          <w:numId w:val="34"/>
        </w:numPr>
        <w:rPr>
          <w:rFonts w:cs="Arial"/>
          <w:szCs w:val="20"/>
        </w:rPr>
      </w:pPr>
      <w:r w:rsidRPr="00BC392F">
        <w:rPr>
          <w:rFonts w:cs="Arial"/>
          <w:szCs w:val="20"/>
        </w:rPr>
        <w:t>Visual Field Types</w:t>
      </w:r>
      <w:r w:rsidR="00BF3BE0" w:rsidRPr="00BC392F">
        <w:rPr>
          <w:rFonts w:cs="Arial"/>
          <w:szCs w:val="20"/>
        </w:rPr>
        <w:t xml:space="preserve"> (options:  Subjective </w:t>
      </w:r>
      <w:proofErr w:type="spellStart"/>
      <w:r w:rsidR="00BF3BE0" w:rsidRPr="00BC392F">
        <w:rPr>
          <w:rFonts w:cs="Arial"/>
          <w:szCs w:val="20"/>
        </w:rPr>
        <w:t>Supratheshold</w:t>
      </w:r>
      <w:proofErr w:type="spellEnd"/>
      <w:r w:rsidR="00BF3BE0" w:rsidRPr="00BC392F">
        <w:rPr>
          <w:rFonts w:cs="Arial"/>
          <w:szCs w:val="20"/>
        </w:rPr>
        <w:t xml:space="preserve"> or Subjective </w:t>
      </w:r>
      <w:proofErr w:type="spellStart"/>
      <w:r w:rsidR="00BF3BE0" w:rsidRPr="00BC392F">
        <w:rPr>
          <w:rFonts w:cs="Arial"/>
          <w:szCs w:val="20"/>
        </w:rPr>
        <w:t>re:I</w:t>
      </w:r>
      <w:proofErr w:type="spellEnd"/>
      <w:r w:rsidR="00BF3BE0" w:rsidRPr="00BC392F">
        <w:rPr>
          <w:rFonts w:cs="Arial"/>
          <w:szCs w:val="20"/>
        </w:rPr>
        <w:t xml:space="preserve"> Threshold)</w:t>
      </w:r>
    </w:p>
    <w:p w14:paraId="10FC8FEB" w14:textId="148DBB7C" w:rsidR="004C322B" w:rsidRPr="00BC392F" w:rsidRDefault="004C322B" w:rsidP="00116870">
      <w:pPr>
        <w:pStyle w:val="ListParagraph"/>
        <w:numPr>
          <w:ilvl w:val="0"/>
          <w:numId w:val="34"/>
        </w:numPr>
        <w:rPr>
          <w:rFonts w:cs="Arial"/>
          <w:szCs w:val="20"/>
        </w:rPr>
      </w:pPr>
      <w:r w:rsidRPr="00BC392F">
        <w:rPr>
          <w:rFonts w:cs="Arial"/>
          <w:szCs w:val="20"/>
        </w:rPr>
        <w:t>On dropdown select the dates you are wanting to view</w:t>
      </w:r>
    </w:p>
    <w:p w14:paraId="25A7735E" w14:textId="62C41FB2" w:rsidR="007D6571" w:rsidRPr="00BC392F" w:rsidRDefault="00664292" w:rsidP="007D6571">
      <w:pPr>
        <w:rPr>
          <w:rFonts w:cs="Arial"/>
          <w:szCs w:val="20"/>
        </w:rPr>
      </w:pPr>
      <w:r w:rsidRPr="00BC392F">
        <w:rPr>
          <w:rFonts w:cs="Arial"/>
          <w:noProof/>
          <w:szCs w:val="20"/>
        </w:rPr>
        <mc:AlternateContent>
          <mc:Choice Requires="wps">
            <w:drawing>
              <wp:anchor distT="0" distB="0" distL="114300" distR="114300" simplePos="0" relativeHeight="251666432" behindDoc="0" locked="0" layoutInCell="1" allowOverlap="1" wp14:anchorId="70A6BE9F" wp14:editId="1FB64B87">
                <wp:simplePos x="0" y="0"/>
                <wp:positionH relativeFrom="column">
                  <wp:posOffset>4355123</wp:posOffset>
                </wp:positionH>
                <wp:positionV relativeFrom="paragraph">
                  <wp:posOffset>12456</wp:posOffset>
                </wp:positionV>
                <wp:extent cx="486507" cy="246185"/>
                <wp:effectExtent l="0" t="0" r="27940" b="20955"/>
                <wp:wrapNone/>
                <wp:docPr id="755478538" name="Rectangle 755478538"/>
                <wp:cNvGraphicFramePr/>
                <a:graphic xmlns:a="http://schemas.openxmlformats.org/drawingml/2006/main">
                  <a:graphicData uri="http://schemas.microsoft.com/office/word/2010/wordprocessingShape">
                    <wps:wsp>
                      <wps:cNvSpPr/>
                      <wps:spPr>
                        <a:xfrm>
                          <a:off x="0" y="0"/>
                          <a:ext cx="486507" cy="2461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832D5" id="Rectangle 755478538" o:spid="_x0000_s1026" style="position:absolute;margin-left:342.9pt;margin-top:1pt;width:38.3pt;height:19.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" fillcolor="#4472c4 [3204]" strokecolor="#1f3763 [1604]" strokeweight="1pt"/>
            </w:pict>
          </mc:Fallback>
        </mc:AlternateContent>
      </w:r>
      <w:r w:rsidRPr="00BC392F">
        <w:rPr>
          <w:rFonts w:cs="Arial"/>
          <w:noProof/>
          <w:szCs w:val="20"/>
        </w:rPr>
        <mc:AlternateContent>
          <mc:Choice Requires="wps">
            <w:drawing>
              <wp:anchor distT="0" distB="0" distL="114300" distR="114300" simplePos="0" relativeHeight="251660288" behindDoc="0" locked="0" layoutInCell="1" allowOverlap="1" wp14:anchorId="6989468D" wp14:editId="09C08369">
                <wp:simplePos x="0" y="0"/>
                <wp:positionH relativeFrom="column">
                  <wp:posOffset>1500554</wp:posOffset>
                </wp:positionH>
                <wp:positionV relativeFrom="paragraph">
                  <wp:posOffset>1367937</wp:posOffset>
                </wp:positionV>
                <wp:extent cx="404446" cy="45719"/>
                <wp:effectExtent l="38100" t="38100" r="15240" b="88265"/>
                <wp:wrapNone/>
                <wp:docPr id="755478535" name="Straight Arrow Connector 755478535"/>
                <wp:cNvGraphicFramePr/>
                <a:graphic xmlns:a="http://schemas.openxmlformats.org/drawingml/2006/main">
                  <a:graphicData uri="http://schemas.microsoft.com/office/word/2010/wordprocessingShape">
                    <wps:wsp>
                      <wps:cNvCnPr/>
                      <wps:spPr>
                        <a:xfrm flipH="1">
                          <a:off x="0" y="0"/>
                          <a:ext cx="404446"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D3360A" id="Straight Arrow Connector 755478535" o:spid="_x0000_s1026" type="#_x0000_t32" style="position:absolute;margin-left:118.15pt;margin-top:107.7pt;width:31.85pt;height:3.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" strokecolor="#4472c4 [3204]" strokeweight=".5pt">
                <v:stroke endarrow="block" joinstyle="miter"/>
              </v:shape>
            </w:pict>
          </mc:Fallback>
        </mc:AlternateContent>
      </w:r>
      <w:r w:rsidR="00C9733F" w:rsidRPr="00BC392F">
        <w:rPr>
          <w:rFonts w:cs="Arial"/>
          <w:noProof/>
          <w:szCs w:val="20"/>
        </w:rPr>
        <mc:AlternateContent>
          <mc:Choice Requires="wps">
            <w:drawing>
              <wp:anchor distT="0" distB="0" distL="114300" distR="114300" simplePos="0" relativeHeight="251664384" behindDoc="0" locked="0" layoutInCell="1" allowOverlap="1" wp14:anchorId="29B23F05" wp14:editId="046CA92B">
                <wp:simplePos x="0" y="0"/>
                <wp:positionH relativeFrom="page">
                  <wp:posOffset>4636086</wp:posOffset>
                </wp:positionH>
                <wp:positionV relativeFrom="paragraph">
                  <wp:posOffset>1626137</wp:posOffset>
                </wp:positionV>
                <wp:extent cx="1981249" cy="615022"/>
                <wp:effectExtent l="0" t="0" r="76200" b="71120"/>
                <wp:wrapNone/>
                <wp:docPr id="755478537" name="Straight Arrow Connector 755478537"/>
                <wp:cNvGraphicFramePr/>
                <a:graphic xmlns:a="http://schemas.openxmlformats.org/drawingml/2006/main">
                  <a:graphicData uri="http://schemas.microsoft.com/office/word/2010/wordprocessingShape">
                    <wps:wsp>
                      <wps:cNvCnPr/>
                      <wps:spPr>
                        <a:xfrm>
                          <a:off x="0" y="0"/>
                          <a:ext cx="1981249" cy="61502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00620D" id="Straight Arrow Connector 755478537" o:spid="_x0000_s1026" type="#_x0000_t32" style="position:absolute;margin-left:365.05pt;margin-top:128.05pt;width:156pt;height:48.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" strokecolor="#4472c4" strokeweight=".5pt">
                <v:stroke endarrow="block" joinstyle="miter"/>
                <w10:wrap anchorx="page"/>
              </v:shape>
            </w:pict>
          </mc:Fallback>
        </mc:AlternateContent>
      </w:r>
      <w:r w:rsidR="00C9733F" w:rsidRPr="00BC392F">
        <w:rPr>
          <w:rFonts w:cs="Arial"/>
          <w:noProof/>
          <w:szCs w:val="20"/>
        </w:rPr>
        <mc:AlternateContent>
          <mc:Choice Requires="wps">
            <w:drawing>
              <wp:anchor distT="0" distB="0" distL="114300" distR="114300" simplePos="0" relativeHeight="251662336" behindDoc="0" locked="0" layoutInCell="1" allowOverlap="1" wp14:anchorId="34520143" wp14:editId="2054329C">
                <wp:simplePos x="0" y="0"/>
                <wp:positionH relativeFrom="column">
                  <wp:posOffset>3185746</wp:posOffset>
                </wp:positionH>
                <wp:positionV relativeFrom="paragraph">
                  <wp:posOffset>1626137</wp:posOffset>
                </wp:positionV>
                <wp:extent cx="536331" cy="603397"/>
                <wp:effectExtent l="38100" t="0" r="35560" b="63500"/>
                <wp:wrapNone/>
                <wp:docPr id="755478536" name="Straight Arrow Connector 755478536"/>
                <wp:cNvGraphicFramePr/>
                <a:graphic xmlns:a="http://schemas.openxmlformats.org/drawingml/2006/main">
                  <a:graphicData uri="http://schemas.microsoft.com/office/word/2010/wordprocessingShape">
                    <wps:wsp>
                      <wps:cNvCnPr/>
                      <wps:spPr>
                        <a:xfrm flipH="1">
                          <a:off x="0" y="0"/>
                          <a:ext cx="536331" cy="6033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1989DC" id="Straight Arrow Connector 755478536" o:spid="_x0000_s1026" type="#_x0000_t32" style="position:absolute;margin-left:250.85pt;margin-top:128.05pt;width:42.25pt;height:4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" strokecolor="#4472c4 [3204]" strokeweight=".5pt">
                <v:stroke endarrow="block" joinstyle="miter"/>
              </v:shape>
            </w:pict>
          </mc:Fallback>
        </mc:AlternateContent>
      </w:r>
      <w:r w:rsidR="004C322B" w:rsidRPr="00BC392F">
        <w:rPr>
          <w:rFonts w:cs="Arial"/>
          <w:noProof/>
          <w:szCs w:val="20"/>
        </w:rPr>
        <mc:AlternateContent>
          <mc:Choice Requires="wps">
            <w:drawing>
              <wp:anchor distT="0" distB="0" distL="114300" distR="114300" simplePos="0" relativeHeight="251658240" behindDoc="0" locked="0" layoutInCell="1" allowOverlap="1" wp14:anchorId="7AE67642" wp14:editId="76533428">
                <wp:simplePos x="0" y="0"/>
                <wp:positionH relativeFrom="column">
                  <wp:posOffset>2086708</wp:posOffset>
                </wp:positionH>
                <wp:positionV relativeFrom="paragraph">
                  <wp:posOffset>729322</wp:posOffset>
                </wp:positionV>
                <wp:extent cx="468972" cy="281256"/>
                <wp:effectExtent l="0" t="0" r="64770" b="62230"/>
                <wp:wrapNone/>
                <wp:docPr id="755478534" name="Straight Arrow Connector 755478534"/>
                <wp:cNvGraphicFramePr/>
                <a:graphic xmlns:a="http://schemas.openxmlformats.org/drawingml/2006/main">
                  <a:graphicData uri="http://schemas.microsoft.com/office/word/2010/wordprocessingShape">
                    <wps:wsp>
                      <wps:cNvCnPr/>
                      <wps:spPr>
                        <a:xfrm>
                          <a:off x="0" y="0"/>
                          <a:ext cx="468972" cy="281256"/>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FE63A9" id="Straight Arrow Connector 755478534" o:spid="_x0000_s1026" type="#_x0000_t32" style="position:absolute;margin-left:164.3pt;margin-top:57.45pt;width:36.95pt;height:2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" strokecolor="#4472c4" strokeweight=".5pt">
                <v:stroke endarrow="block" joinstyle="miter"/>
              </v:shape>
            </w:pict>
          </mc:Fallback>
        </mc:AlternateContent>
      </w:r>
      <w:r w:rsidR="004C322B" w:rsidRPr="00BC392F">
        <w:rPr>
          <w:rFonts w:cs="Arial"/>
          <w:noProof/>
          <w:szCs w:val="20"/>
        </w:rPr>
        <mc:AlternateContent>
          <mc:Choice Requires="wps">
            <w:drawing>
              <wp:anchor distT="0" distB="0" distL="114300" distR="114300" simplePos="0" relativeHeight="251656192" behindDoc="0" locked="0" layoutInCell="1" allowOverlap="1" wp14:anchorId="546E9C80" wp14:editId="018C1AD2">
                <wp:simplePos x="0" y="0"/>
                <wp:positionH relativeFrom="column">
                  <wp:posOffset>1424354</wp:posOffset>
                </wp:positionH>
                <wp:positionV relativeFrom="paragraph">
                  <wp:posOffset>729322</wp:posOffset>
                </wp:positionV>
                <wp:extent cx="656492" cy="339969"/>
                <wp:effectExtent l="38100" t="0" r="29845" b="60325"/>
                <wp:wrapNone/>
                <wp:docPr id="755478533" name="Straight Arrow Connector 755478533"/>
                <wp:cNvGraphicFramePr/>
                <a:graphic xmlns:a="http://schemas.openxmlformats.org/drawingml/2006/main">
                  <a:graphicData uri="http://schemas.microsoft.com/office/word/2010/wordprocessingShape">
                    <wps:wsp>
                      <wps:cNvCnPr/>
                      <wps:spPr>
                        <a:xfrm flipH="1">
                          <a:off x="0" y="0"/>
                          <a:ext cx="656492" cy="3399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8366B6" id="Straight Arrow Connector 755478533" o:spid="_x0000_s1026" type="#_x0000_t32" style="position:absolute;margin-left:112.15pt;margin-top:57.45pt;width:51.7pt;height:26.7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" strokecolor="#4472c4 [3204]" strokeweight=".5pt">
                <v:stroke endarrow="block" joinstyle="miter"/>
              </v:shape>
            </w:pict>
          </mc:Fallback>
        </mc:AlternateContent>
      </w:r>
      <w:r w:rsidR="0029654D" w:rsidRPr="00BC392F">
        <w:rPr>
          <w:rFonts w:cs="Arial"/>
          <w:noProof/>
          <w:szCs w:val="20"/>
        </w:rPr>
        <w:drawing>
          <wp:inline distT="0" distB="0" distL="0" distR="0" wp14:anchorId="2733FDDD" wp14:editId="481BF7D0">
            <wp:extent cx="5943600" cy="2705735"/>
            <wp:effectExtent l="0" t="0" r="0" b="0"/>
            <wp:docPr id="755478532" name="Picture 7554785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78532" name="Picture 755478532" descr="Graphical user interface, text, application&#10;&#10;Description automatically generated"/>
                    <pic:cNvPicPr/>
                  </pic:nvPicPr>
                  <pic:blipFill>
                    <a:blip r:embed="rId42"/>
                    <a:stretch>
                      <a:fillRect/>
                    </a:stretch>
                  </pic:blipFill>
                  <pic:spPr>
                    <a:xfrm>
                      <a:off x="0" y="0"/>
                      <a:ext cx="5943600" cy="2705735"/>
                    </a:xfrm>
                    <a:prstGeom prst="rect">
                      <a:avLst/>
                    </a:prstGeom>
                  </pic:spPr>
                </pic:pic>
              </a:graphicData>
            </a:graphic>
          </wp:inline>
        </w:drawing>
      </w:r>
    </w:p>
    <w:p w14:paraId="6CED8696" w14:textId="77777777" w:rsidR="007D6571" w:rsidRPr="00BC392F" w:rsidRDefault="007D6571" w:rsidP="007D6571">
      <w:pPr>
        <w:rPr>
          <w:rFonts w:cs="Arial"/>
          <w:szCs w:val="20"/>
        </w:rPr>
      </w:pPr>
    </w:p>
    <w:p w14:paraId="3DD22866" w14:textId="77777777" w:rsidR="007D6571" w:rsidRPr="00BC392F" w:rsidRDefault="007D6571" w:rsidP="007D6571">
      <w:pPr>
        <w:rPr>
          <w:rFonts w:cs="Arial"/>
          <w:szCs w:val="20"/>
        </w:rPr>
      </w:pPr>
    </w:p>
    <w:p w14:paraId="2AE5E5E6" w14:textId="52A8DC4A" w:rsidR="007D6571" w:rsidRPr="003A75F1" w:rsidRDefault="00546822">
      <w:pPr>
        <w:pStyle w:val="Heading2"/>
      </w:pPr>
      <w:bookmarkStart w:id="444" w:name="_Toc82590511"/>
      <w:bookmarkStart w:id="445" w:name="_Toc82691559"/>
      <w:r w:rsidRPr="003A75F1">
        <w:t>Printing Test Results</w:t>
      </w:r>
      <w:bookmarkEnd w:id="444"/>
      <w:bookmarkEnd w:id="445"/>
    </w:p>
    <w:p w14:paraId="3DE5E0C7" w14:textId="77777777" w:rsidR="00546822" w:rsidRPr="00BC392F" w:rsidRDefault="00546822" w:rsidP="007D6571">
      <w:pPr>
        <w:rPr>
          <w:rFonts w:cs="Arial"/>
          <w:szCs w:val="20"/>
        </w:rPr>
      </w:pPr>
    </w:p>
    <w:p w14:paraId="25BF3895" w14:textId="2CFCA4F3" w:rsidR="00546822" w:rsidRPr="00BC392F" w:rsidRDefault="00186528" w:rsidP="007D6571">
      <w:pPr>
        <w:rPr>
          <w:rFonts w:cs="Arial"/>
          <w:szCs w:val="20"/>
        </w:rPr>
      </w:pPr>
      <w:r w:rsidRPr="00BC392F">
        <w:rPr>
          <w:rFonts w:cs="Arial"/>
          <w:szCs w:val="20"/>
        </w:rPr>
        <w:t xml:space="preserve">From the Results display screen, the </w:t>
      </w:r>
      <w:r w:rsidR="00870C01">
        <w:rPr>
          <w:rFonts w:cs="Arial"/>
          <w:szCs w:val="20"/>
        </w:rPr>
        <w:t>do</w:t>
      </w:r>
      <w:r w:rsidR="00451786">
        <w:rPr>
          <w:rFonts w:cs="Arial"/>
          <w:szCs w:val="20"/>
        </w:rPr>
        <w:t xml:space="preserve">wnload icon can be found in the upper </w:t>
      </w:r>
      <w:r w:rsidR="00CE1B0F">
        <w:rPr>
          <w:rFonts w:cs="Arial"/>
          <w:szCs w:val="20"/>
        </w:rPr>
        <w:t>right-hand</w:t>
      </w:r>
      <w:r w:rsidR="00451786">
        <w:rPr>
          <w:rFonts w:cs="Arial"/>
          <w:szCs w:val="20"/>
        </w:rPr>
        <w:t xml:space="preserve"> corner</w:t>
      </w:r>
      <w:r w:rsidR="003D40DE">
        <w:rPr>
          <w:rFonts w:cs="Arial"/>
          <w:szCs w:val="20"/>
        </w:rPr>
        <w:t xml:space="preserve"> to save or print your results. </w:t>
      </w:r>
    </w:p>
    <w:p w14:paraId="4403F873" w14:textId="77777777" w:rsidR="007D6571" w:rsidRPr="00BC392F" w:rsidRDefault="007D6571" w:rsidP="007D6571">
      <w:pPr>
        <w:rPr>
          <w:rFonts w:cs="Arial"/>
          <w:szCs w:val="20"/>
        </w:rPr>
      </w:pPr>
    </w:p>
    <w:p w14:paraId="3E23A1F8" w14:textId="63291A22" w:rsidR="00546A88" w:rsidRDefault="00546A88" w:rsidP="007D6571">
      <w:r>
        <w:rPr>
          <w:noProof/>
        </w:rPr>
        <w:drawing>
          <wp:inline distT="0" distB="0" distL="0" distR="0" wp14:anchorId="3ADC72A7" wp14:editId="6B1ACE9B">
            <wp:extent cx="1864995" cy="1179895"/>
            <wp:effectExtent l="0" t="0" r="1905" b="1270"/>
            <wp:docPr id="755478552" name="Picture 7554785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78552" name="Picture 755478552" descr="Graphical user interface, applicati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880355" cy="1189613"/>
                    </a:xfrm>
                    <a:prstGeom prst="rect">
                      <a:avLst/>
                    </a:prstGeom>
                  </pic:spPr>
                </pic:pic>
              </a:graphicData>
            </a:graphic>
          </wp:inline>
        </w:drawing>
      </w:r>
    </w:p>
    <w:p w14:paraId="4B823FC2" w14:textId="049F37DE" w:rsidR="00BF1734" w:rsidRDefault="00BF1734">
      <w:r>
        <w:br w:type="page"/>
      </w:r>
    </w:p>
    <w:p w14:paraId="445FFA64" w14:textId="32781584" w:rsidR="00DC0A59" w:rsidRPr="00962719" w:rsidRDefault="003D2B4D" w:rsidP="00116870">
      <w:pPr>
        <w:pStyle w:val="Heading1"/>
      </w:pPr>
      <w:bookmarkStart w:id="446" w:name="_Toc82590512"/>
      <w:bookmarkStart w:id="447" w:name="_Toc82691560"/>
      <w:r w:rsidRPr="00962719">
        <w:t>Troubleshooting</w:t>
      </w:r>
      <w:bookmarkEnd w:id="443"/>
      <w:bookmarkEnd w:id="446"/>
      <w:bookmarkEnd w:id="447"/>
    </w:p>
    <w:tbl>
      <w:tblPr>
        <w:tblStyle w:val="TableGrid"/>
        <w:tblW w:w="0" w:type="auto"/>
        <w:tblLook w:val="04A0" w:firstRow="1" w:lastRow="0" w:firstColumn="1" w:lastColumn="0" w:noHBand="0" w:noVBand="1"/>
      </w:tblPr>
      <w:tblGrid>
        <w:gridCol w:w="3865"/>
        <w:gridCol w:w="5485"/>
      </w:tblGrid>
      <w:tr w:rsidR="00560AD6" w:rsidRPr="00962719" w14:paraId="75A04D8C" w14:textId="77777777" w:rsidTr="00C93616">
        <w:trPr>
          <w:tblHeader/>
        </w:trPr>
        <w:tc>
          <w:tcPr>
            <w:tcW w:w="3865" w:type="dxa"/>
            <w:shd w:val="clear" w:color="auto" w:fill="D9D9D9" w:themeFill="background1" w:themeFillShade="D9"/>
          </w:tcPr>
          <w:p w14:paraId="091B92D2" w14:textId="237032A3" w:rsidR="00E92817" w:rsidRPr="00962719" w:rsidRDefault="00D224A6" w:rsidP="0017520A">
            <w:pPr>
              <w:spacing w:line="276" w:lineRule="auto"/>
              <w:jc w:val="both"/>
              <w:rPr>
                <w:rFonts w:asciiTheme="minorBidi" w:hAnsiTheme="minorBidi" w:cstheme="minorBidi"/>
                <w:b/>
              </w:rPr>
            </w:pPr>
            <w:r w:rsidRPr="00962719">
              <w:rPr>
                <w:rFonts w:asciiTheme="minorBidi" w:hAnsiTheme="minorBidi" w:cstheme="minorBidi"/>
                <w:b/>
                <w:bCs/>
              </w:rPr>
              <w:t>I</w:t>
            </w:r>
            <w:r w:rsidR="00C93616" w:rsidRPr="00962719">
              <w:rPr>
                <w:rFonts w:asciiTheme="minorBidi" w:hAnsiTheme="minorBidi" w:cstheme="minorBidi"/>
                <w:b/>
                <w:bCs/>
              </w:rPr>
              <w:t>ssue</w:t>
            </w:r>
          </w:p>
        </w:tc>
        <w:tc>
          <w:tcPr>
            <w:tcW w:w="5485" w:type="dxa"/>
            <w:shd w:val="clear" w:color="auto" w:fill="D9D9D9" w:themeFill="background1" w:themeFillShade="D9"/>
          </w:tcPr>
          <w:p w14:paraId="01DC25BC" w14:textId="76FA3BC3" w:rsidR="00E92817" w:rsidRPr="00962719" w:rsidRDefault="00C93616" w:rsidP="0017520A">
            <w:pPr>
              <w:spacing w:line="276" w:lineRule="auto"/>
              <w:jc w:val="both"/>
              <w:rPr>
                <w:rFonts w:asciiTheme="minorBidi" w:hAnsiTheme="minorBidi" w:cstheme="minorBidi"/>
                <w:b/>
              </w:rPr>
            </w:pPr>
            <w:r w:rsidRPr="00962719">
              <w:rPr>
                <w:rFonts w:asciiTheme="minorBidi" w:hAnsiTheme="minorBidi" w:cstheme="minorBidi"/>
                <w:b/>
                <w:bCs/>
              </w:rPr>
              <w:t>Resolution</w:t>
            </w:r>
          </w:p>
        </w:tc>
      </w:tr>
      <w:tr w:rsidR="00560AD6" w:rsidRPr="00962719" w14:paraId="323C7F0C" w14:textId="77777777" w:rsidTr="001C6BCA">
        <w:tc>
          <w:tcPr>
            <w:tcW w:w="3865" w:type="dxa"/>
          </w:tcPr>
          <w:p w14:paraId="21CBF32B" w14:textId="7EC527FA" w:rsidR="00E92817" w:rsidRPr="00962719" w:rsidRDefault="009046F3" w:rsidP="0017520A">
            <w:pPr>
              <w:spacing w:line="276" w:lineRule="auto"/>
              <w:jc w:val="both"/>
              <w:rPr>
                <w:rFonts w:asciiTheme="minorBidi" w:hAnsiTheme="minorBidi" w:cstheme="minorBidi"/>
              </w:rPr>
            </w:pPr>
            <w:r w:rsidRPr="00962719">
              <w:rPr>
                <w:rFonts w:asciiTheme="minorBidi" w:hAnsiTheme="minorBidi" w:cstheme="minorBidi"/>
              </w:rPr>
              <w:t>Difficulty logging into</w:t>
            </w:r>
            <w:r w:rsidR="007124F6" w:rsidRPr="00962719">
              <w:rPr>
                <w:rFonts w:asciiTheme="minorBidi" w:hAnsiTheme="minorBidi" w:cstheme="minorBidi"/>
              </w:rPr>
              <w:t xml:space="preserve"> the</w:t>
            </w:r>
            <w:r w:rsidRPr="00962719">
              <w:rPr>
                <w:rFonts w:asciiTheme="minorBidi" w:hAnsiTheme="minorBidi" w:cstheme="minorBidi"/>
              </w:rPr>
              <w:t xml:space="preserve"> </w:t>
            </w:r>
            <w:r w:rsidR="00311F05" w:rsidRPr="00962719">
              <w:rPr>
                <w:rFonts w:asciiTheme="minorBidi" w:hAnsiTheme="minorBidi" w:cstheme="minorBidi"/>
              </w:rPr>
              <w:t xml:space="preserve">Heru </w:t>
            </w:r>
            <w:r w:rsidRPr="00962719">
              <w:rPr>
                <w:rFonts w:asciiTheme="minorBidi" w:hAnsiTheme="minorBidi" w:cstheme="minorBidi"/>
              </w:rPr>
              <w:t>Portal</w:t>
            </w:r>
          </w:p>
        </w:tc>
        <w:tc>
          <w:tcPr>
            <w:tcW w:w="5485" w:type="dxa"/>
          </w:tcPr>
          <w:p w14:paraId="66C82BF6" w14:textId="77777777" w:rsidR="006D049A" w:rsidRPr="00962719" w:rsidRDefault="006D049A" w:rsidP="005312CA">
            <w:pPr>
              <w:pStyle w:val="ListParagraph"/>
              <w:numPr>
                <w:ilvl w:val="0"/>
                <w:numId w:val="4"/>
              </w:numPr>
              <w:spacing w:line="276" w:lineRule="auto"/>
              <w:jc w:val="both"/>
              <w:rPr>
                <w:rFonts w:asciiTheme="minorBidi" w:hAnsiTheme="minorBidi" w:cstheme="minorBidi"/>
              </w:rPr>
            </w:pPr>
            <w:r w:rsidRPr="00962719">
              <w:rPr>
                <w:rFonts w:asciiTheme="minorBidi" w:hAnsiTheme="minorBidi" w:cstheme="minorBidi"/>
              </w:rPr>
              <w:t>Make sure you are connected to the Internet.</w:t>
            </w:r>
          </w:p>
          <w:p w14:paraId="46E9361D" w14:textId="2BE0C677" w:rsidR="006D049A" w:rsidRPr="00962719" w:rsidRDefault="006D049A" w:rsidP="005312CA">
            <w:pPr>
              <w:pStyle w:val="ListParagraph"/>
              <w:numPr>
                <w:ilvl w:val="0"/>
                <w:numId w:val="4"/>
              </w:numPr>
              <w:spacing w:line="276" w:lineRule="auto"/>
              <w:jc w:val="both"/>
              <w:rPr>
                <w:rFonts w:asciiTheme="minorBidi" w:hAnsiTheme="minorBidi" w:cstheme="minorBidi"/>
              </w:rPr>
            </w:pPr>
            <w:r w:rsidRPr="00962719">
              <w:rPr>
                <w:rFonts w:asciiTheme="minorBidi" w:hAnsiTheme="minorBidi" w:cstheme="minorBidi"/>
              </w:rPr>
              <w:t>Make sure you are using an approved web browser (see section</w:t>
            </w:r>
            <w:r w:rsidR="00BC21C7">
              <w:rPr>
                <w:rFonts w:asciiTheme="minorBidi" w:hAnsiTheme="minorBidi" w:cstheme="minorBidi"/>
              </w:rPr>
              <w:t xml:space="preserve"> </w:t>
            </w:r>
            <w:r w:rsidR="00DE3F86">
              <w:rPr>
                <w:rFonts w:asciiTheme="minorBidi" w:hAnsiTheme="minorBidi" w:cstheme="minorBidi"/>
              </w:rPr>
              <w:fldChar w:fldCharType="begin"/>
            </w:r>
            <w:r w:rsidR="00DE3F86">
              <w:rPr>
                <w:rFonts w:asciiTheme="minorBidi" w:hAnsiTheme="minorBidi" w:cstheme="minorBidi"/>
              </w:rPr>
              <w:instrText xml:space="preserve"> REF _Ref55716418 \r \h </w:instrText>
            </w:r>
            <w:r w:rsidR="00DE3F86">
              <w:rPr>
                <w:rFonts w:asciiTheme="minorBidi" w:hAnsiTheme="minorBidi" w:cstheme="minorBidi"/>
              </w:rPr>
            </w:r>
            <w:r w:rsidR="00DE3F86">
              <w:rPr>
                <w:rFonts w:asciiTheme="minorBidi" w:hAnsiTheme="minorBidi" w:cstheme="minorBidi"/>
              </w:rPr>
              <w:fldChar w:fldCharType="separate"/>
            </w:r>
            <w:r w:rsidR="00DE3F86">
              <w:rPr>
                <w:rFonts w:asciiTheme="minorBidi" w:hAnsiTheme="minorBidi" w:cstheme="minorBidi"/>
              </w:rPr>
              <w:t>13</w:t>
            </w:r>
            <w:r w:rsidR="00DE3F86">
              <w:rPr>
                <w:rFonts w:asciiTheme="minorBidi" w:hAnsiTheme="minorBidi" w:cstheme="minorBidi"/>
              </w:rPr>
              <w:fldChar w:fldCharType="end"/>
            </w:r>
            <w:r w:rsidRPr="00962719">
              <w:rPr>
                <w:rFonts w:asciiTheme="minorBidi" w:hAnsiTheme="minorBidi" w:cstheme="minorBidi"/>
              </w:rPr>
              <w:t>.</w:t>
            </w:r>
          </w:p>
          <w:p w14:paraId="283C740A" w14:textId="4B1E025F" w:rsidR="008905F1" w:rsidRPr="00962719" w:rsidRDefault="008905F1" w:rsidP="005312CA">
            <w:pPr>
              <w:pStyle w:val="ListParagraph"/>
              <w:numPr>
                <w:ilvl w:val="0"/>
                <w:numId w:val="4"/>
              </w:numPr>
              <w:spacing w:line="276" w:lineRule="auto"/>
              <w:jc w:val="both"/>
              <w:rPr>
                <w:rFonts w:asciiTheme="minorBidi" w:hAnsiTheme="minorBidi" w:cstheme="minorBidi"/>
              </w:rPr>
            </w:pPr>
            <w:r w:rsidRPr="00962719">
              <w:rPr>
                <w:rFonts w:asciiTheme="minorBidi" w:hAnsiTheme="minorBidi" w:cstheme="minorBidi"/>
              </w:rPr>
              <w:t>Reset your password</w:t>
            </w:r>
            <w:r w:rsidR="00B70AE8" w:rsidRPr="00962719">
              <w:rPr>
                <w:rFonts w:asciiTheme="minorBidi" w:hAnsiTheme="minorBidi" w:cstheme="minorBidi"/>
              </w:rPr>
              <w:t xml:space="preserve">. </w:t>
            </w:r>
            <w:r w:rsidRPr="00962719">
              <w:rPr>
                <w:rFonts w:asciiTheme="minorBidi" w:hAnsiTheme="minorBidi" w:cstheme="minorBidi"/>
              </w:rPr>
              <w:t xml:space="preserve"> </w:t>
            </w:r>
            <w:r w:rsidR="00B70AE8" w:rsidRPr="00962719">
              <w:rPr>
                <w:rFonts w:asciiTheme="minorBidi" w:hAnsiTheme="minorBidi" w:cstheme="minorBidi"/>
              </w:rPr>
              <w:t>S</w:t>
            </w:r>
            <w:r w:rsidRPr="00962719">
              <w:rPr>
                <w:rFonts w:asciiTheme="minorBidi" w:hAnsiTheme="minorBidi" w:cstheme="minorBidi"/>
              </w:rPr>
              <w:t>elect “Forgot username or password” from the login screen and use a registered email address to retrieve or reset your login credentials.</w:t>
            </w:r>
          </w:p>
        </w:tc>
      </w:tr>
      <w:tr w:rsidR="00560AD6" w:rsidRPr="00962719" w14:paraId="6F5FCB38" w14:textId="77777777" w:rsidTr="001C6BCA">
        <w:tc>
          <w:tcPr>
            <w:tcW w:w="3865" w:type="dxa"/>
          </w:tcPr>
          <w:p w14:paraId="55E2B9E9" w14:textId="594DE495" w:rsidR="00E92817" w:rsidRPr="00962719" w:rsidRDefault="00AA59D0" w:rsidP="0017520A">
            <w:pPr>
              <w:spacing w:line="276" w:lineRule="auto"/>
              <w:jc w:val="both"/>
              <w:rPr>
                <w:rFonts w:asciiTheme="minorBidi" w:hAnsiTheme="minorBidi" w:cstheme="minorBidi"/>
              </w:rPr>
            </w:pPr>
            <w:r w:rsidRPr="00962719">
              <w:rPr>
                <w:rFonts w:asciiTheme="minorBidi" w:hAnsiTheme="minorBidi" w:cstheme="minorBidi"/>
              </w:rPr>
              <w:t>Not able to create the appointment for the patient</w:t>
            </w:r>
          </w:p>
        </w:tc>
        <w:tc>
          <w:tcPr>
            <w:tcW w:w="5485" w:type="dxa"/>
          </w:tcPr>
          <w:p w14:paraId="29C16F13" w14:textId="77777777" w:rsidR="00E92817" w:rsidRPr="00962719" w:rsidRDefault="00AA59D0" w:rsidP="005312CA">
            <w:pPr>
              <w:pStyle w:val="ListParagraph"/>
              <w:numPr>
                <w:ilvl w:val="0"/>
                <w:numId w:val="5"/>
              </w:numPr>
              <w:spacing w:line="276" w:lineRule="auto"/>
              <w:jc w:val="both"/>
              <w:rPr>
                <w:rFonts w:asciiTheme="minorBidi" w:hAnsiTheme="minorBidi" w:cstheme="minorBidi"/>
              </w:rPr>
            </w:pPr>
            <w:r w:rsidRPr="00962719">
              <w:rPr>
                <w:rFonts w:asciiTheme="minorBidi" w:hAnsiTheme="minorBidi" w:cstheme="minorBidi"/>
              </w:rPr>
              <w:t>Make sure that all the required fields on “Create appointment” section are completed.</w:t>
            </w:r>
          </w:p>
          <w:p w14:paraId="76031594" w14:textId="5522FC8C" w:rsidR="00AA59D0" w:rsidRPr="00962719" w:rsidRDefault="00AA59D0" w:rsidP="005312CA">
            <w:pPr>
              <w:pStyle w:val="ListParagraph"/>
              <w:numPr>
                <w:ilvl w:val="0"/>
                <w:numId w:val="5"/>
              </w:numPr>
              <w:spacing w:line="276" w:lineRule="auto"/>
              <w:jc w:val="both"/>
              <w:rPr>
                <w:rFonts w:asciiTheme="minorBidi" w:hAnsiTheme="minorBidi" w:cstheme="minorBidi"/>
              </w:rPr>
            </w:pPr>
            <w:r w:rsidRPr="00962719">
              <w:rPr>
                <w:rFonts w:asciiTheme="minorBidi" w:hAnsiTheme="minorBidi" w:cstheme="minorBidi"/>
              </w:rPr>
              <w:t>Make sure that the appointment is not created for a past date/time.</w:t>
            </w:r>
          </w:p>
        </w:tc>
      </w:tr>
      <w:tr w:rsidR="00560AD6" w:rsidRPr="00962719" w14:paraId="5C87A611" w14:textId="77777777" w:rsidTr="001C6BCA">
        <w:tc>
          <w:tcPr>
            <w:tcW w:w="3865" w:type="dxa"/>
          </w:tcPr>
          <w:p w14:paraId="4904184E" w14:textId="401A8E6C" w:rsidR="00E92817" w:rsidRPr="00962719" w:rsidRDefault="00A065E2" w:rsidP="0017520A">
            <w:pPr>
              <w:spacing w:line="276" w:lineRule="auto"/>
              <w:jc w:val="both"/>
              <w:rPr>
                <w:rFonts w:asciiTheme="minorBidi" w:hAnsiTheme="minorBidi" w:cstheme="minorBidi"/>
              </w:rPr>
            </w:pPr>
            <w:r w:rsidRPr="00962719">
              <w:rPr>
                <w:rFonts w:asciiTheme="minorBidi" w:hAnsiTheme="minorBidi" w:cstheme="minorBidi"/>
              </w:rPr>
              <w:t xml:space="preserve">Ambient light leaking </w:t>
            </w:r>
            <w:r w:rsidR="00345E24" w:rsidRPr="00962719">
              <w:rPr>
                <w:rFonts w:asciiTheme="minorBidi" w:hAnsiTheme="minorBidi" w:cstheme="minorBidi"/>
              </w:rPr>
              <w:t>into patient field of view</w:t>
            </w:r>
          </w:p>
        </w:tc>
        <w:tc>
          <w:tcPr>
            <w:tcW w:w="5485" w:type="dxa"/>
          </w:tcPr>
          <w:p w14:paraId="3D255701" w14:textId="1C46FB74" w:rsidR="00E92817" w:rsidRPr="00962719" w:rsidRDefault="008905F1" w:rsidP="005312CA">
            <w:pPr>
              <w:pStyle w:val="ListParagraph"/>
              <w:numPr>
                <w:ilvl w:val="0"/>
                <w:numId w:val="6"/>
              </w:numPr>
              <w:spacing w:line="276" w:lineRule="auto"/>
              <w:jc w:val="both"/>
              <w:rPr>
                <w:rFonts w:asciiTheme="minorBidi" w:hAnsiTheme="minorBidi" w:cstheme="minorBidi"/>
              </w:rPr>
            </w:pPr>
            <w:r w:rsidRPr="00962719">
              <w:rPr>
                <w:rFonts w:asciiTheme="minorBidi" w:hAnsiTheme="minorBidi" w:cstheme="minorBidi"/>
              </w:rPr>
              <w:t xml:space="preserve">Readjust the light shield. </w:t>
            </w:r>
            <w:r w:rsidR="00C06D4D" w:rsidRPr="00962719">
              <w:rPr>
                <w:rFonts w:asciiTheme="minorBidi" w:hAnsiTheme="minorBidi" w:cstheme="minorBidi"/>
              </w:rPr>
              <w:t xml:space="preserve"> </w:t>
            </w:r>
            <w:r w:rsidRPr="00962719">
              <w:rPr>
                <w:rFonts w:asciiTheme="minorBidi" w:hAnsiTheme="minorBidi" w:cstheme="minorBidi"/>
              </w:rPr>
              <w:t>If the light shield is readjusted while the patient is taking the test, the test will need to be repeated.</w:t>
            </w:r>
          </w:p>
        </w:tc>
      </w:tr>
      <w:tr w:rsidR="008905F1" w:rsidRPr="00962719" w14:paraId="50295104" w14:textId="77777777" w:rsidTr="001C6BCA">
        <w:tc>
          <w:tcPr>
            <w:tcW w:w="3865" w:type="dxa"/>
          </w:tcPr>
          <w:p w14:paraId="5AFAB8CF" w14:textId="6A294404" w:rsidR="008905F1" w:rsidRPr="00962719" w:rsidRDefault="008905F1" w:rsidP="0017520A">
            <w:pPr>
              <w:spacing w:line="276" w:lineRule="auto"/>
              <w:jc w:val="both"/>
              <w:rPr>
                <w:rFonts w:asciiTheme="minorBidi" w:hAnsiTheme="minorBidi" w:cstheme="minorBidi"/>
              </w:rPr>
            </w:pPr>
            <w:r w:rsidRPr="00962719">
              <w:rPr>
                <w:rFonts w:asciiTheme="minorBidi" w:hAnsiTheme="minorBidi" w:cstheme="minorBidi"/>
              </w:rPr>
              <w:t xml:space="preserve">Test interrupted </w:t>
            </w:r>
          </w:p>
        </w:tc>
        <w:tc>
          <w:tcPr>
            <w:tcW w:w="5485" w:type="dxa"/>
          </w:tcPr>
          <w:p w14:paraId="5F90C6D9" w14:textId="7D92C3CD" w:rsidR="008905F1" w:rsidRPr="00962719" w:rsidRDefault="008905F1" w:rsidP="005312CA">
            <w:pPr>
              <w:pStyle w:val="ListParagraph"/>
              <w:numPr>
                <w:ilvl w:val="0"/>
                <w:numId w:val="6"/>
              </w:numPr>
              <w:spacing w:line="276" w:lineRule="auto"/>
              <w:jc w:val="both"/>
              <w:rPr>
                <w:rFonts w:asciiTheme="minorBidi" w:hAnsiTheme="minorBidi" w:cstheme="minorBidi"/>
              </w:rPr>
            </w:pPr>
            <w:r w:rsidRPr="00962719">
              <w:rPr>
                <w:rFonts w:asciiTheme="minorBidi" w:hAnsiTheme="minorBidi" w:cstheme="minorBidi"/>
              </w:rPr>
              <w:t>Make sure that the HMD</w:t>
            </w:r>
            <w:r w:rsidR="00C06D4D" w:rsidRPr="00962719">
              <w:rPr>
                <w:rFonts w:asciiTheme="minorBidi" w:hAnsiTheme="minorBidi" w:cstheme="minorBidi"/>
              </w:rPr>
              <w:t xml:space="preserve">’s battery is </w:t>
            </w:r>
            <w:r w:rsidRPr="00962719">
              <w:rPr>
                <w:rFonts w:asciiTheme="minorBidi" w:hAnsiTheme="minorBidi" w:cstheme="minorBidi"/>
              </w:rPr>
              <w:t xml:space="preserve">more than 50% charged. If not, then connect the HMD to power with the charger that is provided with it. The test can be </w:t>
            </w:r>
            <w:r w:rsidR="00C06D4D" w:rsidRPr="00962719">
              <w:rPr>
                <w:rFonts w:asciiTheme="minorBidi" w:hAnsiTheme="minorBidi" w:cstheme="minorBidi"/>
              </w:rPr>
              <w:t xml:space="preserve">performed </w:t>
            </w:r>
            <w:r w:rsidRPr="00962719">
              <w:rPr>
                <w:rFonts w:asciiTheme="minorBidi" w:hAnsiTheme="minorBidi" w:cstheme="minorBidi"/>
              </w:rPr>
              <w:t>while the HMD is connected to power.</w:t>
            </w:r>
          </w:p>
        </w:tc>
      </w:tr>
      <w:tr w:rsidR="00B541AA" w:rsidRPr="00962719" w14:paraId="0E4AD2C0" w14:textId="77777777" w:rsidTr="001C6BCA">
        <w:trPr>
          <w:trHeight w:val="42"/>
        </w:trPr>
        <w:tc>
          <w:tcPr>
            <w:tcW w:w="3865" w:type="dxa"/>
          </w:tcPr>
          <w:p w14:paraId="12BD47D6" w14:textId="31E54796" w:rsidR="00CB3D6C" w:rsidRPr="00962719" w:rsidRDefault="00B541AA" w:rsidP="0017520A">
            <w:pPr>
              <w:spacing w:line="276" w:lineRule="auto"/>
              <w:jc w:val="both"/>
              <w:rPr>
                <w:rFonts w:asciiTheme="minorBidi" w:hAnsiTheme="minorBidi" w:cstheme="minorBidi"/>
              </w:rPr>
            </w:pPr>
            <w:r w:rsidRPr="00962719">
              <w:rPr>
                <w:rFonts w:asciiTheme="minorBidi" w:hAnsiTheme="minorBidi" w:cstheme="minorBidi"/>
              </w:rPr>
              <w:t>The patient is not seeing the four corner</w:t>
            </w:r>
            <w:r w:rsidR="00262EC9">
              <w:rPr>
                <w:rFonts w:asciiTheme="minorBidi" w:hAnsiTheme="minorBidi" w:cstheme="minorBidi"/>
              </w:rPr>
              <w:t xml:space="preserve"> markers during alignment</w:t>
            </w:r>
            <w:r w:rsidRPr="00962719">
              <w:rPr>
                <w:rFonts w:asciiTheme="minorBidi" w:hAnsiTheme="minorBidi" w:cstheme="minorBidi"/>
              </w:rPr>
              <w:t xml:space="preserve"> </w:t>
            </w:r>
            <w:r w:rsidR="00AA59D0" w:rsidRPr="00962719">
              <w:rPr>
                <w:rFonts w:asciiTheme="minorBidi" w:hAnsiTheme="minorBidi" w:cstheme="minorBidi"/>
              </w:rPr>
              <w:t>displayed on the HMD screen</w:t>
            </w:r>
            <w:r w:rsidR="705A7B33" w:rsidRPr="036DE3DF">
              <w:rPr>
                <w:rFonts w:asciiTheme="minorBidi" w:hAnsiTheme="minorBidi" w:cstheme="minorBidi"/>
              </w:rPr>
              <w:t>.</w:t>
            </w:r>
          </w:p>
        </w:tc>
        <w:tc>
          <w:tcPr>
            <w:tcW w:w="5485" w:type="dxa"/>
          </w:tcPr>
          <w:p w14:paraId="02799B63" w14:textId="43F825A0" w:rsidR="00B541AA" w:rsidRPr="00962719" w:rsidRDefault="00B541AA" w:rsidP="005312CA">
            <w:pPr>
              <w:pStyle w:val="ListParagraph"/>
              <w:numPr>
                <w:ilvl w:val="0"/>
                <w:numId w:val="6"/>
              </w:numPr>
              <w:spacing w:line="276" w:lineRule="auto"/>
              <w:jc w:val="both"/>
              <w:rPr>
                <w:rFonts w:asciiTheme="minorBidi" w:hAnsiTheme="minorBidi" w:cstheme="minorBidi"/>
              </w:rPr>
            </w:pPr>
            <w:r w:rsidRPr="00962719">
              <w:rPr>
                <w:rFonts w:asciiTheme="minorBidi" w:hAnsiTheme="minorBidi" w:cstheme="minorBidi"/>
              </w:rPr>
              <w:t xml:space="preserve">Ask the patient to adjust the position of the </w:t>
            </w:r>
            <w:r w:rsidR="00262EC9">
              <w:rPr>
                <w:rFonts w:asciiTheme="minorBidi" w:hAnsiTheme="minorBidi" w:cstheme="minorBidi"/>
              </w:rPr>
              <w:t>wearable device</w:t>
            </w:r>
            <w:r w:rsidR="00262EC9" w:rsidRPr="00962719">
              <w:rPr>
                <w:rFonts w:asciiTheme="minorBidi" w:hAnsiTheme="minorBidi" w:cstheme="minorBidi"/>
              </w:rPr>
              <w:t xml:space="preserve"> </w:t>
            </w:r>
            <w:r w:rsidR="00AA59D0" w:rsidRPr="00962719">
              <w:rPr>
                <w:rFonts w:asciiTheme="minorBidi" w:hAnsiTheme="minorBidi" w:cstheme="minorBidi"/>
              </w:rPr>
              <w:t>until he/she sees the four corners.</w:t>
            </w:r>
          </w:p>
        </w:tc>
      </w:tr>
      <w:tr w:rsidR="008905F1" w:rsidRPr="00962719" w14:paraId="0FFF383D" w14:textId="77777777" w:rsidTr="001C6BCA">
        <w:trPr>
          <w:trHeight w:val="530"/>
        </w:trPr>
        <w:tc>
          <w:tcPr>
            <w:tcW w:w="3865" w:type="dxa"/>
          </w:tcPr>
          <w:p w14:paraId="0F89B90F" w14:textId="1B7427D9" w:rsidR="008905F1" w:rsidRPr="00962719" w:rsidRDefault="00B541AA" w:rsidP="0017520A">
            <w:pPr>
              <w:spacing w:line="276" w:lineRule="auto"/>
              <w:jc w:val="both"/>
              <w:rPr>
                <w:rFonts w:asciiTheme="minorBidi" w:hAnsiTheme="minorBidi" w:cstheme="minorBidi"/>
              </w:rPr>
            </w:pPr>
            <w:r w:rsidRPr="00962719">
              <w:rPr>
                <w:rFonts w:asciiTheme="minorBidi" w:hAnsiTheme="minorBidi" w:cstheme="minorBidi"/>
              </w:rPr>
              <w:t>Test keeps on restarting while the patient is taking the test</w:t>
            </w:r>
          </w:p>
        </w:tc>
        <w:tc>
          <w:tcPr>
            <w:tcW w:w="5485" w:type="dxa"/>
          </w:tcPr>
          <w:p w14:paraId="318D2CDF" w14:textId="241F6E16" w:rsidR="00B541AA" w:rsidRPr="00962719" w:rsidRDefault="00AA4832" w:rsidP="005312CA">
            <w:pPr>
              <w:pStyle w:val="ListParagraph"/>
              <w:numPr>
                <w:ilvl w:val="0"/>
                <w:numId w:val="6"/>
              </w:numPr>
              <w:spacing w:line="276" w:lineRule="auto"/>
              <w:jc w:val="both"/>
              <w:rPr>
                <w:rFonts w:asciiTheme="minorBidi" w:hAnsiTheme="minorBidi" w:cstheme="minorBidi"/>
              </w:rPr>
            </w:pPr>
            <w:r w:rsidRPr="00962719">
              <w:rPr>
                <w:rFonts w:asciiTheme="minorBidi" w:hAnsiTheme="minorBidi" w:cstheme="minorBidi"/>
              </w:rPr>
              <w:t>Check your Internet connection.</w:t>
            </w:r>
          </w:p>
        </w:tc>
      </w:tr>
      <w:tr w:rsidR="00AA59D0" w:rsidRPr="00962719" w14:paraId="3D772B5D" w14:textId="77777777" w:rsidTr="001C6BCA">
        <w:trPr>
          <w:trHeight w:val="215"/>
        </w:trPr>
        <w:tc>
          <w:tcPr>
            <w:tcW w:w="3865" w:type="dxa"/>
          </w:tcPr>
          <w:p w14:paraId="17AA09B6" w14:textId="746A0E49" w:rsidR="00AA59D0" w:rsidRPr="00962719" w:rsidRDefault="00AA59D0" w:rsidP="0017520A">
            <w:pPr>
              <w:spacing w:line="276" w:lineRule="auto"/>
              <w:jc w:val="both"/>
              <w:rPr>
                <w:rFonts w:asciiTheme="minorBidi" w:hAnsiTheme="minorBidi" w:cstheme="minorBidi"/>
              </w:rPr>
            </w:pPr>
            <w:r w:rsidRPr="00962719">
              <w:rPr>
                <w:rFonts w:asciiTheme="minorBidi" w:hAnsiTheme="minorBidi" w:cstheme="minorBidi"/>
              </w:rPr>
              <w:t>Results are not appearing in the results section of the web portal</w:t>
            </w:r>
          </w:p>
        </w:tc>
        <w:tc>
          <w:tcPr>
            <w:tcW w:w="5485" w:type="dxa"/>
          </w:tcPr>
          <w:p w14:paraId="6A650394" w14:textId="3C01D195" w:rsidR="00AA59D0" w:rsidRPr="00962719" w:rsidRDefault="00AA59D0" w:rsidP="005312CA">
            <w:pPr>
              <w:pStyle w:val="ListParagraph"/>
              <w:numPr>
                <w:ilvl w:val="0"/>
                <w:numId w:val="7"/>
              </w:numPr>
              <w:spacing w:line="276" w:lineRule="auto"/>
              <w:jc w:val="both"/>
              <w:rPr>
                <w:rFonts w:asciiTheme="minorBidi" w:hAnsiTheme="minorBidi" w:cstheme="minorBidi"/>
              </w:rPr>
            </w:pPr>
            <w:r w:rsidRPr="00962719">
              <w:rPr>
                <w:rFonts w:asciiTheme="minorBidi" w:hAnsiTheme="minorBidi" w:cstheme="minorBidi"/>
              </w:rPr>
              <w:t xml:space="preserve">Make sure you are connected to the </w:t>
            </w:r>
            <w:r w:rsidR="009548D5" w:rsidRPr="00962719">
              <w:rPr>
                <w:rFonts w:asciiTheme="minorBidi" w:hAnsiTheme="minorBidi" w:cstheme="minorBidi"/>
              </w:rPr>
              <w:t>I</w:t>
            </w:r>
            <w:r w:rsidRPr="00962719">
              <w:rPr>
                <w:rFonts w:asciiTheme="minorBidi" w:hAnsiTheme="minorBidi" w:cstheme="minorBidi"/>
              </w:rPr>
              <w:t>nternet.</w:t>
            </w:r>
          </w:p>
          <w:p w14:paraId="714349E8" w14:textId="793B8AB1" w:rsidR="00AA59D0" w:rsidRPr="00962719" w:rsidRDefault="00AA59D0" w:rsidP="005312CA">
            <w:pPr>
              <w:pStyle w:val="ListParagraph"/>
              <w:numPr>
                <w:ilvl w:val="0"/>
                <w:numId w:val="7"/>
              </w:numPr>
              <w:spacing w:line="276" w:lineRule="auto"/>
              <w:jc w:val="both"/>
              <w:rPr>
                <w:rFonts w:asciiTheme="minorBidi" w:hAnsiTheme="minorBidi" w:cstheme="minorBidi"/>
              </w:rPr>
            </w:pPr>
            <w:r w:rsidRPr="00962719">
              <w:rPr>
                <w:rFonts w:asciiTheme="minorBidi" w:hAnsiTheme="minorBidi" w:cstheme="minorBidi"/>
              </w:rPr>
              <w:t xml:space="preserve">Make sure that you are using a supported browser. </w:t>
            </w:r>
            <w:r w:rsidR="009548D5" w:rsidRPr="00962719">
              <w:rPr>
                <w:rFonts w:asciiTheme="minorBidi" w:hAnsiTheme="minorBidi" w:cstheme="minorBidi"/>
              </w:rPr>
              <w:t xml:space="preserve">See section </w:t>
            </w:r>
            <w:r w:rsidR="00EF5CC0">
              <w:rPr>
                <w:rFonts w:asciiTheme="minorBidi" w:hAnsiTheme="minorBidi" w:cstheme="minorBidi"/>
              </w:rPr>
              <w:fldChar w:fldCharType="begin"/>
            </w:r>
            <w:r w:rsidR="00EF5CC0">
              <w:rPr>
                <w:rFonts w:asciiTheme="minorBidi" w:hAnsiTheme="minorBidi" w:cstheme="minorBidi"/>
              </w:rPr>
              <w:instrText xml:space="preserve"> REF _Ref55716418 \r \h </w:instrText>
            </w:r>
            <w:r w:rsidR="00EF5CC0">
              <w:rPr>
                <w:rFonts w:asciiTheme="minorBidi" w:hAnsiTheme="minorBidi" w:cstheme="minorBidi"/>
              </w:rPr>
            </w:r>
            <w:r w:rsidR="00EF5CC0">
              <w:rPr>
                <w:rFonts w:asciiTheme="minorBidi" w:hAnsiTheme="minorBidi" w:cstheme="minorBidi"/>
              </w:rPr>
              <w:fldChar w:fldCharType="separate"/>
            </w:r>
            <w:r w:rsidR="00606533">
              <w:rPr>
                <w:rFonts w:asciiTheme="minorBidi" w:hAnsiTheme="minorBidi" w:cstheme="minorBidi"/>
              </w:rPr>
              <w:t>13</w:t>
            </w:r>
            <w:r w:rsidR="00EF5CC0">
              <w:rPr>
                <w:rFonts w:asciiTheme="minorBidi" w:hAnsiTheme="minorBidi" w:cstheme="minorBidi"/>
              </w:rPr>
              <w:fldChar w:fldCharType="end"/>
            </w:r>
            <w:r w:rsidR="00CA6DF3">
              <w:rPr>
                <w:rFonts w:asciiTheme="minorBidi" w:hAnsiTheme="minorBidi" w:cstheme="minorBidi"/>
              </w:rPr>
              <w:t xml:space="preserve"> </w:t>
            </w:r>
            <w:r w:rsidRPr="00962719">
              <w:rPr>
                <w:rFonts w:asciiTheme="minorBidi" w:hAnsiTheme="minorBidi" w:cstheme="minorBidi"/>
              </w:rPr>
              <w:t>for a list of supported browsers.</w:t>
            </w:r>
          </w:p>
        </w:tc>
      </w:tr>
    </w:tbl>
    <w:p w14:paraId="62098253" w14:textId="6C5E6A1A" w:rsidR="00B67446" w:rsidRDefault="00B67446" w:rsidP="0017520A">
      <w:pPr>
        <w:jc w:val="both"/>
        <w:rPr>
          <w:rFonts w:asciiTheme="minorBidi" w:hAnsiTheme="minorBidi" w:cstheme="minorBidi"/>
          <w:szCs w:val="20"/>
        </w:rPr>
      </w:pPr>
      <w:r>
        <w:rPr>
          <w:rFonts w:asciiTheme="minorBidi" w:hAnsiTheme="minorBidi" w:cstheme="minorBidi"/>
          <w:szCs w:val="20"/>
        </w:rPr>
        <w:br w:type="page"/>
      </w:r>
    </w:p>
    <w:p w14:paraId="3070343E" w14:textId="25597018" w:rsidR="006E0C22" w:rsidRDefault="004629F7" w:rsidP="00116870">
      <w:pPr>
        <w:pStyle w:val="Heading1"/>
      </w:pPr>
      <w:bookmarkStart w:id="448" w:name="_Toc55727787"/>
      <w:bookmarkStart w:id="449" w:name="_Toc55728516"/>
      <w:bookmarkStart w:id="450" w:name="_Toc55727788"/>
      <w:bookmarkStart w:id="451" w:name="_Toc55728517"/>
      <w:bookmarkStart w:id="452" w:name="_Toc55727789"/>
      <w:bookmarkStart w:id="453" w:name="_Toc55728518"/>
      <w:bookmarkStart w:id="454" w:name="_Ref55716418"/>
      <w:bookmarkStart w:id="455" w:name="_Toc56594179"/>
      <w:bookmarkStart w:id="456" w:name="_Toc82590513"/>
      <w:bookmarkStart w:id="457" w:name="_Toc82691561"/>
      <w:bookmarkEnd w:id="448"/>
      <w:bookmarkEnd w:id="449"/>
      <w:bookmarkEnd w:id="450"/>
      <w:bookmarkEnd w:id="451"/>
      <w:bookmarkEnd w:id="452"/>
      <w:bookmarkEnd w:id="453"/>
      <w:r w:rsidRPr="00962719">
        <w:t>Technical Specifications</w:t>
      </w:r>
      <w:bookmarkEnd w:id="454"/>
      <w:bookmarkEnd w:id="455"/>
      <w:bookmarkEnd w:id="456"/>
      <w:bookmarkEnd w:id="457"/>
    </w:p>
    <w:tbl>
      <w:tblPr>
        <w:tblStyle w:val="TableGrid"/>
        <w:tblpPr w:leftFromText="180" w:rightFromText="180" w:vertAnchor="text" w:horzAnchor="margin" w:tblpY="-43"/>
        <w:tblW w:w="0" w:type="auto"/>
        <w:tblLook w:val="04A0" w:firstRow="1" w:lastRow="0" w:firstColumn="1" w:lastColumn="0" w:noHBand="0" w:noVBand="1"/>
      </w:tblPr>
      <w:tblGrid>
        <w:gridCol w:w="2875"/>
        <w:gridCol w:w="2880"/>
        <w:gridCol w:w="3595"/>
      </w:tblGrid>
      <w:tr w:rsidR="007D1EEB" w:rsidRPr="006E3E48" w14:paraId="3842B0EE" w14:textId="77777777" w:rsidTr="007D1EEB">
        <w:trPr>
          <w:trHeight w:val="260"/>
        </w:trPr>
        <w:tc>
          <w:tcPr>
            <w:tcW w:w="2875" w:type="dxa"/>
            <w:shd w:val="clear" w:color="auto" w:fill="D9D9D9" w:themeFill="background1" w:themeFillShade="D9"/>
            <w:vAlign w:val="center"/>
          </w:tcPr>
          <w:p w14:paraId="615E7E8F" w14:textId="4A759BF6" w:rsidR="007D1EEB" w:rsidRPr="006E3E48" w:rsidRDefault="007D1EEB" w:rsidP="0017520A">
            <w:pPr>
              <w:pStyle w:val="BodyText"/>
              <w:spacing w:before="60" w:after="60"/>
              <w:ind w:left="0"/>
              <w:jc w:val="both"/>
              <w:rPr>
                <w:rFonts w:cs="Arial"/>
                <w:b/>
                <w:bCs/>
              </w:rPr>
            </w:pPr>
            <w:r w:rsidRPr="006E3E48">
              <w:rPr>
                <w:rFonts w:cs="Arial"/>
                <w:b/>
                <w:bCs/>
              </w:rPr>
              <w:t>Component</w:t>
            </w:r>
          </w:p>
        </w:tc>
        <w:tc>
          <w:tcPr>
            <w:tcW w:w="2880" w:type="dxa"/>
            <w:shd w:val="clear" w:color="auto" w:fill="D9D9D9" w:themeFill="background1" w:themeFillShade="D9"/>
            <w:vAlign w:val="center"/>
          </w:tcPr>
          <w:p w14:paraId="012A2A44" w14:textId="688A65EE" w:rsidR="007D1EEB" w:rsidRPr="006E3E48" w:rsidRDefault="007D1EEB" w:rsidP="0017520A">
            <w:pPr>
              <w:pStyle w:val="BodyText"/>
              <w:spacing w:before="60" w:after="60"/>
              <w:ind w:left="0"/>
              <w:jc w:val="both"/>
              <w:rPr>
                <w:rFonts w:cs="Arial"/>
                <w:b/>
                <w:bCs/>
              </w:rPr>
            </w:pPr>
            <w:r w:rsidRPr="006E3E48">
              <w:rPr>
                <w:rFonts w:cs="Arial"/>
                <w:b/>
                <w:bCs/>
              </w:rPr>
              <w:t>Attribute</w:t>
            </w:r>
          </w:p>
        </w:tc>
        <w:tc>
          <w:tcPr>
            <w:tcW w:w="3595" w:type="dxa"/>
            <w:shd w:val="clear" w:color="auto" w:fill="D9D9D9" w:themeFill="background1" w:themeFillShade="D9"/>
            <w:vAlign w:val="center"/>
          </w:tcPr>
          <w:p w14:paraId="49A41EE9" w14:textId="0769A74C" w:rsidR="007D1EEB" w:rsidRPr="006E3E48" w:rsidRDefault="007D1EEB" w:rsidP="0017520A">
            <w:pPr>
              <w:pStyle w:val="BodyText"/>
              <w:spacing w:before="60" w:after="60"/>
              <w:ind w:left="0"/>
              <w:jc w:val="both"/>
              <w:rPr>
                <w:rFonts w:cs="Arial"/>
                <w:b/>
                <w:bCs/>
              </w:rPr>
            </w:pPr>
            <w:r w:rsidRPr="006E3E48">
              <w:rPr>
                <w:rFonts w:cs="Arial"/>
                <w:b/>
                <w:bCs/>
              </w:rPr>
              <w:t>Value</w:t>
            </w:r>
          </w:p>
        </w:tc>
      </w:tr>
      <w:tr w:rsidR="005762E2" w:rsidRPr="006E3E48" w14:paraId="75CE6579" w14:textId="192B1F56" w:rsidTr="00801348">
        <w:trPr>
          <w:trHeight w:val="245"/>
        </w:trPr>
        <w:tc>
          <w:tcPr>
            <w:tcW w:w="2875" w:type="dxa"/>
            <w:vMerge w:val="restart"/>
            <w:vAlign w:val="center"/>
          </w:tcPr>
          <w:p w14:paraId="7D069076" w14:textId="6C5CD992" w:rsidR="005762E2" w:rsidRPr="006E3E48" w:rsidRDefault="005762E2" w:rsidP="0017520A">
            <w:pPr>
              <w:pStyle w:val="BodyText"/>
              <w:spacing w:before="60" w:after="60"/>
              <w:ind w:left="0"/>
              <w:jc w:val="both"/>
              <w:rPr>
                <w:rFonts w:cs="Arial"/>
              </w:rPr>
            </w:pPr>
            <w:r w:rsidRPr="006E3E48">
              <w:rPr>
                <w:rFonts w:cs="Arial"/>
              </w:rPr>
              <w:t xml:space="preserve">Light Shield for </w:t>
            </w:r>
            <w:r w:rsidR="005E64EB" w:rsidRPr="006E3E48">
              <w:rPr>
                <w:rFonts w:cs="Arial"/>
              </w:rPr>
              <w:t>HoloLens</w:t>
            </w:r>
            <w:r w:rsidR="009F1DFF" w:rsidRPr="006E3E48">
              <w:rPr>
                <w:rFonts w:cs="Arial"/>
              </w:rPr>
              <w:t> 2</w:t>
            </w:r>
            <w:r w:rsidRPr="006E3E48">
              <w:rPr>
                <w:rFonts w:cs="Arial"/>
              </w:rPr>
              <w:t xml:space="preserve"> HMD</w:t>
            </w:r>
          </w:p>
        </w:tc>
        <w:tc>
          <w:tcPr>
            <w:tcW w:w="2880" w:type="dxa"/>
            <w:vAlign w:val="center"/>
          </w:tcPr>
          <w:p w14:paraId="7FE1001D" w14:textId="5D968FE6" w:rsidR="005762E2" w:rsidRPr="006E3E48" w:rsidRDefault="005762E2" w:rsidP="0017520A">
            <w:pPr>
              <w:pStyle w:val="BodyText"/>
              <w:spacing w:before="60" w:after="60"/>
              <w:ind w:left="0"/>
              <w:jc w:val="both"/>
              <w:rPr>
                <w:rFonts w:cs="Arial"/>
              </w:rPr>
            </w:pPr>
            <w:r w:rsidRPr="006E3E48">
              <w:rPr>
                <w:rFonts w:cs="Arial"/>
              </w:rPr>
              <w:t>Weight</w:t>
            </w:r>
          </w:p>
        </w:tc>
        <w:tc>
          <w:tcPr>
            <w:tcW w:w="3595" w:type="dxa"/>
            <w:vAlign w:val="center"/>
          </w:tcPr>
          <w:p w14:paraId="265DDFB7" w14:textId="1F40C9B3" w:rsidR="005762E2" w:rsidRPr="006E3E48" w:rsidRDefault="00057035" w:rsidP="0017520A">
            <w:pPr>
              <w:pStyle w:val="BodyText"/>
              <w:spacing w:before="60" w:after="60"/>
              <w:ind w:left="0"/>
              <w:jc w:val="both"/>
              <w:rPr>
                <w:rFonts w:cs="Arial"/>
              </w:rPr>
            </w:pPr>
            <w:r>
              <w:rPr>
                <w:rFonts w:cs="Arial"/>
              </w:rPr>
              <w:t>114g</w:t>
            </w:r>
            <w:r w:rsidR="00000D91" w:rsidRPr="006E3E48">
              <w:rPr>
                <w:rFonts w:cs="Arial"/>
              </w:rPr>
              <w:t xml:space="preserve"> (</w:t>
            </w:r>
            <w:r>
              <w:rPr>
                <w:rFonts w:cs="Arial"/>
              </w:rPr>
              <w:t>0.25g</w:t>
            </w:r>
            <w:r w:rsidR="00000D91" w:rsidRPr="006E3E48">
              <w:rPr>
                <w:rFonts w:cs="Arial"/>
              </w:rPr>
              <w:t>)</w:t>
            </w:r>
          </w:p>
        </w:tc>
      </w:tr>
      <w:tr w:rsidR="005762E2" w:rsidRPr="006E3E48" w14:paraId="77462B85" w14:textId="029B4C7F" w:rsidTr="007D1EEB">
        <w:tc>
          <w:tcPr>
            <w:tcW w:w="2875" w:type="dxa"/>
            <w:vMerge/>
            <w:vAlign w:val="center"/>
          </w:tcPr>
          <w:p w14:paraId="0A17C66D" w14:textId="77777777" w:rsidR="005762E2" w:rsidRPr="006E3E48" w:rsidRDefault="005762E2" w:rsidP="0017520A">
            <w:pPr>
              <w:spacing w:before="60" w:after="60"/>
              <w:jc w:val="both"/>
              <w:rPr>
                <w:rFonts w:cs="Arial"/>
              </w:rPr>
            </w:pPr>
          </w:p>
        </w:tc>
        <w:tc>
          <w:tcPr>
            <w:tcW w:w="2880" w:type="dxa"/>
            <w:vAlign w:val="center"/>
          </w:tcPr>
          <w:p w14:paraId="4D23F3A0" w14:textId="4CD8F0EA" w:rsidR="005762E2" w:rsidRPr="006E3E48" w:rsidRDefault="005762E2" w:rsidP="0017520A">
            <w:pPr>
              <w:pStyle w:val="BodyText"/>
              <w:spacing w:before="60" w:after="60"/>
              <w:ind w:left="0"/>
              <w:jc w:val="both"/>
              <w:rPr>
                <w:rFonts w:cs="Arial"/>
              </w:rPr>
            </w:pPr>
            <w:r w:rsidRPr="006E3E48">
              <w:rPr>
                <w:rFonts w:cs="Arial"/>
              </w:rPr>
              <w:t>Dimension</w:t>
            </w:r>
            <w:r w:rsidR="006B7481" w:rsidRPr="006E3E48">
              <w:rPr>
                <w:rFonts w:cs="Arial"/>
              </w:rPr>
              <w:t>s</w:t>
            </w:r>
          </w:p>
        </w:tc>
        <w:tc>
          <w:tcPr>
            <w:tcW w:w="3595" w:type="dxa"/>
            <w:vAlign w:val="center"/>
          </w:tcPr>
          <w:p w14:paraId="1AD2434F" w14:textId="6375C7EE" w:rsidR="005762E2" w:rsidRPr="006E3E48" w:rsidRDefault="006A44C1" w:rsidP="0017520A">
            <w:pPr>
              <w:pStyle w:val="BodyText"/>
              <w:spacing w:before="60" w:after="60"/>
              <w:ind w:left="0"/>
              <w:jc w:val="both"/>
              <w:rPr>
                <w:rFonts w:cs="Arial"/>
              </w:rPr>
            </w:pPr>
            <w:r w:rsidRPr="006E3E48">
              <w:rPr>
                <w:rFonts w:cs="Arial"/>
              </w:rPr>
              <w:t>11.7cm x 9.7cm x 19cm</w:t>
            </w:r>
          </w:p>
        </w:tc>
      </w:tr>
      <w:tr w:rsidR="005762E2" w:rsidRPr="006E3E48" w14:paraId="1615D71C" w14:textId="48CC2B03" w:rsidTr="007D1EEB">
        <w:tc>
          <w:tcPr>
            <w:tcW w:w="2875" w:type="dxa"/>
            <w:vMerge w:val="restart"/>
            <w:vAlign w:val="center"/>
          </w:tcPr>
          <w:p w14:paraId="5A008AD2" w14:textId="47899E22" w:rsidR="005762E2" w:rsidRPr="006E3E48" w:rsidRDefault="005762E2" w:rsidP="0017520A">
            <w:pPr>
              <w:pStyle w:val="BodyText"/>
              <w:spacing w:before="60" w:after="60"/>
              <w:ind w:left="0"/>
              <w:jc w:val="both"/>
              <w:rPr>
                <w:rFonts w:cs="Arial"/>
              </w:rPr>
            </w:pPr>
            <w:r w:rsidRPr="006E3E48">
              <w:rPr>
                <w:rFonts w:cs="Arial"/>
              </w:rPr>
              <w:t xml:space="preserve">Light Shield for </w:t>
            </w:r>
            <w:r w:rsidR="003C4305" w:rsidRPr="006E3E48">
              <w:rPr>
                <w:rFonts w:cs="Arial"/>
              </w:rPr>
              <w:t>Magic Leap 1</w:t>
            </w:r>
            <w:r w:rsidRPr="006E3E48">
              <w:rPr>
                <w:rFonts w:cs="Arial"/>
              </w:rPr>
              <w:t xml:space="preserve"> HMD</w:t>
            </w:r>
          </w:p>
        </w:tc>
        <w:tc>
          <w:tcPr>
            <w:tcW w:w="2880" w:type="dxa"/>
            <w:vAlign w:val="center"/>
          </w:tcPr>
          <w:p w14:paraId="61DA7DB8" w14:textId="45944429" w:rsidR="005762E2" w:rsidRPr="006E3E48" w:rsidRDefault="005762E2" w:rsidP="0017520A">
            <w:pPr>
              <w:pStyle w:val="BodyText"/>
              <w:spacing w:before="60" w:after="60"/>
              <w:ind w:left="0"/>
              <w:jc w:val="both"/>
              <w:rPr>
                <w:rFonts w:cs="Arial"/>
              </w:rPr>
            </w:pPr>
            <w:r w:rsidRPr="006E3E48">
              <w:rPr>
                <w:rFonts w:cs="Arial"/>
              </w:rPr>
              <w:t>Weight</w:t>
            </w:r>
          </w:p>
        </w:tc>
        <w:tc>
          <w:tcPr>
            <w:tcW w:w="3595" w:type="dxa"/>
            <w:vAlign w:val="center"/>
          </w:tcPr>
          <w:p w14:paraId="5B9B004F" w14:textId="3778D348" w:rsidR="005762E2" w:rsidRPr="006E3E48" w:rsidRDefault="00057035" w:rsidP="0017520A">
            <w:pPr>
              <w:pStyle w:val="BodyText"/>
              <w:spacing w:before="60" w:after="60"/>
              <w:ind w:left="0"/>
              <w:jc w:val="both"/>
              <w:rPr>
                <w:rFonts w:cs="Arial"/>
              </w:rPr>
            </w:pPr>
            <w:r>
              <w:rPr>
                <w:rFonts w:cs="Arial"/>
              </w:rPr>
              <w:t>45g</w:t>
            </w:r>
          </w:p>
        </w:tc>
      </w:tr>
      <w:tr w:rsidR="005762E2" w:rsidRPr="006E3E48" w14:paraId="657213DE" w14:textId="46C4FE67" w:rsidTr="007D1EEB">
        <w:tc>
          <w:tcPr>
            <w:tcW w:w="2875" w:type="dxa"/>
            <w:vMerge/>
            <w:vAlign w:val="center"/>
          </w:tcPr>
          <w:p w14:paraId="5EEA09CA" w14:textId="77777777" w:rsidR="005762E2" w:rsidRPr="006E3E48" w:rsidRDefault="005762E2" w:rsidP="0017520A">
            <w:pPr>
              <w:spacing w:before="60" w:after="60"/>
              <w:jc w:val="both"/>
              <w:rPr>
                <w:rFonts w:cs="Arial"/>
              </w:rPr>
            </w:pPr>
          </w:p>
        </w:tc>
        <w:tc>
          <w:tcPr>
            <w:tcW w:w="2880" w:type="dxa"/>
            <w:vAlign w:val="center"/>
          </w:tcPr>
          <w:p w14:paraId="53866233" w14:textId="399F154E" w:rsidR="005762E2" w:rsidRPr="006E3E48" w:rsidRDefault="005762E2" w:rsidP="0017520A">
            <w:pPr>
              <w:pStyle w:val="BodyText"/>
              <w:spacing w:before="60" w:after="60"/>
              <w:ind w:left="0"/>
              <w:jc w:val="both"/>
              <w:rPr>
                <w:rFonts w:cs="Arial"/>
              </w:rPr>
            </w:pPr>
            <w:r w:rsidRPr="006E3E48">
              <w:rPr>
                <w:rFonts w:cs="Arial"/>
              </w:rPr>
              <w:t>Dimension</w:t>
            </w:r>
            <w:r w:rsidR="006B7481" w:rsidRPr="006E3E48">
              <w:rPr>
                <w:rFonts w:cs="Arial"/>
              </w:rPr>
              <w:t>s</w:t>
            </w:r>
          </w:p>
        </w:tc>
        <w:tc>
          <w:tcPr>
            <w:tcW w:w="3595" w:type="dxa"/>
            <w:vAlign w:val="center"/>
          </w:tcPr>
          <w:p w14:paraId="0E60825F" w14:textId="6E498DE8" w:rsidR="005762E2" w:rsidRPr="006E3E48" w:rsidRDefault="00057035" w:rsidP="0017520A">
            <w:pPr>
              <w:pStyle w:val="BodyText"/>
              <w:spacing w:before="60" w:after="60"/>
              <w:ind w:left="0"/>
              <w:jc w:val="both"/>
              <w:rPr>
                <w:rFonts w:cs="Arial"/>
              </w:rPr>
            </w:pPr>
            <w:r w:rsidRPr="00057035">
              <w:rPr>
                <w:rFonts w:cs="Arial"/>
              </w:rPr>
              <w:t>13.78"</w:t>
            </w:r>
            <w:r w:rsidR="0046094C">
              <w:rPr>
                <w:rFonts w:cs="Arial"/>
              </w:rPr>
              <w:t> x </w:t>
            </w:r>
            <w:r w:rsidRPr="00057035">
              <w:rPr>
                <w:rFonts w:cs="Arial"/>
              </w:rPr>
              <w:t>19.69"</w:t>
            </w:r>
            <w:r w:rsidR="0046094C">
              <w:rPr>
                <w:rFonts w:cs="Arial"/>
              </w:rPr>
              <w:t xml:space="preserve">  x </w:t>
            </w:r>
            <w:r w:rsidR="0046094C" w:rsidRPr="00057035" w:rsidDel="0046094C">
              <w:rPr>
                <w:rFonts w:cs="Arial"/>
              </w:rPr>
              <w:t xml:space="preserve"> </w:t>
            </w:r>
            <w:r w:rsidRPr="00057035">
              <w:rPr>
                <w:rFonts w:cs="Arial"/>
              </w:rPr>
              <w:t>13.78"</w:t>
            </w:r>
          </w:p>
        </w:tc>
      </w:tr>
      <w:tr w:rsidR="002F157A" w:rsidRPr="006E3E48" w14:paraId="0D10132C" w14:textId="77777777" w:rsidTr="007D1EEB">
        <w:tc>
          <w:tcPr>
            <w:tcW w:w="2875" w:type="dxa"/>
            <w:vMerge/>
            <w:vAlign w:val="center"/>
          </w:tcPr>
          <w:p w14:paraId="0103CAE4" w14:textId="34E2A95E" w:rsidR="002F157A" w:rsidRPr="006E3E48" w:rsidRDefault="002F157A" w:rsidP="0017520A">
            <w:pPr>
              <w:spacing w:before="60" w:after="60"/>
              <w:jc w:val="both"/>
              <w:rPr>
                <w:rFonts w:cs="Arial"/>
              </w:rPr>
            </w:pPr>
          </w:p>
        </w:tc>
        <w:tc>
          <w:tcPr>
            <w:tcW w:w="2880" w:type="dxa"/>
            <w:vAlign w:val="center"/>
          </w:tcPr>
          <w:p w14:paraId="098B44BA" w14:textId="374147AA" w:rsidR="002F157A" w:rsidRPr="006E3E48" w:rsidRDefault="002F157A" w:rsidP="0017520A">
            <w:pPr>
              <w:pStyle w:val="BodyText"/>
              <w:spacing w:before="60" w:after="60"/>
              <w:ind w:left="0"/>
              <w:jc w:val="both"/>
              <w:rPr>
                <w:rFonts w:cs="Arial"/>
              </w:rPr>
            </w:pPr>
            <w:r w:rsidRPr="006E3E48">
              <w:rPr>
                <w:rFonts w:cs="Arial"/>
              </w:rPr>
              <w:t>Supported Browsers</w:t>
            </w:r>
          </w:p>
        </w:tc>
        <w:tc>
          <w:tcPr>
            <w:tcW w:w="3595" w:type="dxa"/>
            <w:vAlign w:val="center"/>
          </w:tcPr>
          <w:p w14:paraId="3D50B03F" w14:textId="0CC6C63D" w:rsidR="002F157A" w:rsidRPr="006E3E48" w:rsidRDefault="002F157A" w:rsidP="0017520A">
            <w:pPr>
              <w:pStyle w:val="BodyText"/>
              <w:spacing w:before="60" w:after="60"/>
              <w:ind w:left="0"/>
              <w:jc w:val="both"/>
              <w:rPr>
                <w:rFonts w:cs="Arial"/>
              </w:rPr>
            </w:pPr>
            <w:r w:rsidRPr="006E3E48">
              <w:rPr>
                <w:rFonts w:cs="Arial"/>
              </w:rPr>
              <w:t>Windows: Microsoft Edge (minimum version 81)</w:t>
            </w:r>
          </w:p>
          <w:p w14:paraId="3ED85A61" w14:textId="19EB72E2" w:rsidR="002F157A" w:rsidRPr="006E3E48" w:rsidRDefault="002F157A" w:rsidP="0017520A">
            <w:pPr>
              <w:pStyle w:val="BodyText"/>
              <w:spacing w:before="60" w:after="60"/>
              <w:ind w:left="0"/>
              <w:jc w:val="both"/>
              <w:rPr>
                <w:rFonts w:cs="Arial"/>
              </w:rPr>
            </w:pPr>
            <w:r w:rsidRPr="006E3E48">
              <w:rPr>
                <w:rFonts w:cs="Arial"/>
              </w:rPr>
              <w:t>Windows or macOS: Google Chrome (minimum version 80)</w:t>
            </w:r>
          </w:p>
        </w:tc>
      </w:tr>
      <w:tr w:rsidR="002F157A" w:rsidRPr="006E3E48" w14:paraId="1438C7D7" w14:textId="77777777" w:rsidTr="007D1EEB">
        <w:tc>
          <w:tcPr>
            <w:tcW w:w="2875" w:type="dxa"/>
            <w:vMerge/>
            <w:vAlign w:val="center"/>
          </w:tcPr>
          <w:p w14:paraId="775C4A9B" w14:textId="77777777" w:rsidR="002F157A" w:rsidRPr="006E3E48" w:rsidRDefault="002F157A" w:rsidP="0017520A">
            <w:pPr>
              <w:spacing w:before="60" w:after="60"/>
              <w:jc w:val="both"/>
              <w:rPr>
                <w:rFonts w:cs="Arial"/>
              </w:rPr>
            </w:pPr>
          </w:p>
        </w:tc>
        <w:tc>
          <w:tcPr>
            <w:tcW w:w="2880" w:type="dxa"/>
            <w:vAlign w:val="center"/>
          </w:tcPr>
          <w:p w14:paraId="2AA705BC" w14:textId="73BB8D55" w:rsidR="002F157A" w:rsidRPr="006E3E48" w:rsidRDefault="002F157A" w:rsidP="0017520A">
            <w:pPr>
              <w:pStyle w:val="BodyText"/>
              <w:spacing w:before="60" w:after="60"/>
              <w:ind w:left="0"/>
              <w:jc w:val="both"/>
              <w:rPr>
                <w:rFonts w:cs="Arial"/>
              </w:rPr>
            </w:pPr>
            <w:r w:rsidRPr="006E3E48">
              <w:rPr>
                <w:rFonts w:cs="Arial"/>
              </w:rPr>
              <w:t>Supported Screen Resolution</w:t>
            </w:r>
          </w:p>
        </w:tc>
        <w:tc>
          <w:tcPr>
            <w:tcW w:w="3595" w:type="dxa"/>
            <w:vAlign w:val="center"/>
          </w:tcPr>
          <w:p w14:paraId="129C9FC2" w14:textId="3B45E408" w:rsidR="00C47A43" w:rsidRPr="006E3E48" w:rsidRDefault="00263968" w:rsidP="0017520A">
            <w:pPr>
              <w:pStyle w:val="BodyText"/>
              <w:spacing w:before="60" w:after="60"/>
              <w:ind w:left="0"/>
              <w:jc w:val="both"/>
              <w:rPr>
                <w:rFonts w:cs="Arial"/>
              </w:rPr>
            </w:pPr>
            <w:r w:rsidRPr="006E3E48">
              <w:rPr>
                <w:rFonts w:cs="Arial"/>
              </w:rPr>
              <w:t>Minimum</w:t>
            </w:r>
            <w:r w:rsidR="002536D8">
              <w:rPr>
                <w:rFonts w:cs="Arial"/>
              </w:rPr>
              <w:t>:</w:t>
            </w:r>
            <w:r w:rsidRPr="006E3E48">
              <w:rPr>
                <w:rFonts w:cs="Arial"/>
              </w:rPr>
              <w:t xml:space="preserve"> 1280x800</w:t>
            </w:r>
          </w:p>
          <w:p w14:paraId="6493C6A6" w14:textId="443DD18B" w:rsidR="002F157A" w:rsidRPr="006E3E48" w:rsidRDefault="00263968" w:rsidP="0017520A">
            <w:pPr>
              <w:pStyle w:val="BodyText"/>
              <w:spacing w:before="60" w:after="60"/>
              <w:ind w:left="0"/>
              <w:jc w:val="both"/>
              <w:rPr>
                <w:rFonts w:cs="Arial"/>
              </w:rPr>
            </w:pPr>
            <w:r w:rsidRPr="006E3E48">
              <w:rPr>
                <w:rFonts w:cs="Arial"/>
              </w:rPr>
              <w:t>Recommended: 1920x1080</w:t>
            </w:r>
          </w:p>
        </w:tc>
      </w:tr>
      <w:tr w:rsidR="00AA59D0" w:rsidRPr="006E3E48" w14:paraId="76D0A0E0" w14:textId="77777777" w:rsidTr="007D1EEB">
        <w:tc>
          <w:tcPr>
            <w:tcW w:w="2875" w:type="dxa"/>
            <w:vMerge/>
            <w:vAlign w:val="center"/>
          </w:tcPr>
          <w:p w14:paraId="66DA7CED" w14:textId="2B327F12" w:rsidR="00AA59D0" w:rsidRPr="006E3E48" w:rsidRDefault="00AA59D0" w:rsidP="0017520A">
            <w:pPr>
              <w:spacing w:before="60" w:after="60"/>
              <w:jc w:val="both"/>
              <w:rPr>
                <w:rFonts w:cs="Arial"/>
              </w:rPr>
            </w:pPr>
          </w:p>
        </w:tc>
        <w:tc>
          <w:tcPr>
            <w:tcW w:w="2880" w:type="dxa"/>
            <w:vAlign w:val="center"/>
          </w:tcPr>
          <w:p w14:paraId="66F78FEC" w14:textId="467390F1" w:rsidR="00AA59D0" w:rsidRPr="006E3E48" w:rsidRDefault="00AA59D0" w:rsidP="0017520A">
            <w:pPr>
              <w:pStyle w:val="BodyText"/>
              <w:spacing w:before="60" w:after="60"/>
              <w:ind w:left="0"/>
              <w:jc w:val="both"/>
              <w:rPr>
                <w:rFonts w:cs="Arial"/>
              </w:rPr>
            </w:pPr>
            <w:r w:rsidRPr="006E3E48">
              <w:rPr>
                <w:rFonts w:cs="Arial"/>
              </w:rPr>
              <w:t>Visual Field Test</w:t>
            </w:r>
            <w:r w:rsidR="000F07A6">
              <w:rPr>
                <w:rFonts w:cs="Arial"/>
              </w:rPr>
              <w:t xml:space="preserve"> Patterns</w:t>
            </w:r>
          </w:p>
        </w:tc>
        <w:tc>
          <w:tcPr>
            <w:tcW w:w="3595" w:type="dxa"/>
            <w:vAlign w:val="center"/>
          </w:tcPr>
          <w:p w14:paraId="055E1CFD" w14:textId="77777777" w:rsidR="00AA59D0" w:rsidRDefault="00AA59D0" w:rsidP="0017520A">
            <w:pPr>
              <w:pStyle w:val="BodyText"/>
              <w:spacing w:before="60" w:after="60"/>
              <w:ind w:left="0"/>
              <w:jc w:val="both"/>
              <w:rPr>
                <w:rFonts w:cs="Arial"/>
              </w:rPr>
            </w:pPr>
            <w:r w:rsidRPr="006E3E48">
              <w:rPr>
                <w:rFonts w:cs="Arial"/>
              </w:rPr>
              <w:t>24-2</w:t>
            </w:r>
          </w:p>
          <w:p w14:paraId="42594C4B" w14:textId="54993F4F" w:rsidR="00262EC9" w:rsidRPr="006E3E48" w:rsidRDefault="00262EC9" w:rsidP="0017520A">
            <w:pPr>
              <w:pStyle w:val="BodyText"/>
              <w:spacing w:before="60" w:after="60"/>
              <w:ind w:left="0"/>
              <w:jc w:val="both"/>
              <w:rPr>
                <w:rFonts w:cs="Arial"/>
              </w:rPr>
            </w:pPr>
            <w:r>
              <w:rPr>
                <w:rFonts w:cs="Arial"/>
              </w:rPr>
              <w:t>10-2</w:t>
            </w:r>
          </w:p>
        </w:tc>
      </w:tr>
      <w:tr w:rsidR="00AA59D0" w:rsidRPr="006E3E48" w14:paraId="46396BD1" w14:textId="77777777" w:rsidTr="007D1EEB">
        <w:tc>
          <w:tcPr>
            <w:tcW w:w="2875" w:type="dxa"/>
            <w:vMerge/>
            <w:vAlign w:val="center"/>
          </w:tcPr>
          <w:p w14:paraId="1C12D73C" w14:textId="714EC3B0" w:rsidR="00AA59D0" w:rsidRPr="006E3E48" w:rsidRDefault="00AA59D0" w:rsidP="0017520A">
            <w:pPr>
              <w:spacing w:before="60" w:after="60"/>
              <w:jc w:val="both"/>
              <w:rPr>
                <w:rFonts w:cs="Arial"/>
              </w:rPr>
            </w:pPr>
          </w:p>
        </w:tc>
        <w:tc>
          <w:tcPr>
            <w:tcW w:w="2880" w:type="dxa"/>
            <w:vAlign w:val="center"/>
          </w:tcPr>
          <w:p w14:paraId="19D7C6CE" w14:textId="2715D64D" w:rsidR="00AA59D0" w:rsidRPr="006E3E48" w:rsidRDefault="0071086A" w:rsidP="0017520A">
            <w:pPr>
              <w:pStyle w:val="BodyText"/>
              <w:spacing w:before="60" w:after="60"/>
              <w:ind w:left="0"/>
              <w:jc w:val="both"/>
              <w:rPr>
                <w:rFonts w:cs="Arial"/>
              </w:rPr>
            </w:pPr>
            <w:r w:rsidRPr="006E3E48">
              <w:rPr>
                <w:rFonts w:cs="Arial"/>
              </w:rPr>
              <w:t xml:space="preserve">Visual </w:t>
            </w:r>
            <w:proofErr w:type="gramStart"/>
            <w:r w:rsidRPr="006E3E48">
              <w:rPr>
                <w:rFonts w:cs="Arial"/>
              </w:rPr>
              <w:t>Field</w:t>
            </w:r>
            <w:r w:rsidR="004B2C08">
              <w:rPr>
                <w:rFonts w:cs="Arial"/>
              </w:rPr>
              <w:t xml:space="preserve"> </w:t>
            </w:r>
            <w:r w:rsidRPr="006E3E48">
              <w:rPr>
                <w:rFonts w:cs="Arial"/>
              </w:rPr>
              <w:t>Testing</w:t>
            </w:r>
            <w:proofErr w:type="gramEnd"/>
            <w:r w:rsidRPr="006E3E48">
              <w:rPr>
                <w:rFonts w:cs="Arial"/>
              </w:rPr>
              <w:t xml:space="preserve"> Strategy</w:t>
            </w:r>
          </w:p>
        </w:tc>
        <w:tc>
          <w:tcPr>
            <w:tcW w:w="3595" w:type="dxa"/>
            <w:vAlign w:val="center"/>
          </w:tcPr>
          <w:p w14:paraId="77DD4CF5" w14:textId="0BCB08B7" w:rsidR="00AA59D0" w:rsidRPr="00864905" w:rsidRDefault="001F40C2" w:rsidP="0017520A">
            <w:pPr>
              <w:pStyle w:val="BodyText"/>
              <w:spacing w:before="60" w:after="60"/>
              <w:ind w:left="0"/>
              <w:jc w:val="both"/>
              <w:rPr>
                <w:rFonts w:cs="Arial"/>
                <w:b/>
                <w:bCs/>
              </w:rPr>
            </w:pPr>
            <w:proofErr w:type="spellStart"/>
            <w:r w:rsidRPr="00864905">
              <w:rPr>
                <w:rFonts w:cs="Arial"/>
                <w:b/>
                <w:bCs/>
              </w:rPr>
              <w:t>re</w:t>
            </w:r>
            <w:r>
              <w:rPr>
                <w:rFonts w:cs="Arial"/>
              </w:rPr>
              <w:t>:Imagine</w:t>
            </w:r>
            <w:r w:rsidR="00F53BE1" w:rsidRPr="004337E3">
              <w:rPr>
                <w:rFonts w:cs="Arial"/>
                <w:vertAlign w:val="superscript"/>
              </w:rPr>
              <w:t>TM</w:t>
            </w:r>
            <w:proofErr w:type="spellEnd"/>
          </w:p>
          <w:p w14:paraId="05F2948C" w14:textId="071A0590" w:rsidR="0071086A" w:rsidRPr="006E3E48" w:rsidRDefault="0071086A" w:rsidP="0017520A">
            <w:pPr>
              <w:pStyle w:val="BodyText"/>
              <w:spacing w:before="60" w:after="60"/>
              <w:ind w:left="0"/>
              <w:jc w:val="both"/>
              <w:rPr>
                <w:rFonts w:cs="Arial"/>
              </w:rPr>
            </w:pPr>
            <w:r w:rsidRPr="006E3E48">
              <w:rPr>
                <w:rFonts w:cs="Arial"/>
              </w:rPr>
              <w:t>Suprathreshold</w:t>
            </w:r>
          </w:p>
        </w:tc>
      </w:tr>
      <w:tr w:rsidR="0071086A" w:rsidRPr="006E3E48" w14:paraId="7AC88F28" w14:textId="77777777" w:rsidTr="007D1EEB">
        <w:tc>
          <w:tcPr>
            <w:tcW w:w="2875" w:type="dxa"/>
            <w:vMerge/>
            <w:vAlign w:val="center"/>
          </w:tcPr>
          <w:p w14:paraId="459B5427" w14:textId="2222C67D" w:rsidR="0071086A" w:rsidRPr="006E3E48" w:rsidRDefault="0071086A" w:rsidP="0017520A">
            <w:pPr>
              <w:spacing w:before="60" w:after="60"/>
              <w:jc w:val="both"/>
              <w:rPr>
                <w:rFonts w:cs="Arial"/>
              </w:rPr>
            </w:pPr>
          </w:p>
        </w:tc>
        <w:tc>
          <w:tcPr>
            <w:tcW w:w="2880" w:type="dxa"/>
            <w:vAlign w:val="center"/>
          </w:tcPr>
          <w:p w14:paraId="72F83B19" w14:textId="0C5417D1" w:rsidR="0071086A" w:rsidRPr="006E3E48" w:rsidRDefault="0071086A" w:rsidP="0017520A">
            <w:pPr>
              <w:pStyle w:val="BodyText"/>
              <w:spacing w:before="60" w:after="60"/>
              <w:ind w:left="0"/>
              <w:jc w:val="both"/>
              <w:rPr>
                <w:rFonts w:cs="Arial"/>
              </w:rPr>
            </w:pPr>
            <w:r w:rsidRPr="006E3E48">
              <w:rPr>
                <w:rFonts w:cs="Arial"/>
              </w:rPr>
              <w:t xml:space="preserve">Stimulus </w:t>
            </w:r>
            <w:r w:rsidR="002B7B19">
              <w:rPr>
                <w:rFonts w:cs="Arial"/>
              </w:rPr>
              <w:t>D</w:t>
            </w:r>
            <w:r w:rsidRPr="006E3E48">
              <w:rPr>
                <w:rFonts w:cs="Arial"/>
              </w:rPr>
              <w:t>uration</w:t>
            </w:r>
          </w:p>
        </w:tc>
        <w:tc>
          <w:tcPr>
            <w:tcW w:w="3595" w:type="dxa"/>
            <w:vAlign w:val="center"/>
          </w:tcPr>
          <w:p w14:paraId="3800339B" w14:textId="1D0AF6A0" w:rsidR="0071086A" w:rsidRPr="006E3E48" w:rsidRDefault="0071086A" w:rsidP="0017520A">
            <w:pPr>
              <w:pStyle w:val="BodyText"/>
              <w:spacing w:before="60" w:after="60"/>
              <w:ind w:left="0"/>
              <w:jc w:val="both"/>
              <w:rPr>
                <w:rFonts w:cs="Arial"/>
              </w:rPr>
            </w:pPr>
            <w:r w:rsidRPr="006E3E48">
              <w:rPr>
                <w:rFonts w:cs="Arial"/>
              </w:rPr>
              <w:t>200 msec</w:t>
            </w:r>
          </w:p>
        </w:tc>
      </w:tr>
      <w:tr w:rsidR="00AA59D0" w:rsidRPr="006E3E48" w14:paraId="2B8D3713" w14:textId="77777777" w:rsidTr="007D1EEB">
        <w:tc>
          <w:tcPr>
            <w:tcW w:w="2875" w:type="dxa"/>
            <w:vMerge/>
            <w:vAlign w:val="center"/>
          </w:tcPr>
          <w:p w14:paraId="1C135F14" w14:textId="57D01DB1" w:rsidR="00AA59D0" w:rsidRPr="006E3E48" w:rsidRDefault="00AA59D0" w:rsidP="0017520A">
            <w:pPr>
              <w:spacing w:before="60" w:after="60"/>
              <w:jc w:val="both"/>
              <w:rPr>
                <w:rFonts w:cs="Arial"/>
              </w:rPr>
            </w:pPr>
          </w:p>
        </w:tc>
        <w:tc>
          <w:tcPr>
            <w:tcW w:w="2880" w:type="dxa"/>
            <w:vAlign w:val="center"/>
          </w:tcPr>
          <w:p w14:paraId="2E333B36" w14:textId="60532777" w:rsidR="00AA59D0" w:rsidRPr="006E3E48" w:rsidRDefault="0071086A" w:rsidP="0017520A">
            <w:pPr>
              <w:pStyle w:val="BodyText"/>
              <w:spacing w:before="60" w:after="60"/>
              <w:ind w:left="0"/>
              <w:jc w:val="both"/>
              <w:rPr>
                <w:rFonts w:cs="Arial"/>
              </w:rPr>
            </w:pPr>
            <w:r w:rsidRPr="006E3E48">
              <w:rPr>
                <w:rFonts w:cs="Arial"/>
              </w:rPr>
              <w:t>Wavelength</w:t>
            </w:r>
          </w:p>
        </w:tc>
        <w:tc>
          <w:tcPr>
            <w:tcW w:w="3595" w:type="dxa"/>
            <w:vAlign w:val="center"/>
          </w:tcPr>
          <w:p w14:paraId="7E736240" w14:textId="07DCB611" w:rsidR="00AA59D0" w:rsidRPr="006E3E48" w:rsidRDefault="0071086A" w:rsidP="0017520A">
            <w:pPr>
              <w:pStyle w:val="BodyText"/>
              <w:spacing w:before="60" w:after="60"/>
              <w:ind w:left="0"/>
              <w:jc w:val="both"/>
              <w:rPr>
                <w:rFonts w:cs="Arial"/>
              </w:rPr>
            </w:pPr>
            <w:r w:rsidRPr="006E3E48">
              <w:rPr>
                <w:rFonts w:cs="Arial"/>
              </w:rPr>
              <w:t>Broadband visual light</w:t>
            </w:r>
          </w:p>
        </w:tc>
      </w:tr>
      <w:tr w:rsidR="00AA59D0" w:rsidRPr="006E3E48" w14:paraId="4C205BD3" w14:textId="77777777" w:rsidTr="007D1EEB">
        <w:tc>
          <w:tcPr>
            <w:tcW w:w="2875" w:type="dxa"/>
            <w:vMerge/>
            <w:vAlign w:val="center"/>
          </w:tcPr>
          <w:p w14:paraId="40893177" w14:textId="44F0D473" w:rsidR="00AA59D0" w:rsidRPr="006E3E48" w:rsidRDefault="00AA59D0" w:rsidP="0017520A">
            <w:pPr>
              <w:spacing w:before="60" w:after="60"/>
              <w:jc w:val="both"/>
              <w:rPr>
                <w:rFonts w:cs="Arial"/>
              </w:rPr>
            </w:pPr>
          </w:p>
        </w:tc>
        <w:tc>
          <w:tcPr>
            <w:tcW w:w="2880" w:type="dxa"/>
            <w:vAlign w:val="center"/>
          </w:tcPr>
          <w:p w14:paraId="6A3B6B0F" w14:textId="112270BD" w:rsidR="00AA59D0" w:rsidRPr="006E3E48" w:rsidRDefault="00B90110" w:rsidP="0017520A">
            <w:pPr>
              <w:pStyle w:val="BodyText"/>
              <w:spacing w:before="60" w:after="60"/>
              <w:ind w:left="0"/>
              <w:jc w:val="both"/>
              <w:rPr>
                <w:rFonts w:cs="Arial"/>
              </w:rPr>
            </w:pPr>
            <w:r>
              <w:rPr>
                <w:rFonts w:cs="Arial"/>
              </w:rPr>
              <w:t xml:space="preserve">Maximum </w:t>
            </w:r>
            <w:r w:rsidR="0071086A" w:rsidRPr="006E3E48">
              <w:rPr>
                <w:rFonts w:cs="Arial"/>
              </w:rPr>
              <w:t xml:space="preserve">Visual Field Range </w:t>
            </w:r>
            <w:r w:rsidR="00FE2CE7">
              <w:rPr>
                <w:rFonts w:cs="Arial"/>
              </w:rPr>
              <w:t>T</w:t>
            </w:r>
            <w:r w:rsidR="00FE2CE7" w:rsidRPr="006E3E48">
              <w:rPr>
                <w:rFonts w:cs="Arial"/>
              </w:rPr>
              <w:t>ested</w:t>
            </w:r>
          </w:p>
        </w:tc>
        <w:tc>
          <w:tcPr>
            <w:tcW w:w="3595" w:type="dxa"/>
            <w:vAlign w:val="center"/>
          </w:tcPr>
          <w:p w14:paraId="6AAF5C98" w14:textId="77777777" w:rsidR="007D1EEB" w:rsidRPr="006E3E48" w:rsidRDefault="0071086A" w:rsidP="0017520A">
            <w:pPr>
              <w:pStyle w:val="BodyText"/>
              <w:spacing w:before="60" w:after="60"/>
              <w:ind w:left="0"/>
              <w:jc w:val="both"/>
              <w:rPr>
                <w:rFonts w:cs="Arial"/>
                <w:shd w:val="clear" w:color="auto" w:fill="FFFFFF"/>
              </w:rPr>
            </w:pPr>
            <w:r w:rsidRPr="006E3E48">
              <w:rPr>
                <w:rFonts w:cs="Arial"/>
                <w:shd w:val="clear" w:color="auto" w:fill="FFFFFF"/>
              </w:rPr>
              <w:t>24</w:t>
            </w:r>
            <w:r w:rsidRPr="006E3E48">
              <w:rPr>
                <w:rFonts w:cs="Arial"/>
              </w:rPr>
              <w:t> </w:t>
            </w:r>
            <w:r w:rsidRPr="004A0E94">
              <w:rPr>
                <w:rFonts w:cs="Arial"/>
              </w:rPr>
              <w:t>degrees</w:t>
            </w:r>
            <w:r w:rsidRPr="006E3E48">
              <w:rPr>
                <w:rFonts w:cs="Arial"/>
              </w:rPr>
              <w:t> </w:t>
            </w:r>
            <w:r w:rsidRPr="006E3E48">
              <w:rPr>
                <w:rFonts w:cs="Arial"/>
                <w:shd w:val="clear" w:color="auto" w:fill="FFFFFF"/>
              </w:rPr>
              <w:t>temporally</w:t>
            </w:r>
          </w:p>
          <w:p w14:paraId="04870D92" w14:textId="555CF853" w:rsidR="00AA59D0" w:rsidRPr="006E3E48" w:rsidRDefault="0071086A" w:rsidP="0017520A">
            <w:pPr>
              <w:pStyle w:val="BodyText"/>
              <w:spacing w:before="60" w:after="60"/>
              <w:ind w:left="0"/>
              <w:jc w:val="both"/>
              <w:rPr>
                <w:rFonts w:cs="Arial"/>
              </w:rPr>
            </w:pPr>
            <w:r w:rsidRPr="006E3E48">
              <w:rPr>
                <w:rFonts w:cs="Arial"/>
                <w:shd w:val="clear" w:color="auto" w:fill="FFFFFF"/>
              </w:rPr>
              <w:t>30</w:t>
            </w:r>
            <w:r w:rsidRPr="006E3E48">
              <w:rPr>
                <w:rFonts w:cs="Arial"/>
              </w:rPr>
              <w:t> </w:t>
            </w:r>
            <w:r w:rsidRPr="004A0E94">
              <w:rPr>
                <w:rFonts w:cs="Arial"/>
              </w:rPr>
              <w:t>degrees</w:t>
            </w:r>
            <w:r w:rsidRPr="006E3E48">
              <w:rPr>
                <w:rFonts w:cs="Arial"/>
              </w:rPr>
              <w:t> </w:t>
            </w:r>
            <w:r w:rsidRPr="006E3E48">
              <w:rPr>
                <w:rFonts w:cs="Arial"/>
                <w:shd w:val="clear" w:color="auto" w:fill="FFFFFF"/>
              </w:rPr>
              <w:t>nasally</w:t>
            </w:r>
          </w:p>
        </w:tc>
      </w:tr>
      <w:tr w:rsidR="0071086A" w:rsidRPr="006E3E48" w14:paraId="49B4558B" w14:textId="77777777" w:rsidTr="007D1EEB">
        <w:tc>
          <w:tcPr>
            <w:tcW w:w="2875" w:type="dxa"/>
            <w:vMerge/>
            <w:vAlign w:val="center"/>
          </w:tcPr>
          <w:p w14:paraId="0C66D49A" w14:textId="77777777" w:rsidR="0071086A" w:rsidRPr="006E3E48" w:rsidRDefault="0071086A" w:rsidP="0017520A">
            <w:pPr>
              <w:spacing w:before="60" w:after="60"/>
              <w:jc w:val="both"/>
              <w:rPr>
                <w:rFonts w:cs="Arial"/>
              </w:rPr>
            </w:pPr>
          </w:p>
        </w:tc>
        <w:tc>
          <w:tcPr>
            <w:tcW w:w="2880" w:type="dxa"/>
            <w:vAlign w:val="center"/>
          </w:tcPr>
          <w:p w14:paraId="5FF6E21F" w14:textId="70FD07EE" w:rsidR="0071086A" w:rsidRPr="006E3E48" w:rsidRDefault="0071086A" w:rsidP="0017520A">
            <w:pPr>
              <w:pStyle w:val="BodyText"/>
              <w:spacing w:before="60" w:after="60"/>
              <w:ind w:left="0"/>
              <w:jc w:val="both"/>
              <w:rPr>
                <w:rFonts w:cs="Arial"/>
              </w:rPr>
            </w:pPr>
            <w:r w:rsidRPr="006E3E48">
              <w:rPr>
                <w:rFonts w:cs="Arial"/>
              </w:rPr>
              <w:t>Number of Stimuli tested</w:t>
            </w:r>
          </w:p>
        </w:tc>
        <w:tc>
          <w:tcPr>
            <w:tcW w:w="3595" w:type="dxa"/>
            <w:vAlign w:val="center"/>
          </w:tcPr>
          <w:p w14:paraId="70E3F56B" w14:textId="77777777" w:rsidR="0071086A" w:rsidRDefault="0071086A" w:rsidP="0017520A">
            <w:pPr>
              <w:pStyle w:val="BodyText"/>
              <w:spacing w:before="60" w:after="60"/>
              <w:ind w:left="0"/>
              <w:jc w:val="both"/>
              <w:rPr>
                <w:rFonts w:cs="Arial"/>
                <w:shd w:val="clear" w:color="auto" w:fill="FFFFFF"/>
              </w:rPr>
            </w:pPr>
            <w:r w:rsidRPr="006E3E48">
              <w:rPr>
                <w:rFonts w:cs="Arial"/>
                <w:shd w:val="clear" w:color="auto" w:fill="FFFFFF"/>
              </w:rPr>
              <w:t>54 points</w:t>
            </w:r>
            <w:r w:rsidR="0033246C">
              <w:rPr>
                <w:rFonts w:cs="Arial"/>
                <w:shd w:val="clear" w:color="auto" w:fill="FFFFFF"/>
              </w:rPr>
              <w:t xml:space="preserve"> (24-2)</w:t>
            </w:r>
          </w:p>
          <w:p w14:paraId="1D4DB8B9" w14:textId="69193D14" w:rsidR="0071086A" w:rsidRPr="006E3E48" w:rsidRDefault="0033246C" w:rsidP="0017520A">
            <w:pPr>
              <w:pStyle w:val="BodyText"/>
              <w:spacing w:before="60" w:after="60"/>
              <w:ind w:left="0"/>
              <w:jc w:val="both"/>
              <w:rPr>
                <w:rFonts w:cs="Arial"/>
                <w:shd w:val="clear" w:color="auto" w:fill="FFFFFF"/>
              </w:rPr>
            </w:pPr>
            <w:r>
              <w:rPr>
                <w:rFonts w:cs="Arial"/>
                <w:shd w:val="clear" w:color="auto" w:fill="FFFFFF"/>
              </w:rPr>
              <w:t>68 points (10-2)</w:t>
            </w:r>
          </w:p>
        </w:tc>
      </w:tr>
      <w:tr w:rsidR="00AA59D0" w:rsidRPr="006E3E48" w14:paraId="2A5C6FCE" w14:textId="77777777" w:rsidTr="007D1EEB">
        <w:tc>
          <w:tcPr>
            <w:tcW w:w="2875" w:type="dxa"/>
            <w:vMerge/>
            <w:vAlign w:val="center"/>
          </w:tcPr>
          <w:p w14:paraId="00F01EE7" w14:textId="75917635" w:rsidR="00AA59D0" w:rsidRPr="006E3E48" w:rsidRDefault="00AA59D0" w:rsidP="0017520A">
            <w:pPr>
              <w:spacing w:before="60" w:after="60"/>
              <w:jc w:val="both"/>
              <w:rPr>
                <w:rFonts w:cs="Arial"/>
              </w:rPr>
            </w:pPr>
          </w:p>
        </w:tc>
        <w:tc>
          <w:tcPr>
            <w:tcW w:w="2880" w:type="dxa"/>
            <w:vAlign w:val="center"/>
          </w:tcPr>
          <w:p w14:paraId="16DE3CCB" w14:textId="616055A9" w:rsidR="00AA59D0" w:rsidRPr="006E3E48" w:rsidRDefault="0071086A" w:rsidP="0017520A">
            <w:pPr>
              <w:pStyle w:val="BodyText"/>
              <w:spacing w:before="60" w:after="60"/>
              <w:ind w:left="0"/>
              <w:jc w:val="both"/>
              <w:rPr>
                <w:rFonts w:cs="Arial"/>
              </w:rPr>
            </w:pPr>
            <w:r w:rsidRPr="006E3E48">
              <w:rPr>
                <w:rFonts w:cs="Arial"/>
              </w:rPr>
              <w:t>Spacing Between Stimuli</w:t>
            </w:r>
          </w:p>
        </w:tc>
        <w:tc>
          <w:tcPr>
            <w:tcW w:w="3595" w:type="dxa"/>
            <w:vAlign w:val="center"/>
          </w:tcPr>
          <w:p w14:paraId="5DEE5181" w14:textId="77777777" w:rsidR="00AA59D0" w:rsidRDefault="0071086A" w:rsidP="0017520A">
            <w:pPr>
              <w:pStyle w:val="BodyText"/>
              <w:spacing w:before="60" w:after="60"/>
              <w:ind w:left="0"/>
              <w:jc w:val="both"/>
              <w:rPr>
                <w:rFonts w:cs="Arial"/>
              </w:rPr>
            </w:pPr>
            <w:r w:rsidRPr="006E3E48">
              <w:rPr>
                <w:rFonts w:cs="Arial"/>
              </w:rPr>
              <w:t>6 angular degrees</w:t>
            </w:r>
            <w:r w:rsidR="00D16767">
              <w:rPr>
                <w:rFonts w:cs="Arial"/>
              </w:rPr>
              <w:t xml:space="preserve"> (24-2)</w:t>
            </w:r>
          </w:p>
          <w:p w14:paraId="66CEE60D" w14:textId="7ED68EDD" w:rsidR="00AA59D0" w:rsidRPr="006E3E48" w:rsidRDefault="00D16767" w:rsidP="0017520A">
            <w:pPr>
              <w:pStyle w:val="BodyText"/>
              <w:spacing w:before="60" w:after="60"/>
              <w:ind w:left="0"/>
              <w:jc w:val="both"/>
              <w:rPr>
                <w:rFonts w:cs="Arial"/>
              </w:rPr>
            </w:pPr>
            <w:r>
              <w:rPr>
                <w:rFonts w:cs="Arial"/>
              </w:rPr>
              <w:t>1 angular degree (10-2)</w:t>
            </w:r>
          </w:p>
        </w:tc>
      </w:tr>
      <w:tr w:rsidR="0071086A" w:rsidRPr="006E3E48" w14:paraId="36FBB41D" w14:textId="77777777" w:rsidTr="007D1EEB">
        <w:tc>
          <w:tcPr>
            <w:tcW w:w="2875" w:type="dxa"/>
            <w:vMerge/>
            <w:vAlign w:val="center"/>
          </w:tcPr>
          <w:p w14:paraId="4B018B22" w14:textId="7BAA4271" w:rsidR="0071086A" w:rsidRPr="006E3E48" w:rsidRDefault="0071086A" w:rsidP="0017520A">
            <w:pPr>
              <w:spacing w:before="60" w:after="60"/>
              <w:jc w:val="both"/>
              <w:rPr>
                <w:rFonts w:cs="Arial"/>
              </w:rPr>
            </w:pPr>
          </w:p>
        </w:tc>
        <w:tc>
          <w:tcPr>
            <w:tcW w:w="2880" w:type="dxa"/>
            <w:vAlign w:val="center"/>
          </w:tcPr>
          <w:p w14:paraId="154370AB" w14:textId="770EDA7C" w:rsidR="0071086A" w:rsidRPr="006E3E48" w:rsidRDefault="0071086A" w:rsidP="0017520A">
            <w:pPr>
              <w:pStyle w:val="BodyText"/>
              <w:spacing w:before="60" w:after="60"/>
              <w:ind w:left="0"/>
              <w:jc w:val="both"/>
              <w:rPr>
                <w:rFonts w:cs="Arial"/>
              </w:rPr>
            </w:pPr>
            <w:r w:rsidRPr="006E3E48">
              <w:rPr>
                <w:rFonts w:cs="Arial"/>
              </w:rPr>
              <w:t>Fixation Monitor</w:t>
            </w:r>
          </w:p>
        </w:tc>
        <w:tc>
          <w:tcPr>
            <w:tcW w:w="3595" w:type="dxa"/>
            <w:vAlign w:val="center"/>
          </w:tcPr>
          <w:p w14:paraId="57461760" w14:textId="406CF3E5" w:rsidR="0071086A" w:rsidRPr="006E3E48" w:rsidRDefault="00735719" w:rsidP="0017520A">
            <w:pPr>
              <w:pStyle w:val="BodyText"/>
              <w:spacing w:before="60" w:after="60"/>
              <w:ind w:left="0"/>
              <w:jc w:val="both"/>
              <w:rPr>
                <w:rFonts w:cs="Arial"/>
              </w:rPr>
            </w:pPr>
            <w:proofErr w:type="spellStart"/>
            <w:r>
              <w:rPr>
                <w:rFonts w:cs="Arial"/>
              </w:rPr>
              <w:t>ActiveTrack</w:t>
            </w:r>
            <w:r w:rsidRPr="00864905">
              <w:rPr>
                <w:rFonts w:cs="Arial"/>
                <w:vertAlign w:val="superscript"/>
              </w:rPr>
              <w:t>TM</w:t>
            </w:r>
            <w:proofErr w:type="spellEnd"/>
            <w:r w:rsidR="0071086A" w:rsidRPr="006E3E48">
              <w:rPr>
                <w:rFonts w:cs="Arial"/>
              </w:rPr>
              <w:t xml:space="preserve"> (Gaze) or Blind</w:t>
            </w:r>
            <w:r w:rsidR="007D1EEB" w:rsidRPr="006E3E48">
              <w:rPr>
                <w:rFonts w:cs="Arial"/>
              </w:rPr>
              <w:t xml:space="preserve"> </w:t>
            </w:r>
            <w:r w:rsidR="0071086A" w:rsidRPr="006E3E48">
              <w:rPr>
                <w:rFonts w:cs="Arial"/>
              </w:rPr>
              <w:t>spot (Fixation Losses)</w:t>
            </w:r>
          </w:p>
        </w:tc>
      </w:tr>
      <w:tr w:rsidR="003E042C" w:rsidRPr="006E3E48" w14:paraId="45B3BD53" w14:textId="77777777" w:rsidTr="007D1EEB">
        <w:tc>
          <w:tcPr>
            <w:tcW w:w="2875" w:type="dxa"/>
            <w:vAlign w:val="center"/>
          </w:tcPr>
          <w:p w14:paraId="67E5F6C7" w14:textId="3180F67F" w:rsidR="003E042C" w:rsidRPr="006E3E48" w:rsidRDefault="003E042C" w:rsidP="0017520A">
            <w:pPr>
              <w:pStyle w:val="BodyText"/>
              <w:spacing w:before="60" w:after="60"/>
              <w:ind w:left="0"/>
              <w:jc w:val="both"/>
              <w:rPr>
                <w:rFonts w:cs="Arial"/>
              </w:rPr>
            </w:pPr>
            <w:r w:rsidRPr="006E3E48">
              <w:rPr>
                <w:rFonts w:cs="Arial"/>
              </w:rPr>
              <w:t>Network requirements</w:t>
            </w:r>
          </w:p>
        </w:tc>
        <w:tc>
          <w:tcPr>
            <w:tcW w:w="2880" w:type="dxa"/>
            <w:vAlign w:val="center"/>
          </w:tcPr>
          <w:p w14:paraId="7C391D89" w14:textId="65FE37F0" w:rsidR="003E042C" w:rsidRPr="006E3E48" w:rsidRDefault="0057043F" w:rsidP="0017520A">
            <w:pPr>
              <w:pStyle w:val="BodyText"/>
              <w:spacing w:before="60" w:after="60"/>
              <w:ind w:left="0"/>
              <w:jc w:val="both"/>
              <w:rPr>
                <w:rFonts w:cs="Arial"/>
              </w:rPr>
            </w:pPr>
            <w:r w:rsidRPr="006E3E48">
              <w:rPr>
                <w:rFonts w:cs="Arial"/>
              </w:rPr>
              <w:t>Internet</w:t>
            </w:r>
          </w:p>
        </w:tc>
        <w:tc>
          <w:tcPr>
            <w:tcW w:w="3595" w:type="dxa"/>
            <w:vAlign w:val="center"/>
          </w:tcPr>
          <w:p w14:paraId="362F0A87" w14:textId="128D2D25" w:rsidR="003E042C" w:rsidRPr="006E3E48" w:rsidRDefault="0057043F" w:rsidP="0017520A">
            <w:pPr>
              <w:pStyle w:val="BodyText"/>
              <w:spacing w:before="60" w:after="60"/>
              <w:ind w:left="0"/>
              <w:jc w:val="both"/>
              <w:rPr>
                <w:rFonts w:cs="Arial"/>
              </w:rPr>
            </w:pPr>
            <w:r w:rsidRPr="006E3E48">
              <w:rPr>
                <w:rFonts w:cs="Arial"/>
              </w:rPr>
              <w:t>Outbound, port 443</w:t>
            </w:r>
          </w:p>
        </w:tc>
      </w:tr>
    </w:tbl>
    <w:p w14:paraId="10B353D2" w14:textId="4F4FAAC8" w:rsidR="00057035" w:rsidRDefault="00057035">
      <w:pPr>
        <w:rPr>
          <w:rFonts w:eastAsiaTheme="majorEastAsia"/>
        </w:rPr>
      </w:pPr>
      <w:r>
        <w:br w:type="page"/>
      </w:r>
    </w:p>
    <w:p w14:paraId="2A804E0B" w14:textId="1CC664AC" w:rsidR="001A6BBB" w:rsidRDefault="001A6BBB" w:rsidP="008B66C6">
      <w:pPr>
        <w:pStyle w:val="Heading1"/>
      </w:pPr>
      <w:bookmarkStart w:id="458" w:name="_Toc82691562"/>
      <w:r>
        <w:t>Regulatory Information</w:t>
      </w:r>
      <w:bookmarkEnd w:id="458"/>
    </w:p>
    <w:p w14:paraId="6724B122" w14:textId="6814664B" w:rsidR="00280681" w:rsidRPr="00962719" w:rsidRDefault="003C604A" w:rsidP="0017520A">
      <w:pPr>
        <w:pStyle w:val="BodyText"/>
        <w:keepNext/>
        <w:spacing w:line="276" w:lineRule="auto"/>
        <w:jc w:val="both"/>
        <w:rPr>
          <w:rFonts w:asciiTheme="minorBidi" w:hAnsiTheme="minorBidi" w:cstheme="minorBidi"/>
          <w:szCs w:val="20"/>
        </w:rPr>
      </w:pPr>
      <w:bookmarkStart w:id="459" w:name="_Toc55665207"/>
      <w:bookmarkStart w:id="460" w:name="_Toc55665265"/>
      <w:bookmarkStart w:id="461" w:name="_Toc55665322"/>
      <w:bookmarkEnd w:id="459"/>
      <w:bookmarkEnd w:id="460"/>
      <w:bookmarkEnd w:id="461"/>
      <w:r w:rsidRPr="007B46C9">
        <w:rPr>
          <w:rFonts w:asciiTheme="minorBidi" w:hAnsiTheme="minorBidi" w:cstheme="minorBidi"/>
          <w:b/>
          <w:bCs/>
          <w:szCs w:val="20"/>
        </w:rPr>
        <w:t>r</w:t>
      </w:r>
      <w:r w:rsidR="00DE31CD" w:rsidRPr="007B46C9">
        <w:rPr>
          <w:rFonts w:asciiTheme="minorBidi" w:hAnsiTheme="minorBidi" w:cstheme="minorBidi"/>
          <w:b/>
          <w:bCs/>
          <w:szCs w:val="20"/>
        </w:rPr>
        <w:t>e</w:t>
      </w:r>
      <w:r w:rsidR="00DE31CD">
        <w:rPr>
          <w:rFonts w:asciiTheme="minorBidi" w:hAnsiTheme="minorBidi" w:cstheme="minorBidi"/>
          <w:szCs w:val="20"/>
        </w:rPr>
        <w:t>:Vive</w:t>
      </w:r>
      <w:r w:rsidR="00280681" w:rsidRPr="00962719">
        <w:rPr>
          <w:rFonts w:asciiTheme="minorBidi" w:hAnsiTheme="minorBidi" w:cstheme="minorBidi"/>
          <w:szCs w:val="20"/>
        </w:rPr>
        <w:t xml:space="preserve"> is classified as </w:t>
      </w:r>
      <w:r w:rsidR="00BC1B4F" w:rsidRPr="00962719">
        <w:rPr>
          <w:rFonts w:asciiTheme="minorBidi" w:hAnsiTheme="minorBidi" w:cstheme="minorBidi"/>
          <w:szCs w:val="20"/>
        </w:rPr>
        <w:t xml:space="preserve">a </w:t>
      </w:r>
      <w:r w:rsidR="004219AE">
        <w:rPr>
          <w:rFonts w:asciiTheme="minorBidi" w:hAnsiTheme="minorBidi" w:cstheme="minorBidi"/>
          <w:szCs w:val="20"/>
        </w:rPr>
        <w:t>C</w:t>
      </w:r>
      <w:r w:rsidR="00280681" w:rsidRPr="00962719">
        <w:rPr>
          <w:rFonts w:asciiTheme="minorBidi" w:hAnsiTheme="minorBidi" w:cstheme="minorBidi"/>
          <w:szCs w:val="20"/>
        </w:rPr>
        <w:t xml:space="preserve">lass I </w:t>
      </w:r>
      <w:r w:rsidR="00BC1B4F" w:rsidRPr="00962719">
        <w:rPr>
          <w:rFonts w:asciiTheme="minorBidi" w:hAnsiTheme="minorBidi" w:cstheme="minorBidi"/>
          <w:szCs w:val="20"/>
        </w:rPr>
        <w:t>medical device</w:t>
      </w:r>
      <w:r w:rsidR="003E63D6">
        <w:rPr>
          <w:rFonts w:asciiTheme="minorBidi" w:hAnsiTheme="minorBidi" w:cstheme="minorBidi"/>
          <w:szCs w:val="20"/>
        </w:rPr>
        <w:t>.</w:t>
      </w:r>
    </w:p>
    <w:tbl>
      <w:tblPr>
        <w:tblW w:w="45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815"/>
        <w:gridCol w:w="4852"/>
      </w:tblGrid>
      <w:tr w:rsidR="00BC1B4F" w:rsidRPr="006E3E48" w14:paraId="6318B10A" w14:textId="77777777" w:rsidTr="00BC1B4F">
        <w:trPr>
          <w:trHeight w:val="368"/>
          <w:tblHeader/>
          <w:jc w:val="center"/>
        </w:trPr>
        <w:tc>
          <w:tcPr>
            <w:tcW w:w="1099" w:type="pct"/>
            <w:tcBorders>
              <w:bottom w:val="single" w:sz="4" w:space="0" w:color="auto"/>
            </w:tcBorders>
            <w:shd w:val="clear" w:color="auto" w:fill="D9D9D9" w:themeFill="background1" w:themeFillShade="D9"/>
            <w:vAlign w:val="center"/>
          </w:tcPr>
          <w:p w14:paraId="4D4EAF94" w14:textId="77777777" w:rsidR="00323606" w:rsidRPr="006E3E48" w:rsidRDefault="00323606" w:rsidP="0017520A">
            <w:pPr>
              <w:spacing w:before="60" w:after="60"/>
              <w:jc w:val="both"/>
              <w:rPr>
                <w:rFonts w:asciiTheme="minorBidi" w:hAnsiTheme="minorBidi" w:cstheme="minorBidi"/>
                <w:b/>
                <w:szCs w:val="20"/>
              </w:rPr>
            </w:pPr>
            <w:r w:rsidRPr="006E3E48">
              <w:rPr>
                <w:rFonts w:asciiTheme="minorBidi" w:hAnsiTheme="minorBidi" w:cstheme="minorBidi"/>
                <w:b/>
                <w:szCs w:val="20"/>
              </w:rPr>
              <w:t>Agency</w:t>
            </w:r>
          </w:p>
        </w:tc>
        <w:tc>
          <w:tcPr>
            <w:tcW w:w="1062" w:type="pct"/>
            <w:shd w:val="clear" w:color="auto" w:fill="D9D9D9" w:themeFill="background1" w:themeFillShade="D9"/>
            <w:vAlign w:val="center"/>
          </w:tcPr>
          <w:p w14:paraId="5EB296DB" w14:textId="77777777" w:rsidR="00323606" w:rsidRPr="006E3E48" w:rsidRDefault="00323606" w:rsidP="003E63D6">
            <w:pPr>
              <w:spacing w:before="60" w:after="60"/>
              <w:rPr>
                <w:rFonts w:asciiTheme="minorBidi" w:hAnsiTheme="minorBidi" w:cstheme="minorBidi"/>
                <w:bCs/>
                <w:szCs w:val="20"/>
              </w:rPr>
            </w:pPr>
            <w:r w:rsidRPr="006E3E48">
              <w:rPr>
                <w:rFonts w:asciiTheme="minorBidi" w:hAnsiTheme="minorBidi" w:cstheme="minorBidi"/>
                <w:b/>
                <w:szCs w:val="20"/>
              </w:rPr>
              <w:t>Type of Document</w:t>
            </w:r>
          </w:p>
        </w:tc>
        <w:tc>
          <w:tcPr>
            <w:tcW w:w="2839" w:type="pct"/>
            <w:shd w:val="clear" w:color="auto" w:fill="D9D9D9" w:themeFill="background1" w:themeFillShade="D9"/>
            <w:vAlign w:val="center"/>
          </w:tcPr>
          <w:p w14:paraId="04524473" w14:textId="77777777" w:rsidR="00323606" w:rsidRPr="006E3E48" w:rsidRDefault="00323606" w:rsidP="0017520A">
            <w:pPr>
              <w:spacing w:before="60" w:after="60"/>
              <w:jc w:val="both"/>
              <w:rPr>
                <w:rFonts w:asciiTheme="minorBidi" w:hAnsiTheme="minorBidi" w:cstheme="minorBidi"/>
                <w:b/>
                <w:szCs w:val="20"/>
              </w:rPr>
            </w:pPr>
            <w:r w:rsidRPr="006E3E48">
              <w:rPr>
                <w:rFonts w:asciiTheme="minorBidi" w:hAnsiTheme="minorBidi" w:cstheme="minorBidi"/>
                <w:b/>
                <w:szCs w:val="20"/>
              </w:rPr>
              <w:t>Reference</w:t>
            </w:r>
          </w:p>
        </w:tc>
      </w:tr>
      <w:tr w:rsidR="00BC1B4F" w:rsidRPr="006E3E48" w14:paraId="29CED3CB" w14:textId="77777777" w:rsidTr="00BC1B4F">
        <w:trPr>
          <w:trHeight w:val="323"/>
          <w:jc w:val="center"/>
        </w:trPr>
        <w:tc>
          <w:tcPr>
            <w:tcW w:w="5000" w:type="pct"/>
            <w:gridSpan w:val="3"/>
            <w:tcBorders>
              <w:bottom w:val="single" w:sz="4" w:space="0" w:color="auto"/>
            </w:tcBorders>
            <w:shd w:val="clear" w:color="auto" w:fill="E7E6E6" w:themeFill="background2"/>
            <w:vAlign w:val="center"/>
          </w:tcPr>
          <w:p w14:paraId="454CAE7D" w14:textId="77777777" w:rsidR="00323606" w:rsidRPr="006E3E48" w:rsidRDefault="00323606" w:rsidP="0017520A">
            <w:pPr>
              <w:spacing w:before="60" w:after="60"/>
              <w:jc w:val="both"/>
              <w:rPr>
                <w:rFonts w:asciiTheme="minorBidi" w:hAnsiTheme="minorBidi" w:cstheme="minorBidi"/>
                <w:b/>
                <w:szCs w:val="20"/>
              </w:rPr>
            </w:pPr>
            <w:r w:rsidRPr="006E3E48">
              <w:rPr>
                <w:rFonts w:asciiTheme="minorBidi" w:hAnsiTheme="minorBidi" w:cstheme="minorBidi"/>
                <w:b/>
                <w:szCs w:val="20"/>
              </w:rPr>
              <w:t>United States</w:t>
            </w:r>
          </w:p>
        </w:tc>
      </w:tr>
      <w:tr w:rsidR="00BC1B4F" w:rsidRPr="006E3E48" w14:paraId="555B89A9" w14:textId="77777777" w:rsidTr="00BC1B4F">
        <w:trPr>
          <w:trHeight w:val="287"/>
          <w:jc w:val="center"/>
        </w:trPr>
        <w:tc>
          <w:tcPr>
            <w:tcW w:w="5000" w:type="pct"/>
            <w:gridSpan w:val="3"/>
            <w:tcBorders>
              <w:bottom w:val="single" w:sz="4" w:space="0" w:color="auto"/>
            </w:tcBorders>
            <w:shd w:val="clear" w:color="auto" w:fill="auto"/>
            <w:vAlign w:val="center"/>
          </w:tcPr>
          <w:p w14:paraId="7E9FD92D" w14:textId="77777777" w:rsidR="00323606" w:rsidRPr="006E3E48" w:rsidRDefault="00323606" w:rsidP="0017520A">
            <w:pPr>
              <w:spacing w:before="60" w:after="60"/>
              <w:jc w:val="both"/>
              <w:rPr>
                <w:rFonts w:asciiTheme="minorBidi" w:hAnsiTheme="minorBidi" w:cstheme="minorBidi"/>
                <w:b/>
                <w:szCs w:val="20"/>
              </w:rPr>
            </w:pPr>
            <w:r w:rsidRPr="006E3E48">
              <w:rPr>
                <w:rFonts w:asciiTheme="minorBidi" w:hAnsiTheme="minorBidi" w:cstheme="minorBidi"/>
                <w:b/>
                <w:szCs w:val="20"/>
              </w:rPr>
              <w:t>Quality Systems</w:t>
            </w:r>
          </w:p>
        </w:tc>
      </w:tr>
      <w:tr w:rsidR="00323606" w:rsidRPr="006E3E48" w14:paraId="30F2C362" w14:textId="77777777" w:rsidTr="00FE487B">
        <w:trPr>
          <w:trHeight w:val="313"/>
          <w:jc w:val="center"/>
        </w:trPr>
        <w:tc>
          <w:tcPr>
            <w:tcW w:w="1099" w:type="pct"/>
            <w:shd w:val="clear" w:color="auto" w:fill="auto"/>
            <w:vAlign w:val="center"/>
          </w:tcPr>
          <w:p w14:paraId="33BCEB0B" w14:textId="77777777" w:rsidR="00323606" w:rsidRPr="006E3E48" w:rsidRDefault="00323606" w:rsidP="0017520A">
            <w:pPr>
              <w:spacing w:before="60" w:after="60"/>
              <w:jc w:val="both"/>
              <w:rPr>
                <w:rFonts w:asciiTheme="minorBidi" w:hAnsiTheme="minorBidi" w:cstheme="minorBidi"/>
                <w:b/>
                <w:szCs w:val="20"/>
              </w:rPr>
            </w:pPr>
            <w:r w:rsidRPr="006E3E48">
              <w:rPr>
                <w:rFonts w:asciiTheme="minorBidi" w:hAnsiTheme="minorBidi" w:cstheme="minorBidi"/>
                <w:b/>
                <w:szCs w:val="20"/>
              </w:rPr>
              <w:t>FDA</w:t>
            </w:r>
          </w:p>
        </w:tc>
        <w:tc>
          <w:tcPr>
            <w:tcW w:w="1062" w:type="pct"/>
            <w:shd w:val="clear" w:color="auto" w:fill="auto"/>
            <w:vAlign w:val="center"/>
          </w:tcPr>
          <w:p w14:paraId="7191C5E2" w14:textId="77777777" w:rsidR="00323606" w:rsidRPr="006E3E48" w:rsidRDefault="00323606" w:rsidP="0017520A">
            <w:pPr>
              <w:spacing w:before="60" w:after="60"/>
              <w:jc w:val="both"/>
              <w:rPr>
                <w:rFonts w:asciiTheme="minorBidi" w:hAnsiTheme="minorBidi" w:cstheme="minorBidi"/>
                <w:szCs w:val="20"/>
              </w:rPr>
            </w:pPr>
            <w:r w:rsidRPr="006E3E48">
              <w:rPr>
                <w:rFonts w:asciiTheme="minorBidi" w:hAnsiTheme="minorBidi" w:cstheme="minorBidi"/>
                <w:szCs w:val="20"/>
              </w:rPr>
              <w:t>Federal Regulation</w:t>
            </w:r>
          </w:p>
        </w:tc>
        <w:tc>
          <w:tcPr>
            <w:tcW w:w="2839" w:type="pct"/>
            <w:shd w:val="clear" w:color="auto" w:fill="auto"/>
            <w:vAlign w:val="center"/>
          </w:tcPr>
          <w:p w14:paraId="0061547C" w14:textId="77777777" w:rsidR="00323606" w:rsidRPr="006E3E48" w:rsidRDefault="00323606" w:rsidP="0017520A">
            <w:pPr>
              <w:spacing w:before="60" w:after="60"/>
              <w:jc w:val="both"/>
              <w:rPr>
                <w:rFonts w:asciiTheme="minorBidi" w:hAnsiTheme="minorBidi" w:cstheme="minorBidi"/>
                <w:szCs w:val="20"/>
              </w:rPr>
            </w:pPr>
            <w:r w:rsidRPr="006E3E48">
              <w:rPr>
                <w:rFonts w:asciiTheme="minorBidi" w:hAnsiTheme="minorBidi" w:cstheme="minorBidi"/>
                <w:szCs w:val="20"/>
              </w:rPr>
              <w:t>21 CFR 803 Medical Device Reporting</w:t>
            </w:r>
          </w:p>
        </w:tc>
      </w:tr>
      <w:tr w:rsidR="00323606" w:rsidRPr="006E3E48" w14:paraId="36C2D9F5" w14:textId="77777777" w:rsidTr="00F2264E">
        <w:trPr>
          <w:trHeight w:val="313"/>
          <w:jc w:val="center"/>
        </w:trPr>
        <w:tc>
          <w:tcPr>
            <w:tcW w:w="1099" w:type="pct"/>
            <w:shd w:val="clear" w:color="auto" w:fill="auto"/>
          </w:tcPr>
          <w:p w14:paraId="6C3E5221" w14:textId="77777777" w:rsidR="00323606" w:rsidRPr="006E3E48" w:rsidRDefault="00323606" w:rsidP="0017520A">
            <w:pPr>
              <w:spacing w:before="60" w:after="60"/>
              <w:jc w:val="both"/>
              <w:rPr>
                <w:rFonts w:asciiTheme="minorBidi" w:hAnsiTheme="minorBidi" w:cstheme="minorBidi"/>
                <w:b/>
                <w:szCs w:val="20"/>
              </w:rPr>
            </w:pPr>
            <w:r w:rsidRPr="006E3E48">
              <w:rPr>
                <w:rFonts w:asciiTheme="minorBidi" w:hAnsiTheme="minorBidi" w:cstheme="minorBidi"/>
                <w:b/>
                <w:szCs w:val="20"/>
              </w:rPr>
              <w:t>FDA</w:t>
            </w:r>
          </w:p>
        </w:tc>
        <w:tc>
          <w:tcPr>
            <w:tcW w:w="1062" w:type="pct"/>
            <w:shd w:val="clear" w:color="auto" w:fill="auto"/>
          </w:tcPr>
          <w:p w14:paraId="2DE1A7D0" w14:textId="77777777" w:rsidR="00323606" w:rsidRPr="006E3E48" w:rsidRDefault="00323606" w:rsidP="0017520A">
            <w:pPr>
              <w:spacing w:before="60" w:after="60"/>
              <w:jc w:val="both"/>
              <w:rPr>
                <w:rFonts w:asciiTheme="minorBidi" w:hAnsiTheme="minorBidi" w:cstheme="minorBidi"/>
                <w:szCs w:val="20"/>
              </w:rPr>
            </w:pPr>
            <w:r w:rsidRPr="006E3E48">
              <w:rPr>
                <w:rFonts w:asciiTheme="minorBidi" w:hAnsiTheme="minorBidi" w:cstheme="minorBidi"/>
                <w:szCs w:val="20"/>
              </w:rPr>
              <w:t>Federal Regulation</w:t>
            </w:r>
          </w:p>
        </w:tc>
        <w:tc>
          <w:tcPr>
            <w:tcW w:w="2839" w:type="pct"/>
            <w:shd w:val="clear" w:color="auto" w:fill="auto"/>
          </w:tcPr>
          <w:p w14:paraId="44EF98B9" w14:textId="77777777" w:rsidR="00323606" w:rsidRPr="006E3E48" w:rsidRDefault="00323606" w:rsidP="0017520A">
            <w:pPr>
              <w:spacing w:before="60" w:after="60"/>
              <w:jc w:val="both"/>
              <w:rPr>
                <w:rFonts w:asciiTheme="minorBidi" w:hAnsiTheme="minorBidi" w:cstheme="minorBidi"/>
                <w:szCs w:val="20"/>
              </w:rPr>
            </w:pPr>
            <w:r w:rsidRPr="006E3E48">
              <w:rPr>
                <w:rFonts w:asciiTheme="minorBidi" w:hAnsiTheme="minorBidi" w:cstheme="minorBidi"/>
                <w:szCs w:val="20"/>
              </w:rPr>
              <w:t>21 CFR 806 Medical Devices – Reports of Corrections and Removals</w:t>
            </w:r>
          </w:p>
        </w:tc>
      </w:tr>
      <w:tr w:rsidR="00323606" w:rsidRPr="006E3E48" w14:paraId="639551EC" w14:textId="77777777" w:rsidTr="00F2264E">
        <w:trPr>
          <w:trHeight w:val="313"/>
          <w:jc w:val="center"/>
        </w:trPr>
        <w:tc>
          <w:tcPr>
            <w:tcW w:w="1099" w:type="pct"/>
            <w:shd w:val="clear" w:color="auto" w:fill="auto"/>
          </w:tcPr>
          <w:p w14:paraId="6C30634B" w14:textId="77777777" w:rsidR="00323606" w:rsidRPr="006E3E48" w:rsidRDefault="00323606" w:rsidP="0017520A">
            <w:pPr>
              <w:spacing w:before="60" w:after="60"/>
              <w:jc w:val="both"/>
              <w:rPr>
                <w:rFonts w:asciiTheme="minorBidi" w:hAnsiTheme="minorBidi" w:cstheme="minorBidi"/>
                <w:b/>
                <w:szCs w:val="20"/>
              </w:rPr>
            </w:pPr>
            <w:r w:rsidRPr="006E3E48">
              <w:rPr>
                <w:rFonts w:asciiTheme="minorBidi" w:hAnsiTheme="minorBidi" w:cstheme="minorBidi"/>
                <w:b/>
                <w:szCs w:val="20"/>
              </w:rPr>
              <w:t>FDA</w:t>
            </w:r>
          </w:p>
        </w:tc>
        <w:tc>
          <w:tcPr>
            <w:tcW w:w="1062" w:type="pct"/>
            <w:shd w:val="clear" w:color="auto" w:fill="auto"/>
          </w:tcPr>
          <w:p w14:paraId="175E258A" w14:textId="77777777" w:rsidR="00323606" w:rsidRPr="006E3E48" w:rsidRDefault="00323606" w:rsidP="0017520A">
            <w:pPr>
              <w:spacing w:before="60" w:after="60"/>
              <w:jc w:val="both"/>
              <w:rPr>
                <w:rFonts w:asciiTheme="minorBidi" w:hAnsiTheme="minorBidi" w:cstheme="minorBidi"/>
                <w:szCs w:val="20"/>
              </w:rPr>
            </w:pPr>
            <w:r w:rsidRPr="006E3E48">
              <w:rPr>
                <w:rFonts w:asciiTheme="minorBidi" w:hAnsiTheme="minorBidi" w:cstheme="minorBidi"/>
                <w:szCs w:val="20"/>
              </w:rPr>
              <w:t>Federal Regulation</w:t>
            </w:r>
          </w:p>
        </w:tc>
        <w:tc>
          <w:tcPr>
            <w:tcW w:w="2839" w:type="pct"/>
            <w:shd w:val="clear" w:color="auto" w:fill="auto"/>
          </w:tcPr>
          <w:p w14:paraId="11D2EB30" w14:textId="77777777" w:rsidR="00323606" w:rsidRPr="006E3E48" w:rsidRDefault="00323606" w:rsidP="0017520A">
            <w:pPr>
              <w:spacing w:before="60" w:after="60"/>
              <w:jc w:val="both"/>
              <w:rPr>
                <w:rFonts w:asciiTheme="minorBidi" w:hAnsiTheme="minorBidi" w:cstheme="minorBidi"/>
                <w:szCs w:val="20"/>
              </w:rPr>
            </w:pPr>
            <w:r w:rsidRPr="006E3E48">
              <w:rPr>
                <w:rFonts w:asciiTheme="minorBidi" w:hAnsiTheme="minorBidi" w:cstheme="minorBidi"/>
                <w:szCs w:val="20"/>
              </w:rPr>
              <w:t>21 CFR Part 807 Registration and Listing</w:t>
            </w:r>
          </w:p>
        </w:tc>
      </w:tr>
      <w:tr w:rsidR="00323606" w:rsidRPr="006E3E48" w14:paraId="354138BD" w14:textId="77777777" w:rsidTr="00F2264E">
        <w:trPr>
          <w:trHeight w:val="313"/>
          <w:jc w:val="center"/>
        </w:trPr>
        <w:tc>
          <w:tcPr>
            <w:tcW w:w="1099" w:type="pct"/>
            <w:shd w:val="clear" w:color="auto" w:fill="auto"/>
          </w:tcPr>
          <w:p w14:paraId="7274C17E" w14:textId="77777777" w:rsidR="00323606" w:rsidRPr="006E3E48" w:rsidRDefault="00323606" w:rsidP="0017520A">
            <w:pPr>
              <w:spacing w:before="60" w:after="60"/>
              <w:jc w:val="both"/>
              <w:rPr>
                <w:rFonts w:asciiTheme="minorBidi" w:hAnsiTheme="minorBidi" w:cstheme="minorBidi"/>
                <w:b/>
                <w:szCs w:val="20"/>
              </w:rPr>
            </w:pPr>
            <w:r w:rsidRPr="006E3E48">
              <w:rPr>
                <w:rFonts w:asciiTheme="minorBidi" w:hAnsiTheme="minorBidi" w:cstheme="minorBidi"/>
                <w:b/>
                <w:szCs w:val="20"/>
              </w:rPr>
              <w:t>FDA</w:t>
            </w:r>
          </w:p>
        </w:tc>
        <w:tc>
          <w:tcPr>
            <w:tcW w:w="1062" w:type="pct"/>
            <w:shd w:val="clear" w:color="auto" w:fill="auto"/>
          </w:tcPr>
          <w:p w14:paraId="042FFB29" w14:textId="77777777" w:rsidR="00323606" w:rsidRPr="006E3E48" w:rsidRDefault="00323606" w:rsidP="0017520A">
            <w:pPr>
              <w:spacing w:before="60" w:after="60"/>
              <w:jc w:val="both"/>
              <w:rPr>
                <w:rFonts w:asciiTheme="minorBidi" w:hAnsiTheme="minorBidi" w:cstheme="minorBidi"/>
                <w:szCs w:val="20"/>
              </w:rPr>
            </w:pPr>
            <w:r w:rsidRPr="006E3E48">
              <w:rPr>
                <w:rFonts w:asciiTheme="minorBidi" w:hAnsiTheme="minorBidi" w:cstheme="minorBidi"/>
                <w:szCs w:val="20"/>
              </w:rPr>
              <w:t>Federal Regulation</w:t>
            </w:r>
          </w:p>
        </w:tc>
        <w:tc>
          <w:tcPr>
            <w:tcW w:w="2839" w:type="pct"/>
            <w:shd w:val="clear" w:color="auto" w:fill="auto"/>
          </w:tcPr>
          <w:p w14:paraId="3FC2F517" w14:textId="77777777" w:rsidR="00323606" w:rsidRPr="006E3E48" w:rsidRDefault="00323606" w:rsidP="0017520A">
            <w:pPr>
              <w:spacing w:before="60" w:after="60"/>
              <w:jc w:val="both"/>
              <w:rPr>
                <w:rFonts w:asciiTheme="minorBidi" w:hAnsiTheme="minorBidi" w:cstheme="minorBidi"/>
                <w:szCs w:val="20"/>
              </w:rPr>
            </w:pPr>
            <w:r w:rsidRPr="006E3E48">
              <w:rPr>
                <w:rFonts w:asciiTheme="minorBidi" w:hAnsiTheme="minorBidi" w:cstheme="minorBidi"/>
                <w:szCs w:val="20"/>
              </w:rPr>
              <w:t>21 CFR 820 Quality System Regulation</w:t>
            </w:r>
          </w:p>
        </w:tc>
      </w:tr>
      <w:tr w:rsidR="00323606" w:rsidRPr="006E3E48" w14:paraId="3E6DC6C8" w14:textId="77777777" w:rsidTr="00F2264E">
        <w:trPr>
          <w:trHeight w:val="313"/>
          <w:jc w:val="center"/>
        </w:trPr>
        <w:tc>
          <w:tcPr>
            <w:tcW w:w="1099" w:type="pct"/>
            <w:shd w:val="clear" w:color="auto" w:fill="auto"/>
          </w:tcPr>
          <w:p w14:paraId="222A8C25" w14:textId="77777777" w:rsidR="00323606" w:rsidRPr="006E3E48" w:rsidRDefault="00323606" w:rsidP="0017520A">
            <w:pPr>
              <w:spacing w:before="60" w:after="60"/>
              <w:jc w:val="both"/>
              <w:rPr>
                <w:rFonts w:asciiTheme="minorBidi" w:hAnsiTheme="minorBidi" w:cstheme="minorBidi"/>
                <w:b/>
                <w:szCs w:val="20"/>
              </w:rPr>
            </w:pPr>
            <w:r w:rsidRPr="006E3E48">
              <w:rPr>
                <w:rFonts w:asciiTheme="minorBidi" w:hAnsiTheme="minorBidi" w:cstheme="minorBidi"/>
                <w:b/>
                <w:szCs w:val="20"/>
              </w:rPr>
              <w:t>EC</w:t>
            </w:r>
          </w:p>
        </w:tc>
        <w:tc>
          <w:tcPr>
            <w:tcW w:w="1062" w:type="pct"/>
            <w:shd w:val="clear" w:color="auto" w:fill="auto"/>
          </w:tcPr>
          <w:p w14:paraId="554F26FB" w14:textId="77777777" w:rsidR="00323606" w:rsidRPr="006E3E48" w:rsidRDefault="00323606" w:rsidP="0017520A">
            <w:pPr>
              <w:spacing w:before="60" w:after="60"/>
              <w:jc w:val="both"/>
              <w:rPr>
                <w:rFonts w:asciiTheme="minorBidi" w:hAnsiTheme="minorBidi" w:cstheme="minorBidi"/>
                <w:szCs w:val="20"/>
              </w:rPr>
            </w:pPr>
            <w:r w:rsidRPr="006E3E48">
              <w:rPr>
                <w:rFonts w:asciiTheme="minorBidi" w:hAnsiTheme="minorBidi" w:cstheme="minorBidi"/>
                <w:szCs w:val="20"/>
              </w:rPr>
              <w:t>Standard</w:t>
            </w:r>
          </w:p>
        </w:tc>
        <w:tc>
          <w:tcPr>
            <w:tcW w:w="2839" w:type="pct"/>
            <w:shd w:val="clear" w:color="auto" w:fill="auto"/>
          </w:tcPr>
          <w:p w14:paraId="58974638" w14:textId="77777777" w:rsidR="00323606" w:rsidRPr="006E3E48" w:rsidRDefault="00323606" w:rsidP="0017520A">
            <w:pPr>
              <w:spacing w:before="60" w:after="60"/>
              <w:jc w:val="both"/>
              <w:rPr>
                <w:rFonts w:asciiTheme="minorBidi" w:hAnsiTheme="minorBidi" w:cstheme="minorBidi"/>
                <w:szCs w:val="20"/>
              </w:rPr>
            </w:pPr>
            <w:r w:rsidRPr="006E3E48">
              <w:rPr>
                <w:rFonts w:asciiTheme="minorBidi" w:hAnsiTheme="minorBidi" w:cstheme="minorBidi"/>
                <w:szCs w:val="20"/>
              </w:rPr>
              <w:t>EN ISO 14971:2019 Medical devices - Application of risk management to medical devices</w:t>
            </w:r>
          </w:p>
        </w:tc>
      </w:tr>
      <w:tr w:rsidR="00323606" w:rsidRPr="006E3E48" w14:paraId="6E8F720F" w14:textId="77777777" w:rsidTr="00F2264E">
        <w:trPr>
          <w:trHeight w:val="313"/>
          <w:jc w:val="center"/>
        </w:trPr>
        <w:tc>
          <w:tcPr>
            <w:tcW w:w="1099" w:type="pct"/>
            <w:shd w:val="clear" w:color="auto" w:fill="auto"/>
          </w:tcPr>
          <w:p w14:paraId="146FCAD7" w14:textId="77777777" w:rsidR="00323606" w:rsidRPr="006E3E48" w:rsidRDefault="00323606" w:rsidP="0017520A">
            <w:pPr>
              <w:spacing w:before="60" w:after="60"/>
              <w:jc w:val="both"/>
              <w:rPr>
                <w:rFonts w:asciiTheme="minorBidi" w:hAnsiTheme="minorBidi" w:cstheme="minorBidi"/>
                <w:b/>
                <w:szCs w:val="20"/>
              </w:rPr>
            </w:pPr>
            <w:r w:rsidRPr="006E3E48">
              <w:rPr>
                <w:rFonts w:asciiTheme="minorBidi" w:hAnsiTheme="minorBidi" w:cstheme="minorBidi"/>
                <w:b/>
                <w:szCs w:val="20"/>
              </w:rPr>
              <w:t>IEC</w:t>
            </w:r>
          </w:p>
        </w:tc>
        <w:tc>
          <w:tcPr>
            <w:tcW w:w="1062" w:type="pct"/>
            <w:shd w:val="clear" w:color="auto" w:fill="auto"/>
          </w:tcPr>
          <w:p w14:paraId="1FC547F7" w14:textId="77777777" w:rsidR="00323606" w:rsidRPr="006E3E48" w:rsidRDefault="00323606" w:rsidP="0017520A">
            <w:pPr>
              <w:spacing w:before="60" w:after="60"/>
              <w:jc w:val="both"/>
              <w:rPr>
                <w:rFonts w:asciiTheme="minorBidi" w:hAnsiTheme="minorBidi" w:cstheme="minorBidi"/>
                <w:szCs w:val="20"/>
              </w:rPr>
            </w:pPr>
            <w:r w:rsidRPr="006E3E48">
              <w:rPr>
                <w:rFonts w:asciiTheme="minorBidi" w:hAnsiTheme="minorBidi" w:cstheme="minorBidi"/>
                <w:szCs w:val="20"/>
              </w:rPr>
              <w:t>Standard</w:t>
            </w:r>
          </w:p>
        </w:tc>
        <w:tc>
          <w:tcPr>
            <w:tcW w:w="2839" w:type="pct"/>
            <w:shd w:val="clear" w:color="auto" w:fill="auto"/>
          </w:tcPr>
          <w:p w14:paraId="6E66887F" w14:textId="15D285DE" w:rsidR="00323606" w:rsidRPr="006E3E48" w:rsidRDefault="00323606" w:rsidP="0017520A">
            <w:pPr>
              <w:spacing w:before="60" w:after="60"/>
              <w:jc w:val="both"/>
              <w:rPr>
                <w:rFonts w:asciiTheme="minorBidi" w:hAnsiTheme="minorBidi" w:cstheme="minorBidi"/>
                <w:szCs w:val="20"/>
              </w:rPr>
            </w:pPr>
            <w:r w:rsidRPr="006E3E48">
              <w:rPr>
                <w:rFonts w:asciiTheme="minorBidi" w:hAnsiTheme="minorBidi" w:cstheme="minorBidi"/>
                <w:szCs w:val="20"/>
              </w:rPr>
              <w:t>IEC 62304:2006 Medical Device Software – Software Life Cycle Processes</w:t>
            </w:r>
          </w:p>
        </w:tc>
      </w:tr>
      <w:tr w:rsidR="00BC1B4F" w:rsidRPr="006E3E48" w14:paraId="76A63F7B" w14:textId="77777777" w:rsidTr="00BC1B4F">
        <w:trPr>
          <w:trHeight w:val="313"/>
          <w:jc w:val="center"/>
        </w:trPr>
        <w:tc>
          <w:tcPr>
            <w:tcW w:w="5000" w:type="pct"/>
            <w:gridSpan w:val="3"/>
            <w:shd w:val="clear" w:color="auto" w:fill="D9D9D9" w:themeFill="background1" w:themeFillShade="D9"/>
          </w:tcPr>
          <w:p w14:paraId="1017A875" w14:textId="77777777" w:rsidR="00323606" w:rsidRPr="006E3E48" w:rsidRDefault="00323606" w:rsidP="0017520A">
            <w:pPr>
              <w:spacing w:before="60" w:after="60"/>
              <w:jc w:val="both"/>
              <w:rPr>
                <w:rFonts w:asciiTheme="minorBidi" w:hAnsiTheme="minorBidi" w:cstheme="minorBidi"/>
                <w:b/>
                <w:szCs w:val="20"/>
              </w:rPr>
            </w:pPr>
            <w:r w:rsidRPr="006E3E48">
              <w:rPr>
                <w:rFonts w:asciiTheme="minorBidi" w:hAnsiTheme="minorBidi" w:cstheme="minorBidi"/>
                <w:b/>
                <w:szCs w:val="20"/>
              </w:rPr>
              <w:t>Biocompatibility</w:t>
            </w:r>
          </w:p>
        </w:tc>
      </w:tr>
      <w:tr w:rsidR="00323606" w:rsidRPr="006E3E48" w14:paraId="4D702A65" w14:textId="77777777" w:rsidTr="00F2264E">
        <w:trPr>
          <w:trHeight w:val="313"/>
          <w:jc w:val="center"/>
        </w:trPr>
        <w:tc>
          <w:tcPr>
            <w:tcW w:w="1099" w:type="pct"/>
            <w:shd w:val="clear" w:color="auto" w:fill="auto"/>
          </w:tcPr>
          <w:p w14:paraId="62DE4D9D" w14:textId="77777777" w:rsidR="00323606" w:rsidRPr="006E3E48" w:rsidRDefault="00323606" w:rsidP="0017520A">
            <w:pPr>
              <w:spacing w:before="60" w:after="60"/>
              <w:jc w:val="both"/>
              <w:rPr>
                <w:rFonts w:asciiTheme="minorBidi" w:hAnsiTheme="minorBidi" w:cstheme="minorBidi"/>
                <w:b/>
                <w:szCs w:val="20"/>
              </w:rPr>
            </w:pPr>
            <w:r w:rsidRPr="006E3E48">
              <w:rPr>
                <w:rFonts w:asciiTheme="minorBidi" w:hAnsiTheme="minorBidi" w:cstheme="minorBidi"/>
                <w:b/>
                <w:szCs w:val="20"/>
              </w:rPr>
              <w:t>ISO</w:t>
            </w:r>
          </w:p>
        </w:tc>
        <w:tc>
          <w:tcPr>
            <w:tcW w:w="1062" w:type="pct"/>
            <w:shd w:val="clear" w:color="auto" w:fill="auto"/>
          </w:tcPr>
          <w:p w14:paraId="05546AA9" w14:textId="77777777" w:rsidR="00323606" w:rsidRPr="006E3E48" w:rsidRDefault="00323606" w:rsidP="0017520A">
            <w:pPr>
              <w:spacing w:before="60" w:after="60"/>
              <w:jc w:val="both"/>
              <w:rPr>
                <w:rFonts w:asciiTheme="minorBidi" w:hAnsiTheme="minorBidi" w:cstheme="minorBidi"/>
                <w:szCs w:val="20"/>
              </w:rPr>
            </w:pPr>
            <w:r w:rsidRPr="006E3E48">
              <w:rPr>
                <w:rFonts w:asciiTheme="minorBidi" w:hAnsiTheme="minorBidi" w:cstheme="minorBidi"/>
                <w:szCs w:val="20"/>
              </w:rPr>
              <w:t>Standard</w:t>
            </w:r>
          </w:p>
        </w:tc>
        <w:tc>
          <w:tcPr>
            <w:tcW w:w="2839" w:type="pct"/>
            <w:shd w:val="clear" w:color="auto" w:fill="auto"/>
          </w:tcPr>
          <w:p w14:paraId="128C9B15" w14:textId="77777777" w:rsidR="00323606" w:rsidRPr="006E3E48" w:rsidRDefault="00323606" w:rsidP="0017520A">
            <w:pPr>
              <w:spacing w:before="60" w:after="60"/>
              <w:jc w:val="both"/>
              <w:rPr>
                <w:rFonts w:asciiTheme="minorBidi" w:hAnsiTheme="minorBidi" w:cstheme="minorBidi"/>
                <w:szCs w:val="20"/>
              </w:rPr>
            </w:pPr>
            <w:r w:rsidRPr="006E3E48">
              <w:rPr>
                <w:rFonts w:asciiTheme="minorBidi" w:hAnsiTheme="minorBidi" w:cstheme="minorBidi"/>
                <w:szCs w:val="20"/>
              </w:rPr>
              <w:t>ISO 10993-1:2009 Biological evaluation of medical devices Part 1: Evaluation and testing in the risk</w:t>
            </w:r>
          </w:p>
          <w:p w14:paraId="37262542" w14:textId="48D7A60E" w:rsidR="00323606" w:rsidRPr="006E3E48" w:rsidRDefault="00323606" w:rsidP="0017520A">
            <w:pPr>
              <w:spacing w:before="60" w:after="60"/>
              <w:jc w:val="both"/>
              <w:rPr>
                <w:rFonts w:asciiTheme="minorBidi" w:hAnsiTheme="minorBidi" w:cstheme="minorBidi"/>
                <w:szCs w:val="20"/>
              </w:rPr>
            </w:pPr>
            <w:r w:rsidRPr="006E3E48">
              <w:rPr>
                <w:rFonts w:asciiTheme="minorBidi" w:hAnsiTheme="minorBidi" w:cstheme="minorBidi"/>
                <w:szCs w:val="20"/>
              </w:rPr>
              <w:t>management process</w:t>
            </w:r>
          </w:p>
        </w:tc>
      </w:tr>
      <w:tr w:rsidR="00BC1B4F" w:rsidRPr="006E3E48" w14:paraId="0E2E346D" w14:textId="77777777" w:rsidTr="00BC1B4F">
        <w:trPr>
          <w:trHeight w:val="313"/>
          <w:jc w:val="center"/>
        </w:trPr>
        <w:tc>
          <w:tcPr>
            <w:tcW w:w="5000" w:type="pct"/>
            <w:gridSpan w:val="3"/>
            <w:shd w:val="clear" w:color="auto" w:fill="D9D9D9" w:themeFill="background1" w:themeFillShade="D9"/>
          </w:tcPr>
          <w:p w14:paraId="6317413A" w14:textId="77777777" w:rsidR="00323606" w:rsidRPr="006E3E48" w:rsidRDefault="00323606" w:rsidP="0017520A">
            <w:pPr>
              <w:spacing w:before="60" w:after="60"/>
              <w:jc w:val="both"/>
              <w:rPr>
                <w:rFonts w:asciiTheme="minorBidi" w:hAnsiTheme="minorBidi" w:cstheme="minorBidi"/>
                <w:b/>
                <w:szCs w:val="20"/>
              </w:rPr>
            </w:pPr>
            <w:r w:rsidRPr="006E3E48">
              <w:rPr>
                <w:rFonts w:asciiTheme="minorBidi" w:hAnsiTheme="minorBidi" w:cstheme="minorBidi"/>
                <w:b/>
                <w:szCs w:val="20"/>
              </w:rPr>
              <w:t>Labeling</w:t>
            </w:r>
          </w:p>
        </w:tc>
      </w:tr>
      <w:tr w:rsidR="00323606" w:rsidRPr="006E3E48" w14:paraId="629E218A" w14:textId="77777777" w:rsidTr="00F2264E">
        <w:trPr>
          <w:trHeight w:val="313"/>
          <w:jc w:val="center"/>
        </w:trPr>
        <w:tc>
          <w:tcPr>
            <w:tcW w:w="1099" w:type="pct"/>
            <w:shd w:val="clear" w:color="auto" w:fill="auto"/>
          </w:tcPr>
          <w:p w14:paraId="1D9DF1B9" w14:textId="77777777" w:rsidR="00323606" w:rsidRPr="006E3E48" w:rsidRDefault="00323606" w:rsidP="0017520A">
            <w:pPr>
              <w:spacing w:before="60" w:after="60"/>
              <w:jc w:val="both"/>
              <w:rPr>
                <w:rFonts w:asciiTheme="minorBidi" w:hAnsiTheme="minorBidi" w:cstheme="minorBidi"/>
                <w:b/>
                <w:szCs w:val="20"/>
              </w:rPr>
            </w:pPr>
            <w:r w:rsidRPr="006E3E48">
              <w:rPr>
                <w:rFonts w:asciiTheme="minorBidi" w:hAnsiTheme="minorBidi" w:cstheme="minorBidi"/>
                <w:b/>
                <w:szCs w:val="20"/>
              </w:rPr>
              <w:t>FDA</w:t>
            </w:r>
          </w:p>
        </w:tc>
        <w:tc>
          <w:tcPr>
            <w:tcW w:w="1062" w:type="pct"/>
            <w:shd w:val="clear" w:color="auto" w:fill="auto"/>
          </w:tcPr>
          <w:p w14:paraId="4F4EFB8E" w14:textId="77777777" w:rsidR="00323606" w:rsidRPr="006E3E48" w:rsidRDefault="00323606" w:rsidP="0017520A">
            <w:pPr>
              <w:spacing w:before="60" w:after="60"/>
              <w:jc w:val="both"/>
              <w:rPr>
                <w:rFonts w:asciiTheme="minorBidi" w:hAnsiTheme="minorBidi" w:cstheme="minorBidi"/>
                <w:szCs w:val="20"/>
              </w:rPr>
            </w:pPr>
            <w:r w:rsidRPr="006E3E48">
              <w:rPr>
                <w:rFonts w:asciiTheme="minorBidi" w:hAnsiTheme="minorBidi" w:cstheme="minorBidi"/>
                <w:szCs w:val="20"/>
              </w:rPr>
              <w:t>Federal Regulation</w:t>
            </w:r>
          </w:p>
        </w:tc>
        <w:tc>
          <w:tcPr>
            <w:tcW w:w="2839" w:type="pct"/>
            <w:shd w:val="clear" w:color="auto" w:fill="auto"/>
          </w:tcPr>
          <w:p w14:paraId="24155D04" w14:textId="77777777" w:rsidR="00323606" w:rsidRPr="006E3E48" w:rsidRDefault="00323606" w:rsidP="0017520A">
            <w:pPr>
              <w:spacing w:before="60" w:after="60"/>
              <w:jc w:val="both"/>
              <w:rPr>
                <w:rFonts w:asciiTheme="minorBidi" w:hAnsiTheme="minorBidi" w:cstheme="minorBidi"/>
                <w:szCs w:val="20"/>
              </w:rPr>
            </w:pPr>
            <w:r w:rsidRPr="006E3E48">
              <w:rPr>
                <w:rFonts w:asciiTheme="minorBidi" w:hAnsiTheme="minorBidi" w:cstheme="minorBidi"/>
                <w:szCs w:val="20"/>
              </w:rPr>
              <w:t>21 CFR 801 Labeling</w:t>
            </w:r>
          </w:p>
        </w:tc>
      </w:tr>
      <w:tr w:rsidR="00BC1B4F" w:rsidRPr="006E3E48" w14:paraId="415897CB" w14:textId="77777777" w:rsidTr="00BC1B4F">
        <w:trPr>
          <w:trHeight w:val="313"/>
          <w:jc w:val="center"/>
        </w:trPr>
        <w:tc>
          <w:tcPr>
            <w:tcW w:w="5000" w:type="pct"/>
            <w:gridSpan w:val="3"/>
            <w:shd w:val="clear" w:color="auto" w:fill="D9D9D9" w:themeFill="background1" w:themeFillShade="D9"/>
          </w:tcPr>
          <w:p w14:paraId="6779A916" w14:textId="77777777" w:rsidR="00323606" w:rsidRPr="006E3E48" w:rsidRDefault="00323606" w:rsidP="0017520A">
            <w:pPr>
              <w:spacing w:before="60" w:after="60"/>
              <w:jc w:val="both"/>
              <w:rPr>
                <w:rFonts w:asciiTheme="minorBidi" w:hAnsiTheme="minorBidi" w:cstheme="minorBidi"/>
                <w:b/>
                <w:szCs w:val="20"/>
              </w:rPr>
            </w:pPr>
            <w:r w:rsidRPr="006E3E48">
              <w:rPr>
                <w:rFonts w:asciiTheme="minorBidi" w:hAnsiTheme="minorBidi" w:cstheme="minorBidi"/>
                <w:b/>
                <w:szCs w:val="20"/>
              </w:rPr>
              <w:t>Cybersecurity</w:t>
            </w:r>
          </w:p>
        </w:tc>
      </w:tr>
      <w:tr w:rsidR="00323606" w:rsidRPr="006E3E48" w14:paraId="5150A42B" w14:textId="77777777" w:rsidTr="00F2264E">
        <w:trPr>
          <w:trHeight w:val="313"/>
          <w:jc w:val="center"/>
        </w:trPr>
        <w:tc>
          <w:tcPr>
            <w:tcW w:w="1099" w:type="pct"/>
            <w:shd w:val="clear" w:color="auto" w:fill="auto"/>
          </w:tcPr>
          <w:p w14:paraId="7EC428AD" w14:textId="77777777" w:rsidR="00323606" w:rsidRPr="006E3E48" w:rsidRDefault="00323606" w:rsidP="0017520A">
            <w:pPr>
              <w:spacing w:before="60" w:after="60"/>
              <w:jc w:val="both"/>
              <w:rPr>
                <w:rFonts w:asciiTheme="minorBidi" w:hAnsiTheme="minorBidi" w:cstheme="minorBidi"/>
                <w:b/>
                <w:szCs w:val="20"/>
              </w:rPr>
            </w:pPr>
            <w:r w:rsidRPr="006E3E48">
              <w:rPr>
                <w:rFonts w:asciiTheme="minorBidi" w:hAnsiTheme="minorBidi" w:cstheme="minorBidi"/>
                <w:b/>
                <w:szCs w:val="20"/>
              </w:rPr>
              <w:t>Congress</w:t>
            </w:r>
          </w:p>
        </w:tc>
        <w:tc>
          <w:tcPr>
            <w:tcW w:w="1062" w:type="pct"/>
            <w:shd w:val="clear" w:color="auto" w:fill="auto"/>
          </w:tcPr>
          <w:p w14:paraId="46595E32" w14:textId="77777777" w:rsidR="00323606" w:rsidRPr="006E3E48" w:rsidRDefault="00323606" w:rsidP="0017520A">
            <w:pPr>
              <w:spacing w:before="60" w:after="60"/>
              <w:jc w:val="both"/>
              <w:rPr>
                <w:rFonts w:asciiTheme="minorBidi" w:hAnsiTheme="minorBidi" w:cstheme="minorBidi"/>
                <w:szCs w:val="20"/>
              </w:rPr>
            </w:pPr>
            <w:r w:rsidRPr="006E3E48">
              <w:rPr>
                <w:rFonts w:asciiTheme="minorBidi" w:hAnsiTheme="minorBidi" w:cstheme="minorBidi"/>
                <w:szCs w:val="20"/>
              </w:rPr>
              <w:t>Federal Law</w:t>
            </w:r>
          </w:p>
        </w:tc>
        <w:tc>
          <w:tcPr>
            <w:tcW w:w="2839" w:type="pct"/>
            <w:shd w:val="clear" w:color="auto" w:fill="auto"/>
          </w:tcPr>
          <w:p w14:paraId="6D7F8CFC" w14:textId="77777777" w:rsidR="00323606" w:rsidRPr="006E3E48" w:rsidRDefault="00323606" w:rsidP="0017520A">
            <w:pPr>
              <w:spacing w:before="60" w:after="60"/>
              <w:jc w:val="both"/>
              <w:rPr>
                <w:rFonts w:asciiTheme="minorBidi" w:hAnsiTheme="minorBidi" w:cstheme="minorBidi"/>
                <w:szCs w:val="20"/>
              </w:rPr>
            </w:pPr>
            <w:r w:rsidRPr="006E3E48">
              <w:rPr>
                <w:rFonts w:asciiTheme="minorBidi" w:hAnsiTheme="minorBidi" w:cstheme="minorBidi"/>
                <w:szCs w:val="20"/>
              </w:rPr>
              <w:t>HIPAA Health Insurance Portability and Accountability Act</w:t>
            </w:r>
          </w:p>
        </w:tc>
      </w:tr>
      <w:tr w:rsidR="00323606" w:rsidRPr="006E3E48" w14:paraId="59173D9F" w14:textId="77777777" w:rsidTr="00F2264E">
        <w:trPr>
          <w:trHeight w:val="313"/>
          <w:jc w:val="center"/>
        </w:trPr>
        <w:tc>
          <w:tcPr>
            <w:tcW w:w="1099" w:type="pct"/>
            <w:shd w:val="clear" w:color="auto" w:fill="auto"/>
          </w:tcPr>
          <w:p w14:paraId="1DB6F2F2" w14:textId="77777777" w:rsidR="00323606" w:rsidRPr="006E3E48" w:rsidRDefault="00323606" w:rsidP="0017520A">
            <w:pPr>
              <w:spacing w:before="60" w:after="60"/>
              <w:jc w:val="both"/>
              <w:rPr>
                <w:rFonts w:asciiTheme="minorBidi" w:hAnsiTheme="minorBidi" w:cstheme="minorBidi"/>
                <w:b/>
                <w:szCs w:val="20"/>
              </w:rPr>
            </w:pPr>
            <w:r w:rsidRPr="006E3E48">
              <w:rPr>
                <w:rFonts w:asciiTheme="minorBidi" w:hAnsiTheme="minorBidi" w:cstheme="minorBidi"/>
                <w:b/>
                <w:szCs w:val="20"/>
              </w:rPr>
              <w:t>PCI</w:t>
            </w:r>
          </w:p>
        </w:tc>
        <w:tc>
          <w:tcPr>
            <w:tcW w:w="1062" w:type="pct"/>
            <w:shd w:val="clear" w:color="auto" w:fill="auto"/>
          </w:tcPr>
          <w:p w14:paraId="0E92E1EB" w14:textId="77777777" w:rsidR="00323606" w:rsidRPr="006E3E48" w:rsidRDefault="00323606" w:rsidP="0017520A">
            <w:pPr>
              <w:spacing w:before="60" w:after="60"/>
              <w:jc w:val="both"/>
              <w:rPr>
                <w:rFonts w:asciiTheme="minorBidi" w:hAnsiTheme="minorBidi" w:cstheme="minorBidi"/>
                <w:szCs w:val="20"/>
              </w:rPr>
            </w:pPr>
            <w:r w:rsidRPr="006E3E48">
              <w:rPr>
                <w:rFonts w:asciiTheme="minorBidi" w:hAnsiTheme="minorBidi" w:cstheme="minorBidi"/>
                <w:szCs w:val="20"/>
              </w:rPr>
              <w:t>Standard</w:t>
            </w:r>
          </w:p>
        </w:tc>
        <w:tc>
          <w:tcPr>
            <w:tcW w:w="2839" w:type="pct"/>
            <w:shd w:val="clear" w:color="auto" w:fill="auto"/>
          </w:tcPr>
          <w:p w14:paraId="33F1AA19" w14:textId="77777777" w:rsidR="00323606" w:rsidRPr="006E3E48" w:rsidRDefault="00323606" w:rsidP="0017520A">
            <w:pPr>
              <w:spacing w:before="60" w:after="60"/>
              <w:jc w:val="both"/>
              <w:rPr>
                <w:rFonts w:asciiTheme="minorBidi" w:hAnsiTheme="minorBidi" w:cstheme="minorBidi"/>
                <w:szCs w:val="20"/>
              </w:rPr>
            </w:pPr>
            <w:r w:rsidRPr="006E3E48">
              <w:rPr>
                <w:rFonts w:asciiTheme="minorBidi" w:hAnsiTheme="minorBidi" w:cstheme="minorBidi"/>
                <w:szCs w:val="20"/>
              </w:rPr>
              <w:t>PCI Data Security Standard Version 3.2</w:t>
            </w:r>
          </w:p>
        </w:tc>
      </w:tr>
    </w:tbl>
    <w:p w14:paraId="3A2BB28B" w14:textId="77777777" w:rsidR="00F2264E" w:rsidRPr="00962719" w:rsidRDefault="00F2264E" w:rsidP="00BF1734">
      <w:pPr>
        <w:rPr>
          <w:rFonts w:asciiTheme="minorBidi" w:hAnsiTheme="minorBidi" w:cstheme="minorBidi"/>
          <w:szCs w:val="20"/>
        </w:rPr>
      </w:pPr>
      <w:r w:rsidRPr="00962719">
        <w:rPr>
          <w:rFonts w:asciiTheme="minorBidi" w:hAnsiTheme="minorBidi" w:cstheme="minorBidi"/>
          <w:szCs w:val="20"/>
        </w:rPr>
        <w:br w:type="page"/>
      </w:r>
    </w:p>
    <w:p w14:paraId="71A83AB8" w14:textId="081C29A9" w:rsidR="00F2264E" w:rsidRPr="00962719" w:rsidRDefault="00F2264E" w:rsidP="008B66C6">
      <w:pPr>
        <w:pStyle w:val="Heading1"/>
      </w:pPr>
      <w:bookmarkStart w:id="462" w:name="_Ref55727686"/>
      <w:bookmarkStart w:id="463" w:name="_Toc56594181"/>
      <w:bookmarkStart w:id="464" w:name="_Toc82590515"/>
      <w:bookmarkStart w:id="465" w:name="_Toc82691563"/>
      <w:r w:rsidRPr="00962719">
        <w:t>Contact Us</w:t>
      </w:r>
      <w:bookmarkEnd w:id="462"/>
      <w:bookmarkEnd w:id="463"/>
      <w:bookmarkEnd w:id="464"/>
      <w:bookmarkEnd w:id="465"/>
    </w:p>
    <w:p w14:paraId="191A568B" w14:textId="77777777" w:rsidR="00491A4A" w:rsidRPr="00962719" w:rsidRDefault="00491A4A" w:rsidP="0017520A">
      <w:pPr>
        <w:jc w:val="both"/>
        <w:rPr>
          <w:rFonts w:asciiTheme="minorBidi" w:hAnsiTheme="minorBidi" w:cstheme="minorBid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5575"/>
      </w:tblGrid>
      <w:tr w:rsidR="007725A9" w:rsidRPr="00962719" w14:paraId="126B501C" w14:textId="77777777" w:rsidTr="00D60879">
        <w:tc>
          <w:tcPr>
            <w:tcW w:w="3775" w:type="dxa"/>
          </w:tcPr>
          <w:p w14:paraId="01DA267E" w14:textId="77777777" w:rsidR="007725A9" w:rsidRPr="00962719" w:rsidRDefault="007725A9" w:rsidP="0017520A">
            <w:pPr>
              <w:jc w:val="both"/>
              <w:rPr>
                <w:rFonts w:asciiTheme="minorBidi" w:hAnsiTheme="minorBidi" w:cstheme="minorBidi"/>
                <w:b/>
                <w:bCs/>
              </w:rPr>
            </w:pPr>
            <w:r w:rsidRPr="00962719">
              <w:rPr>
                <w:rFonts w:asciiTheme="minorBidi" w:hAnsiTheme="minorBidi" w:cstheme="minorBidi"/>
                <w:b/>
                <w:bCs/>
              </w:rPr>
              <w:t>Headquarters</w:t>
            </w:r>
          </w:p>
          <w:p w14:paraId="03D50AFA" w14:textId="77777777" w:rsidR="007725A9" w:rsidRPr="00962719" w:rsidRDefault="007725A9" w:rsidP="0017520A">
            <w:pPr>
              <w:jc w:val="both"/>
              <w:rPr>
                <w:rFonts w:asciiTheme="minorBidi" w:hAnsiTheme="minorBidi" w:cstheme="minorBidi"/>
              </w:rPr>
            </w:pPr>
          </w:p>
          <w:p w14:paraId="20C65E42" w14:textId="77777777" w:rsidR="007725A9" w:rsidRPr="00962719" w:rsidRDefault="007725A9" w:rsidP="0017520A">
            <w:pPr>
              <w:pStyle w:val="xxxs15"/>
              <w:shd w:val="clear" w:color="auto" w:fill="FFFFFF"/>
              <w:spacing w:before="0" w:beforeAutospacing="0" w:after="0" w:afterAutospacing="0"/>
              <w:jc w:val="both"/>
              <w:textAlignment w:val="baseline"/>
              <w:rPr>
                <w:rFonts w:asciiTheme="minorBidi" w:hAnsiTheme="minorBidi" w:cstheme="minorBidi"/>
                <w:color w:val="201F1E"/>
              </w:rPr>
            </w:pPr>
            <w:r w:rsidRPr="00962719">
              <w:rPr>
                <w:rStyle w:val="xxxs20"/>
                <w:rFonts w:asciiTheme="minorBidi" w:hAnsiTheme="minorBidi" w:cstheme="minorBidi"/>
                <w:color w:val="201F1E"/>
                <w:bdr w:val="none" w:sz="0" w:space="0" w:color="auto" w:frame="1"/>
              </w:rPr>
              <w:t>Heru, Inc.</w:t>
            </w:r>
          </w:p>
          <w:p w14:paraId="751AC3BE" w14:textId="0A854E02" w:rsidR="007725A9" w:rsidRPr="00B41958" w:rsidRDefault="00CA11F7" w:rsidP="0017520A">
            <w:pPr>
              <w:pStyle w:val="xxxs15"/>
              <w:shd w:val="clear" w:color="auto" w:fill="FFFFFF"/>
              <w:spacing w:before="0" w:beforeAutospacing="0" w:after="0" w:afterAutospacing="0"/>
              <w:jc w:val="both"/>
              <w:textAlignment w:val="baseline"/>
              <w:rPr>
                <w:rFonts w:cs="Arial"/>
                <w:color w:val="201F1E"/>
              </w:rPr>
            </w:pPr>
            <w:r w:rsidRPr="00B41958">
              <w:rPr>
                <w:rStyle w:val="xxxs20"/>
                <w:rFonts w:cs="Arial"/>
                <w:color w:val="201F1E"/>
                <w:bdr w:val="none" w:sz="0" w:space="0" w:color="auto" w:frame="1"/>
              </w:rPr>
              <w:t>201 S. Biscayne Blvd</w:t>
            </w:r>
          </w:p>
          <w:p w14:paraId="1ED451F4" w14:textId="370E5DFF" w:rsidR="007725A9" w:rsidRPr="00B41958" w:rsidRDefault="007725A9" w:rsidP="0017520A">
            <w:pPr>
              <w:pStyle w:val="xxxs15"/>
              <w:shd w:val="clear" w:color="auto" w:fill="FFFFFF"/>
              <w:spacing w:before="0" w:beforeAutospacing="0" w:after="0" w:afterAutospacing="0"/>
              <w:jc w:val="both"/>
              <w:textAlignment w:val="baseline"/>
              <w:rPr>
                <w:rStyle w:val="xxxs20"/>
                <w:rFonts w:cs="Arial"/>
                <w:color w:val="201F1E"/>
                <w:bdr w:val="none" w:sz="0" w:space="0" w:color="auto" w:frame="1"/>
              </w:rPr>
            </w:pPr>
            <w:r w:rsidRPr="00B41958">
              <w:rPr>
                <w:rStyle w:val="xxxs20"/>
                <w:rFonts w:cs="Arial"/>
                <w:color w:val="201F1E"/>
                <w:bdr w:val="none" w:sz="0" w:space="0" w:color="auto" w:frame="1"/>
              </w:rPr>
              <w:t xml:space="preserve">Suite </w:t>
            </w:r>
            <w:r w:rsidR="00CA11F7" w:rsidRPr="00B41958">
              <w:rPr>
                <w:rStyle w:val="xxxs20"/>
                <w:rFonts w:cs="Arial"/>
                <w:color w:val="201F1E"/>
                <w:bdr w:val="none" w:sz="0" w:space="0" w:color="auto" w:frame="1"/>
              </w:rPr>
              <w:t>2873</w:t>
            </w:r>
          </w:p>
          <w:p w14:paraId="0D9E0F4B" w14:textId="3D38CD1D" w:rsidR="007725A9" w:rsidRPr="00962719" w:rsidRDefault="007725A9" w:rsidP="0017520A">
            <w:pPr>
              <w:jc w:val="both"/>
              <w:rPr>
                <w:rFonts w:asciiTheme="minorBidi" w:hAnsiTheme="minorBidi" w:cstheme="minorBidi"/>
              </w:rPr>
            </w:pPr>
            <w:r w:rsidRPr="00B41958">
              <w:rPr>
                <w:rStyle w:val="xxxs20"/>
                <w:rFonts w:cs="Arial"/>
                <w:color w:val="201F1E"/>
                <w:bdr w:val="none" w:sz="0" w:space="0" w:color="auto" w:frame="1"/>
              </w:rPr>
              <w:t>Miami, FL 3313</w:t>
            </w:r>
            <w:r w:rsidR="00CA11F7" w:rsidRPr="00B41958">
              <w:rPr>
                <w:rStyle w:val="xxxs20"/>
                <w:rFonts w:cs="Arial"/>
                <w:color w:val="201F1E"/>
                <w:bdr w:val="none" w:sz="0" w:space="0" w:color="auto" w:frame="1"/>
              </w:rPr>
              <w:t>1</w:t>
            </w:r>
          </w:p>
        </w:tc>
        <w:tc>
          <w:tcPr>
            <w:tcW w:w="5575" w:type="dxa"/>
          </w:tcPr>
          <w:p w14:paraId="7C09EB4B" w14:textId="0A117B81" w:rsidR="007C59A2" w:rsidRPr="00D775E3" w:rsidRDefault="007C59A2" w:rsidP="00D775E3">
            <w:pPr>
              <w:ind w:left="360"/>
              <w:rPr>
                <w:rFonts w:asciiTheme="minorBidi" w:hAnsiTheme="minorBidi" w:cstheme="minorBidi"/>
                <w:color w:val="0070C0"/>
              </w:rPr>
            </w:pPr>
            <w:r w:rsidRPr="00962719">
              <w:rPr>
                <w:rFonts w:asciiTheme="minorBidi" w:hAnsiTheme="minorBidi" w:cstheme="minorBidi"/>
              </w:rPr>
              <w:t xml:space="preserve">For </w:t>
            </w:r>
            <w:r w:rsidRPr="00962719">
              <w:rPr>
                <w:rFonts w:asciiTheme="minorBidi" w:hAnsiTheme="minorBidi" w:cstheme="minorBidi"/>
                <w:b/>
                <w:bCs/>
              </w:rPr>
              <w:t>General Inquiries</w:t>
            </w:r>
            <w:r w:rsidRPr="00962719">
              <w:rPr>
                <w:rFonts w:asciiTheme="minorBidi" w:hAnsiTheme="minorBidi" w:cstheme="minorBidi"/>
              </w:rPr>
              <w:t xml:space="preserve"> contact us at:</w:t>
            </w:r>
            <w:r w:rsidR="00B313C0" w:rsidRPr="00962719">
              <w:rPr>
                <w:rFonts w:asciiTheme="minorBidi" w:hAnsiTheme="minorBidi" w:cstheme="minorBidi"/>
              </w:rPr>
              <w:br/>
            </w:r>
            <w:r w:rsidR="008E192E" w:rsidRPr="00D775E3">
              <w:rPr>
                <w:rFonts w:asciiTheme="minorBidi" w:hAnsiTheme="minorBidi" w:cstheme="minorBidi"/>
                <w:color w:val="0070C0"/>
              </w:rPr>
              <w:t>help@</w:t>
            </w:r>
            <w:r w:rsidR="00CA11F7">
              <w:rPr>
                <w:rFonts w:asciiTheme="minorBidi" w:hAnsiTheme="minorBidi" w:cstheme="minorBidi"/>
                <w:color w:val="0070C0"/>
              </w:rPr>
              <w:t>see</w:t>
            </w:r>
            <w:r w:rsidR="004E1EE2">
              <w:rPr>
                <w:rFonts w:asciiTheme="minorBidi" w:hAnsiTheme="minorBidi" w:cstheme="minorBidi"/>
                <w:color w:val="0070C0"/>
              </w:rPr>
              <w:t>heru.</w:t>
            </w:r>
            <w:r w:rsidR="00CA11F7">
              <w:rPr>
                <w:rFonts w:asciiTheme="minorBidi" w:hAnsiTheme="minorBidi" w:cstheme="minorBidi"/>
                <w:color w:val="0070C0"/>
              </w:rPr>
              <w:t>com</w:t>
            </w:r>
          </w:p>
          <w:p w14:paraId="20862BD7" w14:textId="77777777" w:rsidR="007C59A2" w:rsidRPr="009C293F" w:rsidRDefault="007C59A2" w:rsidP="0017520A">
            <w:pPr>
              <w:pStyle w:val="BodyText"/>
              <w:jc w:val="both"/>
              <w:rPr>
                <w:rFonts w:asciiTheme="minorBidi" w:hAnsiTheme="minorBidi" w:cstheme="minorBidi"/>
              </w:rPr>
            </w:pPr>
          </w:p>
          <w:p w14:paraId="708ACF67" w14:textId="77777777" w:rsidR="00CA11F7" w:rsidRDefault="007C59A2" w:rsidP="00D775E3">
            <w:pPr>
              <w:pStyle w:val="BodyText"/>
              <w:rPr>
                <w:rFonts w:asciiTheme="minorBidi" w:hAnsiTheme="minorBidi" w:cstheme="minorBidi"/>
              </w:rPr>
            </w:pPr>
            <w:r w:rsidRPr="00962719">
              <w:rPr>
                <w:rFonts w:asciiTheme="minorBidi" w:hAnsiTheme="minorBidi" w:cstheme="minorBidi"/>
              </w:rPr>
              <w:t xml:space="preserve">For </w:t>
            </w:r>
            <w:r w:rsidRPr="00962719">
              <w:rPr>
                <w:rFonts w:asciiTheme="minorBidi" w:hAnsiTheme="minorBidi" w:cstheme="minorBidi"/>
                <w:b/>
                <w:bCs/>
              </w:rPr>
              <w:t>Service &amp; Support</w:t>
            </w:r>
            <w:r w:rsidRPr="00962719">
              <w:rPr>
                <w:rFonts w:asciiTheme="minorBidi" w:hAnsiTheme="minorBidi" w:cstheme="minorBidi"/>
              </w:rPr>
              <w:t xml:space="preserve"> contact Heru Customer Care:</w:t>
            </w:r>
          </w:p>
          <w:p w14:paraId="03BD5B7C" w14:textId="5BBBCA4B" w:rsidR="007725A9" w:rsidRPr="00CA11F7" w:rsidRDefault="006C2B1A" w:rsidP="00D775E3">
            <w:pPr>
              <w:pStyle w:val="BodyText"/>
              <w:rPr>
                <w:rFonts w:cs="Arial"/>
              </w:rPr>
            </w:pPr>
            <w:r>
              <w:rPr>
                <w:rFonts w:cs="Arial"/>
              </w:rPr>
              <w:t>s</w:t>
            </w:r>
            <w:r w:rsidRPr="00CA11F7">
              <w:rPr>
                <w:rFonts w:cs="Arial"/>
              </w:rPr>
              <w:t>upport</w:t>
            </w:r>
            <w:r w:rsidR="00CA11F7" w:rsidRPr="00CA11F7">
              <w:rPr>
                <w:rFonts w:cs="Arial"/>
              </w:rPr>
              <w:t>@seeheru.com</w:t>
            </w:r>
            <w:r w:rsidR="00B313C0" w:rsidRPr="00CA11F7">
              <w:rPr>
                <w:rFonts w:cs="Arial"/>
              </w:rPr>
              <w:br/>
            </w:r>
            <w:r w:rsidR="007C59A2" w:rsidRPr="00CA11F7">
              <w:rPr>
                <w:rFonts w:cs="Arial"/>
                <w:color w:val="262626" w:themeColor="text1" w:themeTint="D9"/>
              </w:rPr>
              <w:t>Regular hours of operation</w:t>
            </w:r>
            <w:r w:rsidR="00B313C0" w:rsidRPr="00CA11F7">
              <w:rPr>
                <w:rFonts w:cs="Arial"/>
              </w:rPr>
              <w:br/>
            </w:r>
            <w:r w:rsidR="007C59A2" w:rsidRPr="00CA11F7">
              <w:rPr>
                <w:rFonts w:cs="Arial"/>
                <w:color w:val="262626" w:themeColor="text1" w:themeTint="D9"/>
              </w:rPr>
              <w:t xml:space="preserve">M-F, 8:00 a.m. – </w:t>
            </w:r>
            <w:r w:rsidR="00CA11F7" w:rsidRPr="00CA11F7">
              <w:rPr>
                <w:rFonts w:cs="Arial"/>
                <w:color w:val="262626" w:themeColor="text1" w:themeTint="D9"/>
              </w:rPr>
              <w:t>6</w:t>
            </w:r>
            <w:r w:rsidR="007C59A2" w:rsidRPr="00CA11F7">
              <w:rPr>
                <w:rFonts w:cs="Arial"/>
                <w:color w:val="262626" w:themeColor="text1" w:themeTint="D9"/>
              </w:rPr>
              <w:t>:00 p.m. EST</w:t>
            </w:r>
            <w:r w:rsidR="00B313C0" w:rsidRPr="00CA11F7">
              <w:rPr>
                <w:rFonts w:cs="Arial"/>
              </w:rPr>
              <w:br/>
            </w:r>
            <w:r w:rsidR="007106A3" w:rsidRPr="00CA11F7">
              <w:rPr>
                <w:rFonts w:cs="Arial"/>
              </w:rPr>
              <w:t xml:space="preserve">Phone: </w:t>
            </w:r>
            <w:r w:rsidR="007C59A2" w:rsidRPr="00CA11F7">
              <w:rPr>
                <w:rFonts w:cs="Arial"/>
              </w:rPr>
              <w:t>+1</w:t>
            </w:r>
            <w:r w:rsidR="00377DE7" w:rsidRPr="00CA11F7">
              <w:rPr>
                <w:rFonts w:cs="Arial"/>
              </w:rPr>
              <w:t> </w:t>
            </w:r>
            <w:r w:rsidR="007C59A2" w:rsidRPr="00CA11F7">
              <w:rPr>
                <w:rFonts w:cs="Arial"/>
                <w:color w:val="000000" w:themeColor="text1"/>
              </w:rPr>
              <w:t>(8</w:t>
            </w:r>
            <w:r w:rsidR="00CA11F7" w:rsidRPr="00CA11F7">
              <w:rPr>
                <w:rFonts w:cs="Arial"/>
                <w:color w:val="000000" w:themeColor="text1"/>
              </w:rPr>
              <w:t>44</w:t>
            </w:r>
            <w:r w:rsidR="007C59A2" w:rsidRPr="00CA11F7">
              <w:rPr>
                <w:rFonts w:cs="Arial"/>
                <w:color w:val="000000" w:themeColor="text1"/>
              </w:rPr>
              <w:t>)</w:t>
            </w:r>
            <w:r w:rsidR="00377DE7" w:rsidRPr="00CA11F7">
              <w:rPr>
                <w:rFonts w:cs="Arial"/>
                <w:color w:val="000000" w:themeColor="text1"/>
              </w:rPr>
              <w:t> </w:t>
            </w:r>
            <w:r w:rsidR="00CA11F7" w:rsidRPr="00CA11F7">
              <w:rPr>
                <w:rFonts w:cs="Arial"/>
                <w:color w:val="000000" w:themeColor="text1"/>
              </w:rPr>
              <w:t>SEE</w:t>
            </w:r>
            <w:r w:rsidR="00377DE7" w:rsidRPr="00CA11F7">
              <w:rPr>
                <w:rFonts w:ascii="Cambria Math" w:hAnsi="Cambria Math" w:cs="Cambria Math"/>
                <w:color w:val="000000" w:themeColor="text1"/>
              </w:rPr>
              <w:t>‑</w:t>
            </w:r>
            <w:r w:rsidR="00CA11F7" w:rsidRPr="00CA11F7">
              <w:rPr>
                <w:rFonts w:cs="Arial"/>
                <w:color w:val="000000" w:themeColor="text1"/>
              </w:rPr>
              <w:t>HERU</w:t>
            </w:r>
          </w:p>
        </w:tc>
      </w:tr>
    </w:tbl>
    <w:p w14:paraId="470FA81F" w14:textId="77777777" w:rsidR="00DE25A6" w:rsidRPr="00962719" w:rsidRDefault="00DE25A6" w:rsidP="0017520A">
      <w:pPr>
        <w:pStyle w:val="BodyText"/>
        <w:spacing w:line="276" w:lineRule="auto"/>
        <w:ind w:left="0"/>
        <w:jc w:val="both"/>
        <w:rPr>
          <w:rFonts w:asciiTheme="minorBidi" w:hAnsiTheme="minorBidi" w:cstheme="minorBidi"/>
          <w:szCs w:val="20"/>
        </w:rPr>
      </w:pPr>
    </w:p>
    <w:sectPr w:rsidR="00DE25A6" w:rsidRPr="00962719" w:rsidSect="00112E4B">
      <w:headerReference w:type="default" r:id="rId44"/>
      <w:footerReference w:type="default" r:id="rId45"/>
      <w:pgSz w:w="12240" w:h="15840"/>
      <w:pgMar w:top="1440" w:right="1440" w:bottom="1440" w:left="144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285DA" w14:textId="77777777" w:rsidR="00957F16" w:rsidRDefault="00957F16" w:rsidP="00B26EE1">
      <w:r>
        <w:separator/>
      </w:r>
    </w:p>
  </w:endnote>
  <w:endnote w:type="continuationSeparator" w:id="0">
    <w:p w14:paraId="6408339C" w14:textId="77777777" w:rsidR="00957F16" w:rsidRDefault="00957F16" w:rsidP="00B26EE1">
      <w:r>
        <w:continuationSeparator/>
      </w:r>
    </w:p>
  </w:endnote>
  <w:endnote w:type="continuationNotice" w:id="1">
    <w:p w14:paraId="008EA724" w14:textId="77777777" w:rsidR="00957F16" w:rsidRDefault="00957F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LTFrutiger Next CondLigh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19E1B" w14:textId="0CED213C" w:rsidR="00001213" w:rsidRDefault="00001213">
    <w:pPr>
      <w:pStyle w:val="Foo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6"/>
      <w:gridCol w:w="5760"/>
      <w:gridCol w:w="2736"/>
    </w:tblGrid>
    <w:tr w:rsidR="00001213" w:rsidRPr="00947EF1" w14:paraId="76B85B82" w14:textId="77777777" w:rsidTr="00A40E1D">
      <w:trPr>
        <w:jc w:val="center"/>
      </w:trPr>
      <w:tc>
        <w:tcPr>
          <w:tcW w:w="2736" w:type="dxa"/>
        </w:tcPr>
        <w:p w14:paraId="64E2525D" w14:textId="428FA179" w:rsidR="00F37CDE" w:rsidRPr="00250E9B" w:rsidRDefault="00001213" w:rsidP="00A40E1D">
          <w:pPr>
            <w:pStyle w:val="Footer"/>
            <w:jc w:val="center"/>
            <w:rPr>
              <w:rFonts w:asciiTheme="minorHAnsi" w:hAnsiTheme="minorHAnsi" w:cstheme="minorHAnsi"/>
              <w:sz w:val="16"/>
              <w:szCs w:val="16"/>
            </w:rPr>
          </w:pPr>
          <w:r w:rsidRPr="00804AE6">
            <w:rPr>
              <w:rFonts w:asciiTheme="minorHAnsi" w:hAnsiTheme="minorHAnsi" w:cstheme="minorHAnsi"/>
              <w:sz w:val="16"/>
              <w:szCs w:val="16"/>
            </w:rPr>
            <w:t>Heru, Inc.</w:t>
          </w:r>
        </w:p>
        <w:p w14:paraId="2E0B7A08" w14:textId="705F29F3" w:rsidR="00001213" w:rsidRPr="007E5F5C" w:rsidRDefault="00001213" w:rsidP="00A40E1D">
          <w:pPr>
            <w:pStyle w:val="Footer"/>
            <w:jc w:val="center"/>
            <w:rPr>
              <w:rFonts w:asciiTheme="minorHAnsi" w:hAnsiTheme="minorHAnsi" w:cstheme="minorHAnsi"/>
              <w:sz w:val="16"/>
              <w:szCs w:val="16"/>
            </w:rPr>
          </w:pPr>
          <w:r w:rsidRPr="00804AE6">
            <w:rPr>
              <w:rFonts w:asciiTheme="minorHAnsi" w:hAnsiTheme="minorHAnsi" w:cstheme="minorHAnsi"/>
              <w:sz w:val="16"/>
              <w:szCs w:val="16"/>
            </w:rPr>
            <w:t>CONFIDENTIAL</w:t>
          </w:r>
        </w:p>
      </w:tc>
      <w:tc>
        <w:tcPr>
          <w:tcW w:w="5760" w:type="dxa"/>
        </w:tcPr>
        <w:p w14:paraId="26AE4A46" w14:textId="6CDC5E10" w:rsidR="00001213" w:rsidRPr="007E5F5C" w:rsidRDefault="00001213" w:rsidP="00E16D84">
          <w:pPr>
            <w:pStyle w:val="Footer"/>
            <w:jc w:val="center"/>
            <w:rPr>
              <w:rFonts w:asciiTheme="minorHAnsi" w:hAnsiTheme="minorHAnsi" w:cstheme="minorHAnsi"/>
              <w:i/>
              <w:sz w:val="16"/>
              <w:szCs w:val="16"/>
            </w:rPr>
          </w:pPr>
          <w:r w:rsidRPr="007E5F5C">
            <w:rPr>
              <w:rFonts w:asciiTheme="minorHAnsi" w:hAnsiTheme="minorHAnsi" w:cstheme="minorHAnsi"/>
              <w:i/>
              <w:sz w:val="16"/>
              <w:szCs w:val="16"/>
            </w:rPr>
            <w:t>QSF-0007; Instructions for Use Template Rev. 0</w:t>
          </w:r>
        </w:p>
        <w:p w14:paraId="07642724" w14:textId="77777777" w:rsidR="00001213" w:rsidRPr="007E5F5C" w:rsidRDefault="00001213" w:rsidP="00A40E1D">
          <w:pPr>
            <w:pStyle w:val="Footer"/>
            <w:jc w:val="center"/>
            <w:rPr>
              <w:rFonts w:asciiTheme="minorHAnsi" w:hAnsiTheme="minorHAnsi" w:cstheme="minorHAnsi"/>
              <w:sz w:val="16"/>
              <w:szCs w:val="16"/>
            </w:rPr>
          </w:pPr>
        </w:p>
      </w:tc>
      <w:tc>
        <w:tcPr>
          <w:tcW w:w="2736" w:type="dxa"/>
        </w:tcPr>
        <w:p w14:paraId="283E3D09" w14:textId="77777777" w:rsidR="00001213" w:rsidRPr="007E5F5C" w:rsidRDefault="00001213" w:rsidP="00A40E1D">
          <w:pPr>
            <w:pStyle w:val="Footer"/>
            <w:jc w:val="center"/>
            <w:rPr>
              <w:rFonts w:asciiTheme="minorHAnsi" w:hAnsiTheme="minorHAnsi" w:cstheme="minorHAnsi"/>
              <w:sz w:val="16"/>
              <w:szCs w:val="16"/>
            </w:rPr>
          </w:pPr>
          <w:r w:rsidRPr="007E5F5C">
            <w:rPr>
              <w:rFonts w:asciiTheme="minorHAnsi" w:hAnsiTheme="minorHAnsi" w:cstheme="minorHAnsi"/>
              <w:sz w:val="16"/>
              <w:szCs w:val="16"/>
            </w:rPr>
            <w:t xml:space="preserve">Page </w:t>
          </w:r>
          <w:r w:rsidRPr="007E5F5C">
            <w:rPr>
              <w:rStyle w:val="PageNumber"/>
              <w:rFonts w:asciiTheme="minorHAnsi" w:hAnsiTheme="minorHAnsi" w:cstheme="minorHAnsi"/>
              <w:sz w:val="16"/>
              <w:szCs w:val="16"/>
            </w:rPr>
            <w:fldChar w:fldCharType="begin"/>
          </w:r>
          <w:r w:rsidRPr="007E5F5C">
            <w:rPr>
              <w:rStyle w:val="PageNumber"/>
              <w:rFonts w:asciiTheme="minorHAnsi" w:hAnsiTheme="minorHAnsi" w:cstheme="minorHAnsi"/>
              <w:sz w:val="16"/>
              <w:szCs w:val="16"/>
            </w:rPr>
            <w:instrText xml:space="preserve"> PAGE </w:instrText>
          </w:r>
          <w:r w:rsidRPr="007E5F5C">
            <w:rPr>
              <w:rStyle w:val="PageNumber"/>
              <w:rFonts w:asciiTheme="minorHAnsi" w:hAnsiTheme="minorHAnsi" w:cstheme="minorHAnsi"/>
              <w:sz w:val="16"/>
              <w:szCs w:val="16"/>
            </w:rPr>
            <w:fldChar w:fldCharType="separate"/>
          </w:r>
          <w:r w:rsidRPr="007E5F5C">
            <w:rPr>
              <w:rStyle w:val="PageNumber"/>
              <w:rFonts w:asciiTheme="minorHAnsi" w:hAnsiTheme="minorHAnsi" w:cstheme="minorHAnsi"/>
              <w:sz w:val="16"/>
              <w:szCs w:val="16"/>
            </w:rPr>
            <w:t>12</w:t>
          </w:r>
          <w:r w:rsidRPr="007E5F5C">
            <w:rPr>
              <w:rStyle w:val="PageNumber"/>
              <w:rFonts w:asciiTheme="minorHAnsi" w:hAnsiTheme="minorHAnsi" w:cstheme="minorHAnsi"/>
              <w:sz w:val="16"/>
              <w:szCs w:val="16"/>
            </w:rPr>
            <w:fldChar w:fldCharType="end"/>
          </w:r>
          <w:r w:rsidRPr="007E5F5C">
            <w:rPr>
              <w:rStyle w:val="PageNumber"/>
              <w:rFonts w:asciiTheme="minorHAnsi" w:hAnsiTheme="minorHAnsi" w:cstheme="minorHAnsi"/>
              <w:sz w:val="16"/>
              <w:szCs w:val="16"/>
            </w:rPr>
            <w:t xml:space="preserve"> of </w:t>
          </w:r>
          <w:r w:rsidRPr="00FF6F15">
            <w:rPr>
              <w:rStyle w:val="PageNumber"/>
              <w:rFonts w:asciiTheme="minorHAnsi" w:hAnsiTheme="minorHAnsi" w:cstheme="minorHAnsi"/>
              <w:sz w:val="16"/>
              <w:szCs w:val="16"/>
            </w:rPr>
            <w:fldChar w:fldCharType="begin"/>
          </w:r>
          <w:r w:rsidRPr="007E5F5C">
            <w:rPr>
              <w:rStyle w:val="PageNumber"/>
              <w:rFonts w:asciiTheme="minorHAnsi" w:hAnsiTheme="minorHAnsi" w:cstheme="minorHAnsi"/>
              <w:sz w:val="16"/>
              <w:szCs w:val="16"/>
            </w:rPr>
            <w:instrText xml:space="preserve"> NUMPAGES </w:instrText>
          </w:r>
          <w:r w:rsidRPr="00FF6F15">
            <w:rPr>
              <w:rStyle w:val="PageNumber"/>
              <w:rFonts w:asciiTheme="minorHAnsi" w:hAnsiTheme="minorHAnsi" w:cstheme="minorHAnsi"/>
              <w:sz w:val="16"/>
              <w:szCs w:val="16"/>
            </w:rPr>
            <w:fldChar w:fldCharType="separate"/>
          </w:r>
          <w:r w:rsidRPr="007E5F5C">
            <w:rPr>
              <w:rStyle w:val="PageNumber"/>
              <w:rFonts w:asciiTheme="minorHAnsi" w:hAnsiTheme="minorHAnsi" w:cstheme="minorHAnsi"/>
              <w:sz w:val="16"/>
              <w:szCs w:val="16"/>
            </w:rPr>
            <w:t>13</w:t>
          </w:r>
          <w:r w:rsidRPr="00FF6F15">
            <w:rPr>
              <w:rStyle w:val="PageNumber"/>
              <w:rFonts w:asciiTheme="minorHAnsi" w:hAnsiTheme="minorHAnsi" w:cstheme="minorHAnsi"/>
              <w:sz w:val="16"/>
              <w:szCs w:val="16"/>
            </w:rPr>
            <w:fldChar w:fldCharType="end"/>
          </w:r>
        </w:p>
      </w:tc>
    </w:tr>
  </w:tbl>
  <w:p w14:paraId="199B70E2" w14:textId="77777777" w:rsidR="00001213" w:rsidRDefault="00001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53D9A" w14:textId="77777777" w:rsidR="00957F16" w:rsidRDefault="00957F16" w:rsidP="00B26EE1">
      <w:r>
        <w:separator/>
      </w:r>
    </w:p>
  </w:footnote>
  <w:footnote w:type="continuationSeparator" w:id="0">
    <w:p w14:paraId="3A3AE561" w14:textId="77777777" w:rsidR="00957F16" w:rsidRDefault="00957F16" w:rsidP="00B26EE1">
      <w:r>
        <w:continuationSeparator/>
      </w:r>
    </w:p>
  </w:footnote>
  <w:footnote w:type="continuationNotice" w:id="1">
    <w:p w14:paraId="14794421" w14:textId="77777777" w:rsidR="00957F16" w:rsidRDefault="00957F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25" w:type="dxa"/>
      <w:tblInd w:w="-400"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8" w:space="0" w:color="595959" w:themeColor="text1" w:themeTint="A6"/>
        <w:insideV w:val="single" w:sz="8" w:space="0" w:color="595959" w:themeColor="text1" w:themeTint="A6"/>
      </w:tblBorders>
      <w:shd w:val="clear" w:color="auto" w:fill="FFFFFF"/>
      <w:tblLook w:val="04A0" w:firstRow="1" w:lastRow="0" w:firstColumn="1" w:lastColumn="0" w:noHBand="0" w:noVBand="1"/>
    </w:tblPr>
    <w:tblGrid>
      <w:gridCol w:w="3259"/>
      <w:gridCol w:w="4351"/>
      <w:gridCol w:w="2515"/>
    </w:tblGrid>
    <w:tr w:rsidR="00BC7831" w:rsidRPr="00B71A46" w14:paraId="6143F27B" w14:textId="77777777" w:rsidTr="528246BA">
      <w:trPr>
        <w:trHeight w:val="1085"/>
      </w:trPr>
      <w:tc>
        <w:tcPr>
          <w:tcW w:w="3259" w:type="dxa"/>
          <w:shd w:val="clear" w:color="auto" w:fill="FFFFFF" w:themeFill="background1"/>
          <w:vAlign w:val="center"/>
        </w:tcPr>
        <w:p w14:paraId="4A63C584" w14:textId="770D8EC7" w:rsidR="00001213" w:rsidRPr="001D7718" w:rsidRDefault="00F7365A" w:rsidP="00A97950">
          <w:pPr>
            <w:pStyle w:val="Header"/>
            <w:jc w:val="center"/>
          </w:pPr>
          <w:r>
            <w:rPr>
              <w:rFonts w:asciiTheme="minorHAnsi" w:hAnsiTheme="minorHAnsi" w:cstheme="minorHAnsi"/>
              <w:smallCaps/>
              <w:noProof/>
              <w:sz w:val="48"/>
            </w:rPr>
            <w:drawing>
              <wp:inline distT="0" distB="0" distL="0" distR="0" wp14:anchorId="0C2B971F" wp14:editId="6F3F9065">
                <wp:extent cx="575733" cy="585275"/>
                <wp:effectExtent l="0" t="0" r="0" b="0"/>
                <wp:docPr id="56" name="Picture 5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86935" cy="596663"/>
                        </a:xfrm>
                        <a:prstGeom prst="rect">
                          <a:avLst/>
                        </a:prstGeom>
                      </pic:spPr>
                    </pic:pic>
                  </a:graphicData>
                </a:graphic>
              </wp:inline>
            </w:drawing>
          </w:r>
        </w:p>
      </w:tc>
      <w:tc>
        <w:tcPr>
          <w:tcW w:w="4351" w:type="dxa"/>
          <w:shd w:val="clear" w:color="auto" w:fill="FFFFFF" w:themeFill="background1"/>
          <w:vAlign w:val="center"/>
        </w:tcPr>
        <w:p w14:paraId="56263CBF" w14:textId="77777777" w:rsidR="00001213" w:rsidRPr="00C914F3" w:rsidRDefault="00001213" w:rsidP="00D87A03">
          <w:pPr>
            <w:pStyle w:val="BodyText"/>
            <w:spacing w:after="0" w:line="276" w:lineRule="auto"/>
            <w:jc w:val="center"/>
            <w:rPr>
              <w:rFonts w:asciiTheme="minorHAnsi" w:hAnsiTheme="minorHAnsi" w:cstheme="minorHAnsi"/>
              <w:sz w:val="22"/>
              <w:szCs w:val="22"/>
            </w:rPr>
          </w:pPr>
          <w:r w:rsidRPr="00C914F3">
            <w:rPr>
              <w:rFonts w:asciiTheme="minorHAnsi" w:hAnsiTheme="minorHAnsi" w:cstheme="minorHAnsi"/>
              <w:sz w:val="22"/>
              <w:szCs w:val="22"/>
            </w:rPr>
            <w:t>Instructions for Use</w:t>
          </w:r>
        </w:p>
        <w:p w14:paraId="709D376F" w14:textId="255BF591" w:rsidR="00001213" w:rsidRPr="00BC1B4F" w:rsidRDefault="00001213" w:rsidP="00D87A03">
          <w:pPr>
            <w:pStyle w:val="BodyText"/>
            <w:spacing w:after="0" w:line="276" w:lineRule="auto"/>
            <w:jc w:val="center"/>
            <w:rPr>
              <w:rFonts w:asciiTheme="minorHAnsi" w:hAnsiTheme="minorHAnsi" w:cstheme="minorHAnsi"/>
              <w:b/>
              <w:bCs/>
            </w:rPr>
          </w:pPr>
          <w:r w:rsidRPr="00C914F3">
            <w:rPr>
              <w:rFonts w:asciiTheme="minorHAnsi" w:hAnsiTheme="minorHAnsi" w:cstheme="minorHAnsi"/>
              <w:b/>
              <w:bCs/>
              <w:sz w:val="22"/>
              <w:szCs w:val="22"/>
            </w:rPr>
            <w:t xml:space="preserve">Heru </w:t>
          </w:r>
          <w:r w:rsidR="00E52759">
            <w:rPr>
              <w:rFonts w:asciiTheme="minorHAnsi" w:hAnsiTheme="minorHAnsi" w:cstheme="minorHAnsi"/>
              <w:b/>
              <w:bCs/>
              <w:sz w:val="22"/>
              <w:szCs w:val="22"/>
            </w:rPr>
            <w:t>re:Vive</w:t>
          </w:r>
        </w:p>
      </w:tc>
      <w:tc>
        <w:tcPr>
          <w:tcW w:w="2515" w:type="dxa"/>
          <w:shd w:val="clear" w:color="auto" w:fill="FFFFFF" w:themeFill="background1"/>
          <w:vAlign w:val="center"/>
        </w:tcPr>
        <w:p w14:paraId="38F5C38A" w14:textId="0918CC21" w:rsidR="00001213" w:rsidRPr="007E5F5C" w:rsidRDefault="00001213" w:rsidP="00A97950">
          <w:pPr>
            <w:pStyle w:val="Header"/>
            <w:jc w:val="center"/>
            <w:rPr>
              <w:rFonts w:asciiTheme="minorHAnsi" w:hAnsiTheme="minorHAnsi" w:cstheme="minorHAnsi"/>
              <w:color w:val="262626" w:themeColor="text1" w:themeTint="D9"/>
              <w:sz w:val="22"/>
              <w:szCs w:val="22"/>
            </w:rPr>
          </w:pPr>
          <w:r w:rsidRPr="007E5F5C">
            <w:rPr>
              <w:rFonts w:asciiTheme="minorHAnsi" w:hAnsiTheme="minorHAnsi" w:cstheme="minorHAnsi"/>
              <w:color w:val="262626" w:themeColor="text1" w:themeTint="D9"/>
              <w:sz w:val="22"/>
              <w:szCs w:val="22"/>
            </w:rPr>
            <w:t>Document No:</w:t>
          </w:r>
        </w:p>
        <w:p w14:paraId="1D2496CC" w14:textId="77777777" w:rsidR="00001213" w:rsidRPr="007E5F5C" w:rsidRDefault="00001213" w:rsidP="00A97950">
          <w:pPr>
            <w:pStyle w:val="Header"/>
            <w:jc w:val="center"/>
            <w:rPr>
              <w:rFonts w:asciiTheme="minorHAnsi" w:hAnsiTheme="minorHAnsi" w:cstheme="minorHAnsi"/>
              <w:color w:val="262626" w:themeColor="text1" w:themeTint="D9"/>
              <w:sz w:val="22"/>
              <w:szCs w:val="22"/>
            </w:rPr>
          </w:pPr>
          <w:r w:rsidRPr="007E5F5C">
            <w:rPr>
              <w:rFonts w:asciiTheme="minorHAnsi" w:hAnsiTheme="minorHAnsi" w:cstheme="minorHAnsi"/>
              <w:color w:val="262626" w:themeColor="text1" w:themeTint="D9"/>
              <w:sz w:val="22"/>
              <w:szCs w:val="22"/>
            </w:rPr>
            <w:t>PDPROJ-1_IFU</w:t>
          </w:r>
        </w:p>
        <w:p w14:paraId="5A649F66" w14:textId="4E4C958F" w:rsidR="00001213" w:rsidRPr="007E5F5C" w:rsidRDefault="00001213" w:rsidP="00A97950">
          <w:pPr>
            <w:pStyle w:val="Header"/>
            <w:jc w:val="center"/>
            <w:rPr>
              <w:rFonts w:asciiTheme="minorHAnsi" w:hAnsiTheme="minorHAnsi" w:cstheme="minorHAnsi"/>
            </w:rPr>
          </w:pPr>
          <w:r w:rsidRPr="007E5F5C">
            <w:rPr>
              <w:rFonts w:asciiTheme="minorHAnsi" w:hAnsiTheme="minorHAnsi" w:cstheme="minorHAnsi"/>
              <w:color w:val="262626" w:themeColor="text1" w:themeTint="D9"/>
              <w:sz w:val="22"/>
              <w:szCs w:val="22"/>
            </w:rPr>
            <w:t xml:space="preserve">Rev </w:t>
          </w:r>
          <w:r w:rsidR="008655EF" w:rsidRPr="007E5F5C">
            <w:rPr>
              <w:rFonts w:asciiTheme="minorHAnsi" w:hAnsiTheme="minorHAnsi" w:cstheme="minorHAnsi"/>
              <w:color w:val="262626" w:themeColor="text1" w:themeTint="D9"/>
              <w:sz w:val="22"/>
              <w:szCs w:val="22"/>
            </w:rPr>
            <w:t>3</w:t>
          </w:r>
        </w:p>
      </w:tc>
    </w:tr>
  </w:tbl>
  <w:p w14:paraId="2C742EBF" w14:textId="0EB4D533" w:rsidR="00001213" w:rsidRPr="007E5F5C" w:rsidRDefault="00001213">
    <w:pPr>
      <w:pStyle w:val="Header"/>
    </w:pPr>
  </w:p>
  <w:p w14:paraId="195B3C5E" w14:textId="77777777" w:rsidR="00001213" w:rsidRPr="007E5F5C" w:rsidRDefault="000012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352E"/>
    <w:multiLevelType w:val="hybridMultilevel"/>
    <w:tmpl w:val="E01049F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3D4E31"/>
    <w:multiLevelType w:val="multilevel"/>
    <w:tmpl w:val="FFFFFFFF"/>
    <w:lvl w:ilvl="0">
      <w:start w:val="1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18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18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180"/>
      </w:pPr>
    </w:lvl>
  </w:abstractNum>
  <w:abstractNum w:abstractNumId="2" w15:restartNumberingAfterBreak="0">
    <w:nsid w:val="0DAF15D2"/>
    <w:multiLevelType w:val="hybridMultilevel"/>
    <w:tmpl w:val="BA0E55B8"/>
    <w:lvl w:ilvl="0" w:tplc="EA80B5A6">
      <w:start w:val="1"/>
      <w:numFmt w:val="bullet"/>
      <w:pStyle w:val="Style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F91CF6"/>
    <w:multiLevelType w:val="hybridMultilevel"/>
    <w:tmpl w:val="8B920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EB70AA"/>
    <w:multiLevelType w:val="hybridMultilevel"/>
    <w:tmpl w:val="4FFCD028"/>
    <w:lvl w:ilvl="0" w:tplc="89283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A275D69"/>
    <w:multiLevelType w:val="hybridMultilevel"/>
    <w:tmpl w:val="DA36CBF0"/>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313E5713"/>
    <w:multiLevelType w:val="multilevel"/>
    <w:tmpl w:val="D95AD4A0"/>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pStyle w:val="Heading4"/>
      <w:lvlText w:val="%1.%2.%3.%4."/>
      <w:lvlJc w:val="left"/>
      <w:pPr>
        <w:ind w:left="1440" w:hanging="360"/>
      </w:pPr>
      <w:rPr>
        <w:rFonts w:hint="default"/>
      </w:rPr>
    </w:lvl>
    <w:lvl w:ilvl="4">
      <w:start w:val="1"/>
      <w:numFmt w:val="decimal"/>
      <w:pStyle w:val="Heading5"/>
      <w:lvlText w:val="%1.%2.%3.%4.%5."/>
      <w:lvlJc w:val="left"/>
      <w:pPr>
        <w:ind w:left="1800" w:hanging="360"/>
      </w:pPr>
      <w:rPr>
        <w:rFonts w:hint="default"/>
      </w:rPr>
    </w:lvl>
    <w:lvl w:ilvl="5">
      <w:start w:val="1"/>
      <w:numFmt w:val="decimal"/>
      <w:pStyle w:val="Heading6"/>
      <w:lvlText w:val="%1.%2.%3.%4.%5.%6."/>
      <w:lvlJc w:val="left"/>
      <w:pPr>
        <w:ind w:left="2160" w:hanging="360"/>
      </w:pPr>
      <w:rPr>
        <w:rFonts w:hint="default"/>
      </w:rPr>
    </w:lvl>
    <w:lvl w:ilvl="6">
      <w:start w:val="1"/>
      <w:numFmt w:val="decimal"/>
      <w:pStyle w:val="Heading7"/>
      <w:lvlText w:val="%1.%2.%3.%4.%5.%6.%7."/>
      <w:lvlJc w:val="left"/>
      <w:pPr>
        <w:ind w:left="2520" w:hanging="360"/>
      </w:pPr>
      <w:rPr>
        <w:rFonts w:hint="default"/>
      </w:rPr>
    </w:lvl>
    <w:lvl w:ilvl="7">
      <w:start w:val="1"/>
      <w:numFmt w:val="decimal"/>
      <w:pStyle w:val="Heading8"/>
      <w:lvlText w:val="%1.%2.%3.%4.%5.%6.%7.%8."/>
      <w:lvlJc w:val="left"/>
      <w:pPr>
        <w:ind w:left="2880" w:hanging="360"/>
      </w:pPr>
      <w:rPr>
        <w:rFonts w:hint="default"/>
      </w:rPr>
    </w:lvl>
    <w:lvl w:ilvl="8">
      <w:start w:val="1"/>
      <w:numFmt w:val="decimal"/>
      <w:pStyle w:val="Heading9"/>
      <w:lvlText w:val="%1.%2.%3.%4.%5.%6.%7.%8.%9."/>
      <w:lvlJc w:val="left"/>
      <w:pPr>
        <w:ind w:left="3240" w:hanging="360"/>
      </w:pPr>
      <w:rPr>
        <w:rFonts w:hint="default"/>
      </w:rPr>
    </w:lvl>
  </w:abstractNum>
  <w:abstractNum w:abstractNumId="7" w15:restartNumberingAfterBreak="0">
    <w:nsid w:val="32D01837"/>
    <w:multiLevelType w:val="hybridMultilevel"/>
    <w:tmpl w:val="4A1A5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87591A"/>
    <w:multiLevelType w:val="hybridMultilevel"/>
    <w:tmpl w:val="E4D2C716"/>
    <w:lvl w:ilvl="0" w:tplc="3A40FA9E">
      <w:start w:val="1"/>
      <w:numFmt w:val="decimal"/>
      <w:lvlText w:val="%1."/>
      <w:lvlJc w:val="left"/>
      <w:pPr>
        <w:ind w:left="720" w:hanging="360"/>
      </w:pPr>
      <w:rPr>
        <w:rFonts w:ascii="Arial" w:hAnsi="Arial" w:cs="Arial"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7E1A82"/>
    <w:multiLevelType w:val="hybridMultilevel"/>
    <w:tmpl w:val="E1645E3A"/>
    <w:lvl w:ilvl="0" w:tplc="0409000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9106906"/>
    <w:multiLevelType w:val="hybridMultilevel"/>
    <w:tmpl w:val="E4D20BD8"/>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A465B8"/>
    <w:multiLevelType w:val="hybridMultilevel"/>
    <w:tmpl w:val="CB6225D2"/>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0B23D4"/>
    <w:multiLevelType w:val="hybridMultilevel"/>
    <w:tmpl w:val="6374D33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AFB4EAD"/>
    <w:multiLevelType w:val="hybridMultilevel"/>
    <w:tmpl w:val="8D36D49E"/>
    <w:lvl w:ilvl="0" w:tplc="0409000F">
      <w:start w:val="1"/>
      <w:numFmt w:val="decimal"/>
      <w:lvlText w:val="%1."/>
      <w:lvlJc w:val="left"/>
      <w:pPr>
        <w:ind w:left="180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B7B6E15"/>
    <w:multiLevelType w:val="hybridMultilevel"/>
    <w:tmpl w:val="30C2D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0A703A"/>
    <w:multiLevelType w:val="hybridMultilevel"/>
    <w:tmpl w:val="4A66B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454362"/>
    <w:multiLevelType w:val="hybridMultilevel"/>
    <w:tmpl w:val="7C288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38273C7"/>
    <w:multiLevelType w:val="hybridMultilevel"/>
    <w:tmpl w:val="EAB81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63214AF"/>
    <w:multiLevelType w:val="hybridMultilevel"/>
    <w:tmpl w:val="560ED930"/>
    <w:lvl w:ilvl="0" w:tplc="AE2C69AA">
      <w:start w:val="1"/>
      <w:numFmt w:val="bullet"/>
      <w:pStyle w:val="ProcedureTex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56B7626D"/>
    <w:multiLevelType w:val="hybridMultilevel"/>
    <w:tmpl w:val="87147934"/>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F15358"/>
    <w:multiLevelType w:val="multilevel"/>
    <w:tmpl w:val="636C915E"/>
    <w:styleLink w:val="Outlinenumbered11ptBoldOutlinenumberedAllcaps"/>
    <w:lvl w:ilvl="0">
      <w:start w:val="1"/>
      <w:numFmt w:val="decimal"/>
      <w:lvlText w:val="%1.0"/>
      <w:lvlJc w:val="left"/>
      <w:pPr>
        <w:tabs>
          <w:tab w:val="num" w:pos="720"/>
        </w:tabs>
        <w:ind w:left="720" w:hanging="720"/>
      </w:pPr>
      <w:rPr>
        <w:b/>
        <w:bCs/>
        <w:caps/>
        <w:sz w:val="22"/>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1" w15:restartNumberingAfterBreak="0">
    <w:nsid w:val="5CEC0B0C"/>
    <w:multiLevelType w:val="hybridMultilevel"/>
    <w:tmpl w:val="EA4E31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1A530A0"/>
    <w:multiLevelType w:val="hybridMultilevel"/>
    <w:tmpl w:val="398C0640"/>
    <w:lvl w:ilvl="0" w:tplc="04090001">
      <w:start w:val="1"/>
      <w:numFmt w:val="bullet"/>
      <w:lvlText w:val=""/>
      <w:lvlJc w:val="left"/>
      <w:pPr>
        <w:ind w:left="2520" w:hanging="360"/>
      </w:pPr>
      <w:rPr>
        <w:rFonts w:ascii="Symbol" w:hAnsi="Symbol"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6464262D"/>
    <w:multiLevelType w:val="hybridMultilevel"/>
    <w:tmpl w:val="83DC1A6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4" w15:restartNumberingAfterBreak="0">
    <w:nsid w:val="67CB19E5"/>
    <w:multiLevelType w:val="hybridMultilevel"/>
    <w:tmpl w:val="1BFE4A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EA73A16"/>
    <w:multiLevelType w:val="hybridMultilevel"/>
    <w:tmpl w:val="3D821C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2C66524"/>
    <w:multiLevelType w:val="hybridMultilevel"/>
    <w:tmpl w:val="5C7A24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4F473BB"/>
    <w:multiLevelType w:val="hybridMultilevel"/>
    <w:tmpl w:val="33F0F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6626BA2"/>
    <w:multiLevelType w:val="hybridMultilevel"/>
    <w:tmpl w:val="4D10C564"/>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76660921"/>
    <w:multiLevelType w:val="hybridMultilevel"/>
    <w:tmpl w:val="BF8A9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C290B1D"/>
    <w:multiLevelType w:val="hybridMultilevel"/>
    <w:tmpl w:val="26A4BF70"/>
    <w:lvl w:ilvl="0" w:tplc="0409000F">
      <w:start w:val="1"/>
      <w:numFmt w:val="decimal"/>
      <w:lvlText w:val="%1."/>
      <w:lvlJc w:val="left"/>
      <w:pPr>
        <w:ind w:left="1710" w:hanging="360"/>
      </w:pPr>
      <w:rPr>
        <w:rFonts w:hint="default"/>
      </w:rPr>
    </w:lvl>
    <w:lvl w:ilvl="1" w:tplc="04090001">
      <w:start w:val="1"/>
      <w:numFmt w:val="bullet"/>
      <w:lvlText w:val=""/>
      <w:lvlJc w:val="left"/>
      <w:pPr>
        <w:ind w:left="2430" w:hanging="360"/>
      </w:pPr>
      <w:rPr>
        <w:rFonts w:ascii="Symbol" w:hAnsi="Symbol"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num w:numId="1">
    <w:abstractNumId w:val="6"/>
  </w:num>
  <w:num w:numId="2">
    <w:abstractNumId w:val="18"/>
  </w:num>
  <w:num w:numId="3">
    <w:abstractNumId w:val="20"/>
  </w:num>
  <w:num w:numId="4">
    <w:abstractNumId w:val="27"/>
  </w:num>
  <w:num w:numId="5">
    <w:abstractNumId w:val="21"/>
  </w:num>
  <w:num w:numId="6">
    <w:abstractNumId w:val="26"/>
  </w:num>
  <w:num w:numId="7">
    <w:abstractNumId w:val="17"/>
  </w:num>
  <w:num w:numId="8">
    <w:abstractNumId w:val="9"/>
  </w:num>
  <w:num w:numId="9">
    <w:abstractNumId w:val="2"/>
  </w:num>
  <w:num w:numId="10">
    <w:abstractNumId w:val="4"/>
  </w:num>
  <w:num w:numId="11">
    <w:abstractNumId w:val="5"/>
  </w:num>
  <w:num w:numId="12">
    <w:abstractNumId w:val="8"/>
  </w:num>
  <w:num w:numId="13">
    <w:abstractNumId w:val="11"/>
  </w:num>
  <w:num w:numId="14">
    <w:abstractNumId w:val="25"/>
  </w:num>
  <w:num w:numId="15">
    <w:abstractNumId w:val="0"/>
  </w:num>
  <w:num w:numId="16">
    <w:abstractNumId w:val="19"/>
  </w:num>
  <w:num w:numId="17">
    <w:abstractNumId w:val="28"/>
  </w:num>
  <w:num w:numId="18">
    <w:abstractNumId w:val="30"/>
  </w:num>
  <w:num w:numId="19">
    <w:abstractNumId w:val="6"/>
  </w:num>
  <w:num w:numId="20">
    <w:abstractNumId w:val="1"/>
  </w:num>
  <w:num w:numId="21">
    <w:abstractNumId w:val="29"/>
  </w:num>
  <w:num w:numId="22">
    <w:abstractNumId w:val="1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12"/>
  </w:num>
  <w:num w:numId="31">
    <w:abstractNumId w:val="13"/>
  </w:num>
  <w:num w:numId="32">
    <w:abstractNumId w:val="14"/>
  </w:num>
  <w:num w:numId="33">
    <w:abstractNumId w:val="10"/>
  </w:num>
  <w:num w:numId="34">
    <w:abstractNumId w:val="3"/>
  </w:num>
  <w:num w:numId="35">
    <w:abstractNumId w:val="24"/>
  </w:num>
  <w:num w:numId="36">
    <w:abstractNumId w:val="22"/>
  </w:num>
  <w:num w:numId="37">
    <w:abstractNumId w:val="23"/>
  </w:num>
  <w:num w:numId="38">
    <w:abstractNumId w:val="15"/>
  </w:num>
  <w:num w:numId="39">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EE1"/>
    <w:rsid w:val="00000287"/>
    <w:rsid w:val="000004AC"/>
    <w:rsid w:val="0000050F"/>
    <w:rsid w:val="0000095A"/>
    <w:rsid w:val="00000D91"/>
    <w:rsid w:val="00000F42"/>
    <w:rsid w:val="00001213"/>
    <w:rsid w:val="0000130D"/>
    <w:rsid w:val="00002F07"/>
    <w:rsid w:val="000035F9"/>
    <w:rsid w:val="00004BCF"/>
    <w:rsid w:val="0000519E"/>
    <w:rsid w:val="0000698D"/>
    <w:rsid w:val="00006A5B"/>
    <w:rsid w:val="000078F9"/>
    <w:rsid w:val="00011C01"/>
    <w:rsid w:val="00011FA9"/>
    <w:rsid w:val="000120F3"/>
    <w:rsid w:val="0001444D"/>
    <w:rsid w:val="00014493"/>
    <w:rsid w:val="0001468C"/>
    <w:rsid w:val="00014892"/>
    <w:rsid w:val="00014A28"/>
    <w:rsid w:val="00015394"/>
    <w:rsid w:val="00015DD7"/>
    <w:rsid w:val="00016EFB"/>
    <w:rsid w:val="000171E8"/>
    <w:rsid w:val="00022CAB"/>
    <w:rsid w:val="0002314D"/>
    <w:rsid w:val="00023638"/>
    <w:rsid w:val="000238A0"/>
    <w:rsid w:val="00023A45"/>
    <w:rsid w:val="00023E38"/>
    <w:rsid w:val="00023F87"/>
    <w:rsid w:val="00024897"/>
    <w:rsid w:val="00024F4C"/>
    <w:rsid w:val="000250EB"/>
    <w:rsid w:val="000251C4"/>
    <w:rsid w:val="00026ADA"/>
    <w:rsid w:val="00026FDB"/>
    <w:rsid w:val="000301C9"/>
    <w:rsid w:val="00030713"/>
    <w:rsid w:val="00030B56"/>
    <w:rsid w:val="00033C67"/>
    <w:rsid w:val="00033D64"/>
    <w:rsid w:val="00034A52"/>
    <w:rsid w:val="00035193"/>
    <w:rsid w:val="00036342"/>
    <w:rsid w:val="00036E20"/>
    <w:rsid w:val="00037009"/>
    <w:rsid w:val="0003725E"/>
    <w:rsid w:val="000407CB"/>
    <w:rsid w:val="00041610"/>
    <w:rsid w:val="000416AB"/>
    <w:rsid w:val="00042A6C"/>
    <w:rsid w:val="00042F33"/>
    <w:rsid w:val="0004432E"/>
    <w:rsid w:val="000455DA"/>
    <w:rsid w:val="00046064"/>
    <w:rsid w:val="0004609C"/>
    <w:rsid w:val="00046184"/>
    <w:rsid w:val="00047770"/>
    <w:rsid w:val="00051159"/>
    <w:rsid w:val="00053713"/>
    <w:rsid w:val="0005435E"/>
    <w:rsid w:val="000544DA"/>
    <w:rsid w:val="00054510"/>
    <w:rsid w:val="00054BEE"/>
    <w:rsid w:val="00054F90"/>
    <w:rsid w:val="00056323"/>
    <w:rsid w:val="00057035"/>
    <w:rsid w:val="000571F4"/>
    <w:rsid w:val="0005774F"/>
    <w:rsid w:val="00060034"/>
    <w:rsid w:val="00060044"/>
    <w:rsid w:val="00060128"/>
    <w:rsid w:val="000606AC"/>
    <w:rsid w:val="000609B4"/>
    <w:rsid w:val="00060F10"/>
    <w:rsid w:val="00061CF4"/>
    <w:rsid w:val="000620C1"/>
    <w:rsid w:val="00062C91"/>
    <w:rsid w:val="00063702"/>
    <w:rsid w:val="0006378B"/>
    <w:rsid w:val="00063C34"/>
    <w:rsid w:val="00064B23"/>
    <w:rsid w:val="00064BB9"/>
    <w:rsid w:val="000655AD"/>
    <w:rsid w:val="000656BA"/>
    <w:rsid w:val="00065823"/>
    <w:rsid w:val="00065BD4"/>
    <w:rsid w:val="00065EB2"/>
    <w:rsid w:val="0006648E"/>
    <w:rsid w:val="0006796E"/>
    <w:rsid w:val="0007095A"/>
    <w:rsid w:val="00070EA1"/>
    <w:rsid w:val="0007151D"/>
    <w:rsid w:val="0007156B"/>
    <w:rsid w:val="0007204E"/>
    <w:rsid w:val="000724A7"/>
    <w:rsid w:val="00073117"/>
    <w:rsid w:val="000733C4"/>
    <w:rsid w:val="000736C5"/>
    <w:rsid w:val="0007391C"/>
    <w:rsid w:val="000739AC"/>
    <w:rsid w:val="00074233"/>
    <w:rsid w:val="000756C3"/>
    <w:rsid w:val="0007628F"/>
    <w:rsid w:val="00077871"/>
    <w:rsid w:val="00080063"/>
    <w:rsid w:val="00080698"/>
    <w:rsid w:val="00080CFF"/>
    <w:rsid w:val="00080F5F"/>
    <w:rsid w:val="00081040"/>
    <w:rsid w:val="000826A8"/>
    <w:rsid w:val="0008286B"/>
    <w:rsid w:val="000832E0"/>
    <w:rsid w:val="0008331D"/>
    <w:rsid w:val="000847B9"/>
    <w:rsid w:val="0008543A"/>
    <w:rsid w:val="00085647"/>
    <w:rsid w:val="000857EC"/>
    <w:rsid w:val="00086A63"/>
    <w:rsid w:val="00087023"/>
    <w:rsid w:val="00087CAA"/>
    <w:rsid w:val="000908EF"/>
    <w:rsid w:val="00090D24"/>
    <w:rsid w:val="00093988"/>
    <w:rsid w:val="0009434E"/>
    <w:rsid w:val="00094364"/>
    <w:rsid w:val="00094E8E"/>
    <w:rsid w:val="0009521D"/>
    <w:rsid w:val="000956E9"/>
    <w:rsid w:val="000958B1"/>
    <w:rsid w:val="00096063"/>
    <w:rsid w:val="000978D9"/>
    <w:rsid w:val="00097F95"/>
    <w:rsid w:val="000A1337"/>
    <w:rsid w:val="000A2D7C"/>
    <w:rsid w:val="000A2EC7"/>
    <w:rsid w:val="000A52E1"/>
    <w:rsid w:val="000A57E8"/>
    <w:rsid w:val="000A5BD9"/>
    <w:rsid w:val="000A7575"/>
    <w:rsid w:val="000B0351"/>
    <w:rsid w:val="000B0462"/>
    <w:rsid w:val="000B0B54"/>
    <w:rsid w:val="000B1337"/>
    <w:rsid w:val="000B2837"/>
    <w:rsid w:val="000B2DF0"/>
    <w:rsid w:val="000B318F"/>
    <w:rsid w:val="000B3E11"/>
    <w:rsid w:val="000B4079"/>
    <w:rsid w:val="000B4411"/>
    <w:rsid w:val="000B463F"/>
    <w:rsid w:val="000B4643"/>
    <w:rsid w:val="000B58DD"/>
    <w:rsid w:val="000B62FD"/>
    <w:rsid w:val="000B75B3"/>
    <w:rsid w:val="000B7BB7"/>
    <w:rsid w:val="000C0F32"/>
    <w:rsid w:val="000C2D34"/>
    <w:rsid w:val="000C3289"/>
    <w:rsid w:val="000C46BC"/>
    <w:rsid w:val="000C545C"/>
    <w:rsid w:val="000C7341"/>
    <w:rsid w:val="000D03DF"/>
    <w:rsid w:val="000D09F2"/>
    <w:rsid w:val="000D16B9"/>
    <w:rsid w:val="000D29C7"/>
    <w:rsid w:val="000D433F"/>
    <w:rsid w:val="000D4CBD"/>
    <w:rsid w:val="000D62EB"/>
    <w:rsid w:val="000D7342"/>
    <w:rsid w:val="000E0936"/>
    <w:rsid w:val="000E167D"/>
    <w:rsid w:val="000E1A48"/>
    <w:rsid w:val="000E27DF"/>
    <w:rsid w:val="000E295D"/>
    <w:rsid w:val="000E4D5C"/>
    <w:rsid w:val="000E52B2"/>
    <w:rsid w:val="000E53E9"/>
    <w:rsid w:val="000E63F4"/>
    <w:rsid w:val="000E6534"/>
    <w:rsid w:val="000E6757"/>
    <w:rsid w:val="000E779D"/>
    <w:rsid w:val="000F07A6"/>
    <w:rsid w:val="000F0878"/>
    <w:rsid w:val="000F1309"/>
    <w:rsid w:val="000F3200"/>
    <w:rsid w:val="000F3736"/>
    <w:rsid w:val="000F3A30"/>
    <w:rsid w:val="000F411A"/>
    <w:rsid w:val="000F4F52"/>
    <w:rsid w:val="000F6E40"/>
    <w:rsid w:val="000F7421"/>
    <w:rsid w:val="000F782C"/>
    <w:rsid w:val="00100595"/>
    <w:rsid w:val="00100C71"/>
    <w:rsid w:val="00101559"/>
    <w:rsid w:val="001023CF"/>
    <w:rsid w:val="00102E1E"/>
    <w:rsid w:val="00103B82"/>
    <w:rsid w:val="00104ECA"/>
    <w:rsid w:val="00105F97"/>
    <w:rsid w:val="001060DF"/>
    <w:rsid w:val="00106740"/>
    <w:rsid w:val="0010789E"/>
    <w:rsid w:val="00112AB9"/>
    <w:rsid w:val="00112C34"/>
    <w:rsid w:val="00112D09"/>
    <w:rsid w:val="00112E4B"/>
    <w:rsid w:val="00116870"/>
    <w:rsid w:val="00116C95"/>
    <w:rsid w:val="00120677"/>
    <w:rsid w:val="001213E4"/>
    <w:rsid w:val="001214E6"/>
    <w:rsid w:val="00121F8D"/>
    <w:rsid w:val="00122734"/>
    <w:rsid w:val="001228D7"/>
    <w:rsid w:val="001232B5"/>
    <w:rsid w:val="00123466"/>
    <w:rsid w:val="001234F3"/>
    <w:rsid w:val="00125871"/>
    <w:rsid w:val="00125935"/>
    <w:rsid w:val="0012599B"/>
    <w:rsid w:val="00125A92"/>
    <w:rsid w:val="0012678C"/>
    <w:rsid w:val="001267C2"/>
    <w:rsid w:val="001269F0"/>
    <w:rsid w:val="001307C3"/>
    <w:rsid w:val="00130997"/>
    <w:rsid w:val="00131AE3"/>
    <w:rsid w:val="001333CB"/>
    <w:rsid w:val="00133B64"/>
    <w:rsid w:val="00134ED6"/>
    <w:rsid w:val="001359C7"/>
    <w:rsid w:val="00135D22"/>
    <w:rsid w:val="00135EA6"/>
    <w:rsid w:val="001369EE"/>
    <w:rsid w:val="00136B9F"/>
    <w:rsid w:val="001378FC"/>
    <w:rsid w:val="00141D55"/>
    <w:rsid w:val="00141FF4"/>
    <w:rsid w:val="00143742"/>
    <w:rsid w:val="001439FF"/>
    <w:rsid w:val="00144D6A"/>
    <w:rsid w:val="0014606F"/>
    <w:rsid w:val="00146EFB"/>
    <w:rsid w:val="001470D4"/>
    <w:rsid w:val="001471C6"/>
    <w:rsid w:val="00152471"/>
    <w:rsid w:val="00152972"/>
    <w:rsid w:val="00152C9C"/>
    <w:rsid w:val="00152CED"/>
    <w:rsid w:val="00152EF6"/>
    <w:rsid w:val="00152F79"/>
    <w:rsid w:val="0015519F"/>
    <w:rsid w:val="00156879"/>
    <w:rsid w:val="0016033B"/>
    <w:rsid w:val="00160629"/>
    <w:rsid w:val="0016089A"/>
    <w:rsid w:val="001616DF"/>
    <w:rsid w:val="0016248D"/>
    <w:rsid w:val="001636AE"/>
    <w:rsid w:val="00163757"/>
    <w:rsid w:val="00163980"/>
    <w:rsid w:val="00164012"/>
    <w:rsid w:val="00164BA1"/>
    <w:rsid w:val="00165013"/>
    <w:rsid w:val="00165FF7"/>
    <w:rsid w:val="001661CC"/>
    <w:rsid w:val="001667CC"/>
    <w:rsid w:val="0017006D"/>
    <w:rsid w:val="00170516"/>
    <w:rsid w:val="00171D65"/>
    <w:rsid w:val="00172033"/>
    <w:rsid w:val="0017241B"/>
    <w:rsid w:val="001730DC"/>
    <w:rsid w:val="00174888"/>
    <w:rsid w:val="001750A6"/>
    <w:rsid w:val="0017520A"/>
    <w:rsid w:val="00175AE7"/>
    <w:rsid w:val="00176E3D"/>
    <w:rsid w:val="001819B6"/>
    <w:rsid w:val="00181ADC"/>
    <w:rsid w:val="00182744"/>
    <w:rsid w:val="00186528"/>
    <w:rsid w:val="001876E4"/>
    <w:rsid w:val="00190142"/>
    <w:rsid w:val="00191DA5"/>
    <w:rsid w:val="0019286B"/>
    <w:rsid w:val="00194812"/>
    <w:rsid w:val="00194BD7"/>
    <w:rsid w:val="00196078"/>
    <w:rsid w:val="00197824"/>
    <w:rsid w:val="0019799F"/>
    <w:rsid w:val="001A2730"/>
    <w:rsid w:val="001A34FC"/>
    <w:rsid w:val="001A3734"/>
    <w:rsid w:val="001A389B"/>
    <w:rsid w:val="001A3BD7"/>
    <w:rsid w:val="001A3F31"/>
    <w:rsid w:val="001A58DA"/>
    <w:rsid w:val="001A6BBB"/>
    <w:rsid w:val="001A6C1D"/>
    <w:rsid w:val="001A7657"/>
    <w:rsid w:val="001A7C58"/>
    <w:rsid w:val="001B0372"/>
    <w:rsid w:val="001B045C"/>
    <w:rsid w:val="001B0CAB"/>
    <w:rsid w:val="001B0E3F"/>
    <w:rsid w:val="001B0ED9"/>
    <w:rsid w:val="001B13B9"/>
    <w:rsid w:val="001B1AE0"/>
    <w:rsid w:val="001B2808"/>
    <w:rsid w:val="001B29A9"/>
    <w:rsid w:val="001B3116"/>
    <w:rsid w:val="001B3163"/>
    <w:rsid w:val="001B43C9"/>
    <w:rsid w:val="001B4D5F"/>
    <w:rsid w:val="001B4E5E"/>
    <w:rsid w:val="001B4F18"/>
    <w:rsid w:val="001B7B9F"/>
    <w:rsid w:val="001B7E08"/>
    <w:rsid w:val="001C28A0"/>
    <w:rsid w:val="001C3043"/>
    <w:rsid w:val="001C306F"/>
    <w:rsid w:val="001C3B9A"/>
    <w:rsid w:val="001C4257"/>
    <w:rsid w:val="001C426E"/>
    <w:rsid w:val="001C46C3"/>
    <w:rsid w:val="001C669B"/>
    <w:rsid w:val="001C6BCA"/>
    <w:rsid w:val="001C70D8"/>
    <w:rsid w:val="001D0B9F"/>
    <w:rsid w:val="001D0D66"/>
    <w:rsid w:val="001D1438"/>
    <w:rsid w:val="001D1CBD"/>
    <w:rsid w:val="001D1F54"/>
    <w:rsid w:val="001D2CAB"/>
    <w:rsid w:val="001D4942"/>
    <w:rsid w:val="001D4D6A"/>
    <w:rsid w:val="001D4DE2"/>
    <w:rsid w:val="001D4E7C"/>
    <w:rsid w:val="001D55F4"/>
    <w:rsid w:val="001D5D3F"/>
    <w:rsid w:val="001D6B38"/>
    <w:rsid w:val="001D76D3"/>
    <w:rsid w:val="001D76DE"/>
    <w:rsid w:val="001D7736"/>
    <w:rsid w:val="001E3117"/>
    <w:rsid w:val="001E3495"/>
    <w:rsid w:val="001E44C6"/>
    <w:rsid w:val="001E4BC1"/>
    <w:rsid w:val="001E5CA2"/>
    <w:rsid w:val="001E5DF0"/>
    <w:rsid w:val="001E64C4"/>
    <w:rsid w:val="001E6567"/>
    <w:rsid w:val="001E69B4"/>
    <w:rsid w:val="001E77F3"/>
    <w:rsid w:val="001E7953"/>
    <w:rsid w:val="001E79F6"/>
    <w:rsid w:val="001F1E4A"/>
    <w:rsid w:val="001F2570"/>
    <w:rsid w:val="001F324A"/>
    <w:rsid w:val="001F40C2"/>
    <w:rsid w:val="001F4399"/>
    <w:rsid w:val="001F696F"/>
    <w:rsid w:val="001F6C16"/>
    <w:rsid w:val="001F6E3E"/>
    <w:rsid w:val="001F7B1A"/>
    <w:rsid w:val="002003D8"/>
    <w:rsid w:val="00203495"/>
    <w:rsid w:val="002049B6"/>
    <w:rsid w:val="00204E75"/>
    <w:rsid w:val="00206079"/>
    <w:rsid w:val="0020679D"/>
    <w:rsid w:val="0020728A"/>
    <w:rsid w:val="0021065C"/>
    <w:rsid w:val="00210E14"/>
    <w:rsid w:val="00211541"/>
    <w:rsid w:val="00211A36"/>
    <w:rsid w:val="00213590"/>
    <w:rsid w:val="00214FD8"/>
    <w:rsid w:val="0021578F"/>
    <w:rsid w:val="00216A42"/>
    <w:rsid w:val="0022046B"/>
    <w:rsid w:val="002207AC"/>
    <w:rsid w:val="002219D3"/>
    <w:rsid w:val="00224476"/>
    <w:rsid w:val="00224916"/>
    <w:rsid w:val="00227596"/>
    <w:rsid w:val="00232A22"/>
    <w:rsid w:val="002331E0"/>
    <w:rsid w:val="00233C77"/>
    <w:rsid w:val="00234966"/>
    <w:rsid w:val="00234A1F"/>
    <w:rsid w:val="00234A8F"/>
    <w:rsid w:val="0023520D"/>
    <w:rsid w:val="002355C4"/>
    <w:rsid w:val="002357E0"/>
    <w:rsid w:val="0023605E"/>
    <w:rsid w:val="002365B1"/>
    <w:rsid w:val="0023665C"/>
    <w:rsid w:val="00236FA2"/>
    <w:rsid w:val="002376AD"/>
    <w:rsid w:val="00237B33"/>
    <w:rsid w:val="00240AF3"/>
    <w:rsid w:val="002417E6"/>
    <w:rsid w:val="0024266D"/>
    <w:rsid w:val="00242785"/>
    <w:rsid w:val="00243349"/>
    <w:rsid w:val="00243506"/>
    <w:rsid w:val="00243832"/>
    <w:rsid w:val="00245A39"/>
    <w:rsid w:val="00245D32"/>
    <w:rsid w:val="00245E6E"/>
    <w:rsid w:val="002460E3"/>
    <w:rsid w:val="00246DBB"/>
    <w:rsid w:val="00246F5C"/>
    <w:rsid w:val="00246FE0"/>
    <w:rsid w:val="002500DD"/>
    <w:rsid w:val="0025057E"/>
    <w:rsid w:val="002505A9"/>
    <w:rsid w:val="00250E9B"/>
    <w:rsid w:val="00251037"/>
    <w:rsid w:val="00252969"/>
    <w:rsid w:val="002536D8"/>
    <w:rsid w:val="00253AAB"/>
    <w:rsid w:val="00253E1B"/>
    <w:rsid w:val="002545E7"/>
    <w:rsid w:val="00255042"/>
    <w:rsid w:val="00255863"/>
    <w:rsid w:val="002559EF"/>
    <w:rsid w:val="00257D6F"/>
    <w:rsid w:val="00260D52"/>
    <w:rsid w:val="0026261F"/>
    <w:rsid w:val="00262EC9"/>
    <w:rsid w:val="00263968"/>
    <w:rsid w:val="0026401B"/>
    <w:rsid w:val="002641EB"/>
    <w:rsid w:val="00265398"/>
    <w:rsid w:val="002666CE"/>
    <w:rsid w:val="00266A50"/>
    <w:rsid w:val="00266A90"/>
    <w:rsid w:val="002674CA"/>
    <w:rsid w:val="0026769F"/>
    <w:rsid w:val="00267BFB"/>
    <w:rsid w:val="002700DD"/>
    <w:rsid w:val="00270263"/>
    <w:rsid w:val="00270FCB"/>
    <w:rsid w:val="002712A1"/>
    <w:rsid w:val="0027194E"/>
    <w:rsid w:val="00271CC0"/>
    <w:rsid w:val="002738F7"/>
    <w:rsid w:val="002739EE"/>
    <w:rsid w:val="00273E5A"/>
    <w:rsid w:val="002745C4"/>
    <w:rsid w:val="00275C41"/>
    <w:rsid w:val="00276BB2"/>
    <w:rsid w:val="00276F31"/>
    <w:rsid w:val="00277506"/>
    <w:rsid w:val="002775A3"/>
    <w:rsid w:val="002776A9"/>
    <w:rsid w:val="002801BD"/>
    <w:rsid w:val="0028037F"/>
    <w:rsid w:val="00280681"/>
    <w:rsid w:val="002806DA"/>
    <w:rsid w:val="00282C2D"/>
    <w:rsid w:val="00284C0E"/>
    <w:rsid w:val="002850CE"/>
    <w:rsid w:val="00285687"/>
    <w:rsid w:val="00285A1E"/>
    <w:rsid w:val="0028603A"/>
    <w:rsid w:val="00286134"/>
    <w:rsid w:val="002872BC"/>
    <w:rsid w:val="002904AC"/>
    <w:rsid w:val="002922D8"/>
    <w:rsid w:val="00292724"/>
    <w:rsid w:val="00292C30"/>
    <w:rsid w:val="00293842"/>
    <w:rsid w:val="00295266"/>
    <w:rsid w:val="002955C6"/>
    <w:rsid w:val="00295B18"/>
    <w:rsid w:val="0029654D"/>
    <w:rsid w:val="0029716E"/>
    <w:rsid w:val="00297B76"/>
    <w:rsid w:val="002A0633"/>
    <w:rsid w:val="002A162D"/>
    <w:rsid w:val="002A32A0"/>
    <w:rsid w:val="002A3D3F"/>
    <w:rsid w:val="002A402E"/>
    <w:rsid w:val="002A405A"/>
    <w:rsid w:val="002A65D1"/>
    <w:rsid w:val="002A6E6B"/>
    <w:rsid w:val="002A7750"/>
    <w:rsid w:val="002B189D"/>
    <w:rsid w:val="002B2BCE"/>
    <w:rsid w:val="002B3CA1"/>
    <w:rsid w:val="002B3CA2"/>
    <w:rsid w:val="002B466E"/>
    <w:rsid w:val="002B4B72"/>
    <w:rsid w:val="002B541D"/>
    <w:rsid w:val="002B63B6"/>
    <w:rsid w:val="002B7364"/>
    <w:rsid w:val="002B7B19"/>
    <w:rsid w:val="002B7EAA"/>
    <w:rsid w:val="002C0114"/>
    <w:rsid w:val="002C0616"/>
    <w:rsid w:val="002C1471"/>
    <w:rsid w:val="002C21FA"/>
    <w:rsid w:val="002C2CDD"/>
    <w:rsid w:val="002C3418"/>
    <w:rsid w:val="002C43EA"/>
    <w:rsid w:val="002C4B80"/>
    <w:rsid w:val="002C7E96"/>
    <w:rsid w:val="002D06F2"/>
    <w:rsid w:val="002D21D2"/>
    <w:rsid w:val="002D414A"/>
    <w:rsid w:val="002D44AA"/>
    <w:rsid w:val="002D4592"/>
    <w:rsid w:val="002E0854"/>
    <w:rsid w:val="002E0E88"/>
    <w:rsid w:val="002E0FAE"/>
    <w:rsid w:val="002E169A"/>
    <w:rsid w:val="002E1E5B"/>
    <w:rsid w:val="002E1E75"/>
    <w:rsid w:val="002E5498"/>
    <w:rsid w:val="002E5F7E"/>
    <w:rsid w:val="002E6F57"/>
    <w:rsid w:val="002E70D7"/>
    <w:rsid w:val="002E784F"/>
    <w:rsid w:val="002F157A"/>
    <w:rsid w:val="002F2BB1"/>
    <w:rsid w:val="002F2C7B"/>
    <w:rsid w:val="002F34C5"/>
    <w:rsid w:val="002F3879"/>
    <w:rsid w:val="002F4B2D"/>
    <w:rsid w:val="002F5140"/>
    <w:rsid w:val="002F6610"/>
    <w:rsid w:val="002F6DD0"/>
    <w:rsid w:val="002F7765"/>
    <w:rsid w:val="002F7C01"/>
    <w:rsid w:val="003001BB"/>
    <w:rsid w:val="003003EC"/>
    <w:rsid w:val="00300DB3"/>
    <w:rsid w:val="00302669"/>
    <w:rsid w:val="0030387A"/>
    <w:rsid w:val="00304840"/>
    <w:rsid w:val="00305A04"/>
    <w:rsid w:val="0031015C"/>
    <w:rsid w:val="003101D7"/>
    <w:rsid w:val="00310E8C"/>
    <w:rsid w:val="003115CC"/>
    <w:rsid w:val="00311F05"/>
    <w:rsid w:val="003120F5"/>
    <w:rsid w:val="0031226A"/>
    <w:rsid w:val="00312316"/>
    <w:rsid w:val="00312761"/>
    <w:rsid w:val="003129C6"/>
    <w:rsid w:val="00312AA8"/>
    <w:rsid w:val="0031604D"/>
    <w:rsid w:val="003169A1"/>
    <w:rsid w:val="00316B9B"/>
    <w:rsid w:val="003173CA"/>
    <w:rsid w:val="003177C1"/>
    <w:rsid w:val="003210A5"/>
    <w:rsid w:val="003212E5"/>
    <w:rsid w:val="00321364"/>
    <w:rsid w:val="003219CC"/>
    <w:rsid w:val="00321B77"/>
    <w:rsid w:val="00321DE2"/>
    <w:rsid w:val="003224B2"/>
    <w:rsid w:val="00322D6D"/>
    <w:rsid w:val="00323606"/>
    <w:rsid w:val="00323D73"/>
    <w:rsid w:val="00324CF0"/>
    <w:rsid w:val="00324E11"/>
    <w:rsid w:val="00324FD6"/>
    <w:rsid w:val="00325394"/>
    <w:rsid w:val="003270FC"/>
    <w:rsid w:val="00327952"/>
    <w:rsid w:val="00327A50"/>
    <w:rsid w:val="00331AD5"/>
    <w:rsid w:val="0033246C"/>
    <w:rsid w:val="00332593"/>
    <w:rsid w:val="003328FE"/>
    <w:rsid w:val="00333410"/>
    <w:rsid w:val="00333A02"/>
    <w:rsid w:val="003342D7"/>
    <w:rsid w:val="0033459E"/>
    <w:rsid w:val="0033485B"/>
    <w:rsid w:val="00336E8F"/>
    <w:rsid w:val="003403AD"/>
    <w:rsid w:val="00340956"/>
    <w:rsid w:val="00340EAD"/>
    <w:rsid w:val="00341041"/>
    <w:rsid w:val="00342406"/>
    <w:rsid w:val="00343832"/>
    <w:rsid w:val="00343A11"/>
    <w:rsid w:val="003440F4"/>
    <w:rsid w:val="00344EF3"/>
    <w:rsid w:val="00345085"/>
    <w:rsid w:val="003453EC"/>
    <w:rsid w:val="00345E24"/>
    <w:rsid w:val="00346D04"/>
    <w:rsid w:val="00347318"/>
    <w:rsid w:val="0034797E"/>
    <w:rsid w:val="00350763"/>
    <w:rsid w:val="00351B49"/>
    <w:rsid w:val="00351BB5"/>
    <w:rsid w:val="00351FB8"/>
    <w:rsid w:val="0035249C"/>
    <w:rsid w:val="00353389"/>
    <w:rsid w:val="003540C9"/>
    <w:rsid w:val="00354D9F"/>
    <w:rsid w:val="00354E10"/>
    <w:rsid w:val="003556E6"/>
    <w:rsid w:val="00356C84"/>
    <w:rsid w:val="00356D3A"/>
    <w:rsid w:val="00357007"/>
    <w:rsid w:val="00360DC5"/>
    <w:rsid w:val="00360E57"/>
    <w:rsid w:val="003631AF"/>
    <w:rsid w:val="003631BF"/>
    <w:rsid w:val="00363A23"/>
    <w:rsid w:val="00363E53"/>
    <w:rsid w:val="0036403A"/>
    <w:rsid w:val="0036590A"/>
    <w:rsid w:val="00365ED3"/>
    <w:rsid w:val="00366564"/>
    <w:rsid w:val="0036708C"/>
    <w:rsid w:val="003671DA"/>
    <w:rsid w:val="00367884"/>
    <w:rsid w:val="003701BA"/>
    <w:rsid w:val="00370466"/>
    <w:rsid w:val="0037285E"/>
    <w:rsid w:val="00372901"/>
    <w:rsid w:val="00372BBD"/>
    <w:rsid w:val="0037462B"/>
    <w:rsid w:val="0037521B"/>
    <w:rsid w:val="00376278"/>
    <w:rsid w:val="00377CC1"/>
    <w:rsid w:val="00377DE7"/>
    <w:rsid w:val="003810FC"/>
    <w:rsid w:val="00381CFD"/>
    <w:rsid w:val="00382389"/>
    <w:rsid w:val="003830C1"/>
    <w:rsid w:val="00383817"/>
    <w:rsid w:val="00383E48"/>
    <w:rsid w:val="003849AC"/>
    <w:rsid w:val="00384C42"/>
    <w:rsid w:val="00384F00"/>
    <w:rsid w:val="00385A2A"/>
    <w:rsid w:val="00385C05"/>
    <w:rsid w:val="00387CA0"/>
    <w:rsid w:val="00390301"/>
    <w:rsid w:val="003914F8"/>
    <w:rsid w:val="00392383"/>
    <w:rsid w:val="003927BA"/>
    <w:rsid w:val="003930A6"/>
    <w:rsid w:val="00393EF9"/>
    <w:rsid w:val="00393FB5"/>
    <w:rsid w:val="003944DA"/>
    <w:rsid w:val="00394D5D"/>
    <w:rsid w:val="003952E8"/>
    <w:rsid w:val="00395EA2"/>
    <w:rsid w:val="0039644B"/>
    <w:rsid w:val="0039686D"/>
    <w:rsid w:val="00397C3E"/>
    <w:rsid w:val="003A01B7"/>
    <w:rsid w:val="003A0522"/>
    <w:rsid w:val="003A095B"/>
    <w:rsid w:val="003A0E22"/>
    <w:rsid w:val="003A1555"/>
    <w:rsid w:val="003A1FB2"/>
    <w:rsid w:val="003A2F2A"/>
    <w:rsid w:val="003A46FC"/>
    <w:rsid w:val="003A6A25"/>
    <w:rsid w:val="003A75F1"/>
    <w:rsid w:val="003A7613"/>
    <w:rsid w:val="003B09E9"/>
    <w:rsid w:val="003B0C79"/>
    <w:rsid w:val="003B1235"/>
    <w:rsid w:val="003B2BFA"/>
    <w:rsid w:val="003B41D5"/>
    <w:rsid w:val="003B5101"/>
    <w:rsid w:val="003B6F65"/>
    <w:rsid w:val="003B7381"/>
    <w:rsid w:val="003B7AB9"/>
    <w:rsid w:val="003C011E"/>
    <w:rsid w:val="003C026B"/>
    <w:rsid w:val="003C0E42"/>
    <w:rsid w:val="003C2572"/>
    <w:rsid w:val="003C32D5"/>
    <w:rsid w:val="003C37D8"/>
    <w:rsid w:val="003C4305"/>
    <w:rsid w:val="003C4632"/>
    <w:rsid w:val="003C604A"/>
    <w:rsid w:val="003C6897"/>
    <w:rsid w:val="003C6D29"/>
    <w:rsid w:val="003C70FE"/>
    <w:rsid w:val="003C72A2"/>
    <w:rsid w:val="003C799D"/>
    <w:rsid w:val="003C7E70"/>
    <w:rsid w:val="003D0ACC"/>
    <w:rsid w:val="003D2B4D"/>
    <w:rsid w:val="003D369B"/>
    <w:rsid w:val="003D40DE"/>
    <w:rsid w:val="003D523B"/>
    <w:rsid w:val="003D5798"/>
    <w:rsid w:val="003D721F"/>
    <w:rsid w:val="003D73AC"/>
    <w:rsid w:val="003D795C"/>
    <w:rsid w:val="003E0356"/>
    <w:rsid w:val="003E042C"/>
    <w:rsid w:val="003E0AF0"/>
    <w:rsid w:val="003E2084"/>
    <w:rsid w:val="003E2484"/>
    <w:rsid w:val="003E3A62"/>
    <w:rsid w:val="003E3F48"/>
    <w:rsid w:val="003E42C4"/>
    <w:rsid w:val="003E448B"/>
    <w:rsid w:val="003E4565"/>
    <w:rsid w:val="003E4BE0"/>
    <w:rsid w:val="003E5663"/>
    <w:rsid w:val="003E5A7E"/>
    <w:rsid w:val="003E612C"/>
    <w:rsid w:val="003E618B"/>
    <w:rsid w:val="003E63D6"/>
    <w:rsid w:val="003E70D6"/>
    <w:rsid w:val="003E7A3A"/>
    <w:rsid w:val="003E7B5F"/>
    <w:rsid w:val="003F0080"/>
    <w:rsid w:val="003F1C3B"/>
    <w:rsid w:val="003F2E3D"/>
    <w:rsid w:val="003F3930"/>
    <w:rsid w:val="003F78EA"/>
    <w:rsid w:val="004003A1"/>
    <w:rsid w:val="004005B8"/>
    <w:rsid w:val="004013C0"/>
    <w:rsid w:val="00401D6A"/>
    <w:rsid w:val="00402A51"/>
    <w:rsid w:val="00402A6A"/>
    <w:rsid w:val="00403506"/>
    <w:rsid w:val="00403B2E"/>
    <w:rsid w:val="00403CE2"/>
    <w:rsid w:val="004048CA"/>
    <w:rsid w:val="00404F95"/>
    <w:rsid w:val="00406315"/>
    <w:rsid w:val="00406859"/>
    <w:rsid w:val="00406B7A"/>
    <w:rsid w:val="0040735D"/>
    <w:rsid w:val="00410193"/>
    <w:rsid w:val="004106A0"/>
    <w:rsid w:val="004117E4"/>
    <w:rsid w:val="004123C7"/>
    <w:rsid w:val="00412AF3"/>
    <w:rsid w:val="00412DBB"/>
    <w:rsid w:val="0041310C"/>
    <w:rsid w:val="00413833"/>
    <w:rsid w:val="00414C27"/>
    <w:rsid w:val="00415498"/>
    <w:rsid w:val="00416634"/>
    <w:rsid w:val="0042004B"/>
    <w:rsid w:val="00421736"/>
    <w:rsid w:val="004219AE"/>
    <w:rsid w:val="00421C09"/>
    <w:rsid w:val="00422AC1"/>
    <w:rsid w:val="00424801"/>
    <w:rsid w:val="00425834"/>
    <w:rsid w:val="0042585C"/>
    <w:rsid w:val="00426A96"/>
    <w:rsid w:val="00430586"/>
    <w:rsid w:val="0043116B"/>
    <w:rsid w:val="00431750"/>
    <w:rsid w:val="0043567C"/>
    <w:rsid w:val="00435C32"/>
    <w:rsid w:val="0043625A"/>
    <w:rsid w:val="00436603"/>
    <w:rsid w:val="0044107F"/>
    <w:rsid w:val="00441DC5"/>
    <w:rsid w:val="00441E1B"/>
    <w:rsid w:val="00442085"/>
    <w:rsid w:val="00443B6D"/>
    <w:rsid w:val="004469CD"/>
    <w:rsid w:val="00446B80"/>
    <w:rsid w:val="004510B3"/>
    <w:rsid w:val="00451786"/>
    <w:rsid w:val="00452B01"/>
    <w:rsid w:val="00453495"/>
    <w:rsid w:val="00455929"/>
    <w:rsid w:val="00455ED7"/>
    <w:rsid w:val="00456FE0"/>
    <w:rsid w:val="0046094C"/>
    <w:rsid w:val="004609F1"/>
    <w:rsid w:val="0046194D"/>
    <w:rsid w:val="00461A7F"/>
    <w:rsid w:val="00461BB3"/>
    <w:rsid w:val="004626D5"/>
    <w:rsid w:val="00462890"/>
    <w:rsid w:val="004629F7"/>
    <w:rsid w:val="00465D90"/>
    <w:rsid w:val="00466F4D"/>
    <w:rsid w:val="004705DF"/>
    <w:rsid w:val="004717A8"/>
    <w:rsid w:val="004717CB"/>
    <w:rsid w:val="00472D77"/>
    <w:rsid w:val="00473525"/>
    <w:rsid w:val="00473B68"/>
    <w:rsid w:val="004752E2"/>
    <w:rsid w:val="0047697F"/>
    <w:rsid w:val="00476FAF"/>
    <w:rsid w:val="004777A6"/>
    <w:rsid w:val="004815A0"/>
    <w:rsid w:val="0048211E"/>
    <w:rsid w:val="00482305"/>
    <w:rsid w:val="00484817"/>
    <w:rsid w:val="00484898"/>
    <w:rsid w:val="004849E4"/>
    <w:rsid w:val="00486993"/>
    <w:rsid w:val="00487DB1"/>
    <w:rsid w:val="004909DC"/>
    <w:rsid w:val="004910C9"/>
    <w:rsid w:val="00491A4A"/>
    <w:rsid w:val="00492B15"/>
    <w:rsid w:val="00492CB2"/>
    <w:rsid w:val="004945B1"/>
    <w:rsid w:val="004960FA"/>
    <w:rsid w:val="00497F37"/>
    <w:rsid w:val="004A0E94"/>
    <w:rsid w:val="004A0F51"/>
    <w:rsid w:val="004A1F65"/>
    <w:rsid w:val="004A2052"/>
    <w:rsid w:val="004A28D5"/>
    <w:rsid w:val="004A2E2C"/>
    <w:rsid w:val="004A40EB"/>
    <w:rsid w:val="004A4A39"/>
    <w:rsid w:val="004A5592"/>
    <w:rsid w:val="004A6273"/>
    <w:rsid w:val="004A6FDE"/>
    <w:rsid w:val="004A7CD9"/>
    <w:rsid w:val="004B004D"/>
    <w:rsid w:val="004B0A36"/>
    <w:rsid w:val="004B1227"/>
    <w:rsid w:val="004B18DC"/>
    <w:rsid w:val="004B2037"/>
    <w:rsid w:val="004B2C08"/>
    <w:rsid w:val="004B43AC"/>
    <w:rsid w:val="004B593A"/>
    <w:rsid w:val="004B6AA1"/>
    <w:rsid w:val="004B77F9"/>
    <w:rsid w:val="004B79CE"/>
    <w:rsid w:val="004C1AC4"/>
    <w:rsid w:val="004C2714"/>
    <w:rsid w:val="004C322B"/>
    <w:rsid w:val="004C3ABC"/>
    <w:rsid w:val="004C60EE"/>
    <w:rsid w:val="004C6158"/>
    <w:rsid w:val="004C63A0"/>
    <w:rsid w:val="004C6954"/>
    <w:rsid w:val="004C6BB2"/>
    <w:rsid w:val="004C6C56"/>
    <w:rsid w:val="004C7188"/>
    <w:rsid w:val="004C7263"/>
    <w:rsid w:val="004D0744"/>
    <w:rsid w:val="004D192B"/>
    <w:rsid w:val="004D2238"/>
    <w:rsid w:val="004D306C"/>
    <w:rsid w:val="004D30EF"/>
    <w:rsid w:val="004D37BF"/>
    <w:rsid w:val="004D53A3"/>
    <w:rsid w:val="004D651B"/>
    <w:rsid w:val="004D68F8"/>
    <w:rsid w:val="004E0463"/>
    <w:rsid w:val="004E0A12"/>
    <w:rsid w:val="004E0DF1"/>
    <w:rsid w:val="004E11FC"/>
    <w:rsid w:val="004E1DBD"/>
    <w:rsid w:val="004E1EE2"/>
    <w:rsid w:val="004E26A3"/>
    <w:rsid w:val="004E2F5D"/>
    <w:rsid w:val="004E3281"/>
    <w:rsid w:val="004E476B"/>
    <w:rsid w:val="004E6EFD"/>
    <w:rsid w:val="004F00B9"/>
    <w:rsid w:val="004F0202"/>
    <w:rsid w:val="004F1107"/>
    <w:rsid w:val="004F1571"/>
    <w:rsid w:val="004F17D2"/>
    <w:rsid w:val="004F22DF"/>
    <w:rsid w:val="004F3B64"/>
    <w:rsid w:val="004F3B98"/>
    <w:rsid w:val="004F4272"/>
    <w:rsid w:val="004F4559"/>
    <w:rsid w:val="004F4D84"/>
    <w:rsid w:val="004F585E"/>
    <w:rsid w:val="004F6D29"/>
    <w:rsid w:val="004F6D5F"/>
    <w:rsid w:val="004F7C7E"/>
    <w:rsid w:val="00501B27"/>
    <w:rsid w:val="00502665"/>
    <w:rsid w:val="00502A40"/>
    <w:rsid w:val="00503D82"/>
    <w:rsid w:val="0050518E"/>
    <w:rsid w:val="0050569A"/>
    <w:rsid w:val="00505EF5"/>
    <w:rsid w:val="0050613A"/>
    <w:rsid w:val="00507958"/>
    <w:rsid w:val="005100E1"/>
    <w:rsid w:val="00511DF5"/>
    <w:rsid w:val="0051218F"/>
    <w:rsid w:val="0051246B"/>
    <w:rsid w:val="00512DC0"/>
    <w:rsid w:val="00513607"/>
    <w:rsid w:val="005155BA"/>
    <w:rsid w:val="00516AFA"/>
    <w:rsid w:val="00521FCE"/>
    <w:rsid w:val="00522921"/>
    <w:rsid w:val="00522D1A"/>
    <w:rsid w:val="0052346A"/>
    <w:rsid w:val="0052528B"/>
    <w:rsid w:val="00525923"/>
    <w:rsid w:val="00525DB5"/>
    <w:rsid w:val="00526305"/>
    <w:rsid w:val="00526582"/>
    <w:rsid w:val="00526996"/>
    <w:rsid w:val="00530001"/>
    <w:rsid w:val="00530392"/>
    <w:rsid w:val="0053061E"/>
    <w:rsid w:val="00530767"/>
    <w:rsid w:val="005312CA"/>
    <w:rsid w:val="005318E3"/>
    <w:rsid w:val="00532F40"/>
    <w:rsid w:val="00533540"/>
    <w:rsid w:val="00533720"/>
    <w:rsid w:val="00533D15"/>
    <w:rsid w:val="00535C7B"/>
    <w:rsid w:val="00535FA1"/>
    <w:rsid w:val="00536F29"/>
    <w:rsid w:val="0054140E"/>
    <w:rsid w:val="00541617"/>
    <w:rsid w:val="0054170C"/>
    <w:rsid w:val="00541946"/>
    <w:rsid w:val="00542EB0"/>
    <w:rsid w:val="00543B43"/>
    <w:rsid w:val="00543FDB"/>
    <w:rsid w:val="0054548D"/>
    <w:rsid w:val="005455EE"/>
    <w:rsid w:val="005460CE"/>
    <w:rsid w:val="005462F1"/>
    <w:rsid w:val="00546822"/>
    <w:rsid w:val="00546A88"/>
    <w:rsid w:val="00550076"/>
    <w:rsid w:val="005517D9"/>
    <w:rsid w:val="005519FE"/>
    <w:rsid w:val="0055304F"/>
    <w:rsid w:val="0055342C"/>
    <w:rsid w:val="005535E9"/>
    <w:rsid w:val="005535F3"/>
    <w:rsid w:val="00554C9B"/>
    <w:rsid w:val="0055622B"/>
    <w:rsid w:val="00557235"/>
    <w:rsid w:val="00557421"/>
    <w:rsid w:val="00560AD6"/>
    <w:rsid w:val="005617CD"/>
    <w:rsid w:val="00561CF1"/>
    <w:rsid w:val="005632CD"/>
    <w:rsid w:val="0056383C"/>
    <w:rsid w:val="00565840"/>
    <w:rsid w:val="00567EB2"/>
    <w:rsid w:val="0057043F"/>
    <w:rsid w:val="0057044F"/>
    <w:rsid w:val="00570687"/>
    <w:rsid w:val="00571259"/>
    <w:rsid w:val="005721D8"/>
    <w:rsid w:val="00572E67"/>
    <w:rsid w:val="00573584"/>
    <w:rsid w:val="0057412D"/>
    <w:rsid w:val="00574565"/>
    <w:rsid w:val="00574D3B"/>
    <w:rsid w:val="00575402"/>
    <w:rsid w:val="0057584C"/>
    <w:rsid w:val="00575D8F"/>
    <w:rsid w:val="005762E2"/>
    <w:rsid w:val="00576557"/>
    <w:rsid w:val="00576F64"/>
    <w:rsid w:val="00577DC3"/>
    <w:rsid w:val="00580595"/>
    <w:rsid w:val="00581611"/>
    <w:rsid w:val="00581EAB"/>
    <w:rsid w:val="005838BF"/>
    <w:rsid w:val="00583F21"/>
    <w:rsid w:val="00584B6B"/>
    <w:rsid w:val="00584F3B"/>
    <w:rsid w:val="00584F5A"/>
    <w:rsid w:val="00587FBE"/>
    <w:rsid w:val="005904C1"/>
    <w:rsid w:val="00591F58"/>
    <w:rsid w:val="00592ED7"/>
    <w:rsid w:val="00593A91"/>
    <w:rsid w:val="005944FE"/>
    <w:rsid w:val="00594DC7"/>
    <w:rsid w:val="00595835"/>
    <w:rsid w:val="00596EF2"/>
    <w:rsid w:val="0059791D"/>
    <w:rsid w:val="00597D9D"/>
    <w:rsid w:val="005A2A15"/>
    <w:rsid w:val="005A2D7C"/>
    <w:rsid w:val="005A4C8F"/>
    <w:rsid w:val="005A550D"/>
    <w:rsid w:val="005A5D4E"/>
    <w:rsid w:val="005A7533"/>
    <w:rsid w:val="005B0005"/>
    <w:rsid w:val="005B000B"/>
    <w:rsid w:val="005B1157"/>
    <w:rsid w:val="005B1835"/>
    <w:rsid w:val="005B243B"/>
    <w:rsid w:val="005B2661"/>
    <w:rsid w:val="005B26E2"/>
    <w:rsid w:val="005B3387"/>
    <w:rsid w:val="005B555A"/>
    <w:rsid w:val="005B5A4A"/>
    <w:rsid w:val="005B7B35"/>
    <w:rsid w:val="005C3680"/>
    <w:rsid w:val="005C3940"/>
    <w:rsid w:val="005C4624"/>
    <w:rsid w:val="005C4A4E"/>
    <w:rsid w:val="005C5B3D"/>
    <w:rsid w:val="005C7741"/>
    <w:rsid w:val="005D051C"/>
    <w:rsid w:val="005D1720"/>
    <w:rsid w:val="005D2CA6"/>
    <w:rsid w:val="005D30CE"/>
    <w:rsid w:val="005D4518"/>
    <w:rsid w:val="005D4851"/>
    <w:rsid w:val="005D6AB5"/>
    <w:rsid w:val="005D6EEA"/>
    <w:rsid w:val="005D7320"/>
    <w:rsid w:val="005D7591"/>
    <w:rsid w:val="005D7CBF"/>
    <w:rsid w:val="005E187F"/>
    <w:rsid w:val="005E270A"/>
    <w:rsid w:val="005E2733"/>
    <w:rsid w:val="005E2A13"/>
    <w:rsid w:val="005E3A7B"/>
    <w:rsid w:val="005E41D4"/>
    <w:rsid w:val="005E42D6"/>
    <w:rsid w:val="005E4E03"/>
    <w:rsid w:val="005E5322"/>
    <w:rsid w:val="005E54B5"/>
    <w:rsid w:val="005E64EB"/>
    <w:rsid w:val="005E65A5"/>
    <w:rsid w:val="005F088D"/>
    <w:rsid w:val="005F1C83"/>
    <w:rsid w:val="005F20A7"/>
    <w:rsid w:val="005F2E3F"/>
    <w:rsid w:val="005F4FC6"/>
    <w:rsid w:val="005F5D8F"/>
    <w:rsid w:val="005F674B"/>
    <w:rsid w:val="005F7979"/>
    <w:rsid w:val="00600098"/>
    <w:rsid w:val="006004CB"/>
    <w:rsid w:val="00600C78"/>
    <w:rsid w:val="0060301A"/>
    <w:rsid w:val="0060450E"/>
    <w:rsid w:val="006050D1"/>
    <w:rsid w:val="00606533"/>
    <w:rsid w:val="006065ED"/>
    <w:rsid w:val="00606BF0"/>
    <w:rsid w:val="00606FF3"/>
    <w:rsid w:val="00607999"/>
    <w:rsid w:val="00610D77"/>
    <w:rsid w:val="006115D3"/>
    <w:rsid w:val="006119CF"/>
    <w:rsid w:val="00613919"/>
    <w:rsid w:val="006145EB"/>
    <w:rsid w:val="00614B61"/>
    <w:rsid w:val="006169CF"/>
    <w:rsid w:val="00620CF7"/>
    <w:rsid w:val="006214E8"/>
    <w:rsid w:val="0062182D"/>
    <w:rsid w:val="00621D6A"/>
    <w:rsid w:val="0062200D"/>
    <w:rsid w:val="00623DD1"/>
    <w:rsid w:val="006264F3"/>
    <w:rsid w:val="006267C7"/>
    <w:rsid w:val="00626F2E"/>
    <w:rsid w:val="00627024"/>
    <w:rsid w:val="006278DF"/>
    <w:rsid w:val="00627CE4"/>
    <w:rsid w:val="00627F6A"/>
    <w:rsid w:val="00630A58"/>
    <w:rsid w:val="00630B54"/>
    <w:rsid w:val="00631BD3"/>
    <w:rsid w:val="0063332E"/>
    <w:rsid w:val="0063383D"/>
    <w:rsid w:val="0063387F"/>
    <w:rsid w:val="00634A42"/>
    <w:rsid w:val="006354CF"/>
    <w:rsid w:val="00635786"/>
    <w:rsid w:val="00635D66"/>
    <w:rsid w:val="00636C3B"/>
    <w:rsid w:val="00637302"/>
    <w:rsid w:val="00637C22"/>
    <w:rsid w:val="00640B61"/>
    <w:rsid w:val="0064222B"/>
    <w:rsid w:val="006426F5"/>
    <w:rsid w:val="00643BC0"/>
    <w:rsid w:val="006447EA"/>
    <w:rsid w:val="00644D68"/>
    <w:rsid w:val="006451D3"/>
    <w:rsid w:val="006453E1"/>
    <w:rsid w:val="00647048"/>
    <w:rsid w:val="00647F2A"/>
    <w:rsid w:val="0065025D"/>
    <w:rsid w:val="00651036"/>
    <w:rsid w:val="006510EB"/>
    <w:rsid w:val="00651981"/>
    <w:rsid w:val="006524DC"/>
    <w:rsid w:val="006533E0"/>
    <w:rsid w:val="0065404F"/>
    <w:rsid w:val="006555B6"/>
    <w:rsid w:val="006566D6"/>
    <w:rsid w:val="006573A1"/>
    <w:rsid w:val="006573F0"/>
    <w:rsid w:val="00657EC0"/>
    <w:rsid w:val="00661CD4"/>
    <w:rsid w:val="00661EAA"/>
    <w:rsid w:val="0066354C"/>
    <w:rsid w:val="00664292"/>
    <w:rsid w:val="00665CA9"/>
    <w:rsid w:val="006663BF"/>
    <w:rsid w:val="00666608"/>
    <w:rsid w:val="00670392"/>
    <w:rsid w:val="00670A88"/>
    <w:rsid w:val="00670EF7"/>
    <w:rsid w:val="0067148D"/>
    <w:rsid w:val="00672294"/>
    <w:rsid w:val="00673007"/>
    <w:rsid w:val="00673B4F"/>
    <w:rsid w:val="00674814"/>
    <w:rsid w:val="00675446"/>
    <w:rsid w:val="00675CB4"/>
    <w:rsid w:val="006766ED"/>
    <w:rsid w:val="00676C93"/>
    <w:rsid w:val="00676FE7"/>
    <w:rsid w:val="00677989"/>
    <w:rsid w:val="006803BA"/>
    <w:rsid w:val="00681110"/>
    <w:rsid w:val="00682272"/>
    <w:rsid w:val="0068257D"/>
    <w:rsid w:val="00683AAE"/>
    <w:rsid w:val="0068449F"/>
    <w:rsid w:val="00684721"/>
    <w:rsid w:val="00684A1C"/>
    <w:rsid w:val="00685197"/>
    <w:rsid w:val="00685B6B"/>
    <w:rsid w:val="00690B74"/>
    <w:rsid w:val="00690CCC"/>
    <w:rsid w:val="00691881"/>
    <w:rsid w:val="00691958"/>
    <w:rsid w:val="00691E8A"/>
    <w:rsid w:val="0069200A"/>
    <w:rsid w:val="006928B7"/>
    <w:rsid w:val="00693C95"/>
    <w:rsid w:val="00694101"/>
    <w:rsid w:val="006944D6"/>
    <w:rsid w:val="00694976"/>
    <w:rsid w:val="00696896"/>
    <w:rsid w:val="0069784C"/>
    <w:rsid w:val="006978CE"/>
    <w:rsid w:val="00697F74"/>
    <w:rsid w:val="006A01E5"/>
    <w:rsid w:val="006A0481"/>
    <w:rsid w:val="006A0B2E"/>
    <w:rsid w:val="006A2B01"/>
    <w:rsid w:val="006A2B6D"/>
    <w:rsid w:val="006A3108"/>
    <w:rsid w:val="006A34D5"/>
    <w:rsid w:val="006A412E"/>
    <w:rsid w:val="006A44C1"/>
    <w:rsid w:val="006A48FE"/>
    <w:rsid w:val="006A6A5D"/>
    <w:rsid w:val="006A6AC0"/>
    <w:rsid w:val="006A7F6D"/>
    <w:rsid w:val="006B0850"/>
    <w:rsid w:val="006B0AAA"/>
    <w:rsid w:val="006B0C56"/>
    <w:rsid w:val="006B1DA2"/>
    <w:rsid w:val="006B212A"/>
    <w:rsid w:val="006B21F7"/>
    <w:rsid w:val="006B2A81"/>
    <w:rsid w:val="006B2FB9"/>
    <w:rsid w:val="006B3D4B"/>
    <w:rsid w:val="006B5519"/>
    <w:rsid w:val="006B6570"/>
    <w:rsid w:val="006B6D48"/>
    <w:rsid w:val="006B7481"/>
    <w:rsid w:val="006C0295"/>
    <w:rsid w:val="006C0C54"/>
    <w:rsid w:val="006C0EE5"/>
    <w:rsid w:val="006C1087"/>
    <w:rsid w:val="006C16A4"/>
    <w:rsid w:val="006C1E7B"/>
    <w:rsid w:val="006C2B1A"/>
    <w:rsid w:val="006C4242"/>
    <w:rsid w:val="006C4E5F"/>
    <w:rsid w:val="006C52C1"/>
    <w:rsid w:val="006C5837"/>
    <w:rsid w:val="006C5A8C"/>
    <w:rsid w:val="006C6068"/>
    <w:rsid w:val="006C62EE"/>
    <w:rsid w:val="006C72FD"/>
    <w:rsid w:val="006C7E63"/>
    <w:rsid w:val="006D049A"/>
    <w:rsid w:val="006D1675"/>
    <w:rsid w:val="006D1D2C"/>
    <w:rsid w:val="006D1E49"/>
    <w:rsid w:val="006D25AB"/>
    <w:rsid w:val="006D3ADF"/>
    <w:rsid w:val="006D3B28"/>
    <w:rsid w:val="006D3E79"/>
    <w:rsid w:val="006D3EAF"/>
    <w:rsid w:val="006D5BCB"/>
    <w:rsid w:val="006D5D65"/>
    <w:rsid w:val="006D631A"/>
    <w:rsid w:val="006D736C"/>
    <w:rsid w:val="006D7DC3"/>
    <w:rsid w:val="006D7DCA"/>
    <w:rsid w:val="006E0720"/>
    <w:rsid w:val="006E0A55"/>
    <w:rsid w:val="006E0C22"/>
    <w:rsid w:val="006E19A6"/>
    <w:rsid w:val="006E287B"/>
    <w:rsid w:val="006E2B60"/>
    <w:rsid w:val="006E2FF6"/>
    <w:rsid w:val="006E3A15"/>
    <w:rsid w:val="006E3E48"/>
    <w:rsid w:val="006E46CE"/>
    <w:rsid w:val="006E4E61"/>
    <w:rsid w:val="006E6E9A"/>
    <w:rsid w:val="006E7833"/>
    <w:rsid w:val="006E7E7E"/>
    <w:rsid w:val="006F0B1C"/>
    <w:rsid w:val="006F0FB1"/>
    <w:rsid w:val="006F3215"/>
    <w:rsid w:val="006F4DDF"/>
    <w:rsid w:val="006F54C9"/>
    <w:rsid w:val="006F57E7"/>
    <w:rsid w:val="006F5938"/>
    <w:rsid w:val="006F5D90"/>
    <w:rsid w:val="006F6A6A"/>
    <w:rsid w:val="006F73D2"/>
    <w:rsid w:val="006F75C2"/>
    <w:rsid w:val="006F797A"/>
    <w:rsid w:val="00701DBD"/>
    <w:rsid w:val="00704299"/>
    <w:rsid w:val="00704777"/>
    <w:rsid w:val="00704D9F"/>
    <w:rsid w:val="00705039"/>
    <w:rsid w:val="00705957"/>
    <w:rsid w:val="00705B0F"/>
    <w:rsid w:val="00706EF6"/>
    <w:rsid w:val="00707D64"/>
    <w:rsid w:val="0071030A"/>
    <w:rsid w:val="007106A3"/>
    <w:rsid w:val="0071086A"/>
    <w:rsid w:val="0071108E"/>
    <w:rsid w:val="00712015"/>
    <w:rsid w:val="007124F6"/>
    <w:rsid w:val="00714B2C"/>
    <w:rsid w:val="007167FA"/>
    <w:rsid w:val="00720101"/>
    <w:rsid w:val="00721B7B"/>
    <w:rsid w:val="007220B8"/>
    <w:rsid w:val="007241AE"/>
    <w:rsid w:val="00726B4B"/>
    <w:rsid w:val="007272F3"/>
    <w:rsid w:val="007300EA"/>
    <w:rsid w:val="00732729"/>
    <w:rsid w:val="00732B0D"/>
    <w:rsid w:val="00733527"/>
    <w:rsid w:val="00733B73"/>
    <w:rsid w:val="0073529D"/>
    <w:rsid w:val="00735719"/>
    <w:rsid w:val="00735BC3"/>
    <w:rsid w:val="00736900"/>
    <w:rsid w:val="00737C41"/>
    <w:rsid w:val="00737EE7"/>
    <w:rsid w:val="00740597"/>
    <w:rsid w:val="00740BC2"/>
    <w:rsid w:val="00740CCD"/>
    <w:rsid w:val="0074165F"/>
    <w:rsid w:val="00742234"/>
    <w:rsid w:val="00742E07"/>
    <w:rsid w:val="007443A0"/>
    <w:rsid w:val="00744553"/>
    <w:rsid w:val="00744A37"/>
    <w:rsid w:val="00750E6A"/>
    <w:rsid w:val="00752893"/>
    <w:rsid w:val="00752A01"/>
    <w:rsid w:val="0075335C"/>
    <w:rsid w:val="00754A6D"/>
    <w:rsid w:val="0075740C"/>
    <w:rsid w:val="007576BA"/>
    <w:rsid w:val="00757788"/>
    <w:rsid w:val="00762701"/>
    <w:rsid w:val="00764477"/>
    <w:rsid w:val="0076474F"/>
    <w:rsid w:val="00765EBF"/>
    <w:rsid w:val="0076651A"/>
    <w:rsid w:val="00767190"/>
    <w:rsid w:val="007672A6"/>
    <w:rsid w:val="00770D84"/>
    <w:rsid w:val="00771678"/>
    <w:rsid w:val="007725A9"/>
    <w:rsid w:val="00773B2E"/>
    <w:rsid w:val="00773C98"/>
    <w:rsid w:val="00773CF9"/>
    <w:rsid w:val="007744B1"/>
    <w:rsid w:val="00775F05"/>
    <w:rsid w:val="00776F48"/>
    <w:rsid w:val="00777138"/>
    <w:rsid w:val="00781443"/>
    <w:rsid w:val="00781DF8"/>
    <w:rsid w:val="00782250"/>
    <w:rsid w:val="00782366"/>
    <w:rsid w:val="00782E35"/>
    <w:rsid w:val="00783302"/>
    <w:rsid w:val="007837B5"/>
    <w:rsid w:val="00783C45"/>
    <w:rsid w:val="00784DA8"/>
    <w:rsid w:val="00785787"/>
    <w:rsid w:val="0078756E"/>
    <w:rsid w:val="00787572"/>
    <w:rsid w:val="00787D6B"/>
    <w:rsid w:val="00793057"/>
    <w:rsid w:val="00793A3D"/>
    <w:rsid w:val="0079403A"/>
    <w:rsid w:val="007941C1"/>
    <w:rsid w:val="0079707E"/>
    <w:rsid w:val="007972E3"/>
    <w:rsid w:val="007978DB"/>
    <w:rsid w:val="007A09FC"/>
    <w:rsid w:val="007A0FFF"/>
    <w:rsid w:val="007A22E5"/>
    <w:rsid w:val="007A28DD"/>
    <w:rsid w:val="007A351C"/>
    <w:rsid w:val="007A3C7C"/>
    <w:rsid w:val="007A48DE"/>
    <w:rsid w:val="007A5880"/>
    <w:rsid w:val="007A591F"/>
    <w:rsid w:val="007A675D"/>
    <w:rsid w:val="007A71AF"/>
    <w:rsid w:val="007B1344"/>
    <w:rsid w:val="007B1CC8"/>
    <w:rsid w:val="007B2797"/>
    <w:rsid w:val="007B3C11"/>
    <w:rsid w:val="007B3E12"/>
    <w:rsid w:val="007B46C9"/>
    <w:rsid w:val="007B71F6"/>
    <w:rsid w:val="007C1AF0"/>
    <w:rsid w:val="007C1B66"/>
    <w:rsid w:val="007C2B52"/>
    <w:rsid w:val="007C2D71"/>
    <w:rsid w:val="007C2EB4"/>
    <w:rsid w:val="007C3AD1"/>
    <w:rsid w:val="007C5778"/>
    <w:rsid w:val="007C59A2"/>
    <w:rsid w:val="007C5AB6"/>
    <w:rsid w:val="007C746A"/>
    <w:rsid w:val="007C75F7"/>
    <w:rsid w:val="007D1168"/>
    <w:rsid w:val="007D1EEB"/>
    <w:rsid w:val="007D2ED0"/>
    <w:rsid w:val="007D35A7"/>
    <w:rsid w:val="007D3D3F"/>
    <w:rsid w:val="007D4879"/>
    <w:rsid w:val="007D4FC3"/>
    <w:rsid w:val="007D64B1"/>
    <w:rsid w:val="007D6571"/>
    <w:rsid w:val="007D6D7D"/>
    <w:rsid w:val="007D743D"/>
    <w:rsid w:val="007E0918"/>
    <w:rsid w:val="007E12C6"/>
    <w:rsid w:val="007E1C43"/>
    <w:rsid w:val="007E3AA6"/>
    <w:rsid w:val="007E3EF9"/>
    <w:rsid w:val="007E4747"/>
    <w:rsid w:val="007E5954"/>
    <w:rsid w:val="007E5F5C"/>
    <w:rsid w:val="007E715F"/>
    <w:rsid w:val="007E768F"/>
    <w:rsid w:val="007E7A96"/>
    <w:rsid w:val="007F1429"/>
    <w:rsid w:val="007F151A"/>
    <w:rsid w:val="007F27C8"/>
    <w:rsid w:val="007F2ED6"/>
    <w:rsid w:val="007F3976"/>
    <w:rsid w:val="007F4026"/>
    <w:rsid w:val="007F42BD"/>
    <w:rsid w:val="007F4B13"/>
    <w:rsid w:val="007F4ECB"/>
    <w:rsid w:val="007F5777"/>
    <w:rsid w:val="007F59F0"/>
    <w:rsid w:val="007F6142"/>
    <w:rsid w:val="007F6697"/>
    <w:rsid w:val="007F7067"/>
    <w:rsid w:val="007F7889"/>
    <w:rsid w:val="007F7B6C"/>
    <w:rsid w:val="007FD82B"/>
    <w:rsid w:val="008005F1"/>
    <w:rsid w:val="0080085D"/>
    <w:rsid w:val="00800C24"/>
    <w:rsid w:val="00800D34"/>
    <w:rsid w:val="00801348"/>
    <w:rsid w:val="00801D65"/>
    <w:rsid w:val="00801D82"/>
    <w:rsid w:val="008024E8"/>
    <w:rsid w:val="00802A5C"/>
    <w:rsid w:val="00802E30"/>
    <w:rsid w:val="0080416B"/>
    <w:rsid w:val="008042EC"/>
    <w:rsid w:val="00804AE6"/>
    <w:rsid w:val="008056DC"/>
    <w:rsid w:val="00805C7A"/>
    <w:rsid w:val="0080635E"/>
    <w:rsid w:val="00806A17"/>
    <w:rsid w:val="00807800"/>
    <w:rsid w:val="00807F33"/>
    <w:rsid w:val="00810601"/>
    <w:rsid w:val="0081099F"/>
    <w:rsid w:val="008109E4"/>
    <w:rsid w:val="00810F4B"/>
    <w:rsid w:val="00812A68"/>
    <w:rsid w:val="00812D0E"/>
    <w:rsid w:val="00813048"/>
    <w:rsid w:val="0081410A"/>
    <w:rsid w:val="008152E9"/>
    <w:rsid w:val="008155BA"/>
    <w:rsid w:val="00815E8A"/>
    <w:rsid w:val="0081604D"/>
    <w:rsid w:val="0081670D"/>
    <w:rsid w:val="00816F83"/>
    <w:rsid w:val="00817CA5"/>
    <w:rsid w:val="00821F92"/>
    <w:rsid w:val="00823C09"/>
    <w:rsid w:val="0082501A"/>
    <w:rsid w:val="00825F57"/>
    <w:rsid w:val="00826835"/>
    <w:rsid w:val="00826BE9"/>
    <w:rsid w:val="00826E69"/>
    <w:rsid w:val="00827753"/>
    <w:rsid w:val="00830222"/>
    <w:rsid w:val="00831B0D"/>
    <w:rsid w:val="00832565"/>
    <w:rsid w:val="00832613"/>
    <w:rsid w:val="0083261C"/>
    <w:rsid w:val="00833DE0"/>
    <w:rsid w:val="00835E62"/>
    <w:rsid w:val="00837304"/>
    <w:rsid w:val="0083777D"/>
    <w:rsid w:val="00837D53"/>
    <w:rsid w:val="00840232"/>
    <w:rsid w:val="00840234"/>
    <w:rsid w:val="00840538"/>
    <w:rsid w:val="00840727"/>
    <w:rsid w:val="0084206D"/>
    <w:rsid w:val="00843462"/>
    <w:rsid w:val="0084375B"/>
    <w:rsid w:val="00843821"/>
    <w:rsid w:val="00845B8D"/>
    <w:rsid w:val="00847F21"/>
    <w:rsid w:val="008514EF"/>
    <w:rsid w:val="00851558"/>
    <w:rsid w:val="00852D17"/>
    <w:rsid w:val="00854648"/>
    <w:rsid w:val="008552B4"/>
    <w:rsid w:val="008577E7"/>
    <w:rsid w:val="00857E0C"/>
    <w:rsid w:val="008610C8"/>
    <w:rsid w:val="00861304"/>
    <w:rsid w:val="0086148E"/>
    <w:rsid w:val="008622AA"/>
    <w:rsid w:val="00864039"/>
    <w:rsid w:val="0086483D"/>
    <w:rsid w:val="00864905"/>
    <w:rsid w:val="008651CD"/>
    <w:rsid w:val="00865248"/>
    <w:rsid w:val="008655EF"/>
    <w:rsid w:val="0086624B"/>
    <w:rsid w:val="008664C9"/>
    <w:rsid w:val="00866DE8"/>
    <w:rsid w:val="008671CB"/>
    <w:rsid w:val="0087088F"/>
    <w:rsid w:val="008708A5"/>
    <w:rsid w:val="00870C01"/>
    <w:rsid w:val="00871C1F"/>
    <w:rsid w:val="00872E64"/>
    <w:rsid w:val="00874CF9"/>
    <w:rsid w:val="00875C94"/>
    <w:rsid w:val="008802D9"/>
    <w:rsid w:val="00881F94"/>
    <w:rsid w:val="00882C3D"/>
    <w:rsid w:val="008840E2"/>
    <w:rsid w:val="00884254"/>
    <w:rsid w:val="00884AD6"/>
    <w:rsid w:val="00887BE1"/>
    <w:rsid w:val="00887C86"/>
    <w:rsid w:val="0089036F"/>
    <w:rsid w:val="008905F1"/>
    <w:rsid w:val="00891A94"/>
    <w:rsid w:val="0089233F"/>
    <w:rsid w:val="00892F69"/>
    <w:rsid w:val="00893175"/>
    <w:rsid w:val="00893EF6"/>
    <w:rsid w:val="00894D36"/>
    <w:rsid w:val="00895054"/>
    <w:rsid w:val="008951CE"/>
    <w:rsid w:val="008956A9"/>
    <w:rsid w:val="008A05AF"/>
    <w:rsid w:val="008A1603"/>
    <w:rsid w:val="008A18EC"/>
    <w:rsid w:val="008A1AE5"/>
    <w:rsid w:val="008A250C"/>
    <w:rsid w:val="008A3825"/>
    <w:rsid w:val="008A5412"/>
    <w:rsid w:val="008A6D81"/>
    <w:rsid w:val="008A7B39"/>
    <w:rsid w:val="008B0D75"/>
    <w:rsid w:val="008B264B"/>
    <w:rsid w:val="008B2C5C"/>
    <w:rsid w:val="008B2CD4"/>
    <w:rsid w:val="008B346F"/>
    <w:rsid w:val="008B3B79"/>
    <w:rsid w:val="008B4232"/>
    <w:rsid w:val="008B424D"/>
    <w:rsid w:val="008B66C6"/>
    <w:rsid w:val="008B66CB"/>
    <w:rsid w:val="008B67A2"/>
    <w:rsid w:val="008B70F8"/>
    <w:rsid w:val="008B7B93"/>
    <w:rsid w:val="008C0264"/>
    <w:rsid w:val="008C0A8D"/>
    <w:rsid w:val="008C2B25"/>
    <w:rsid w:val="008C2BBA"/>
    <w:rsid w:val="008C4306"/>
    <w:rsid w:val="008C4551"/>
    <w:rsid w:val="008C5039"/>
    <w:rsid w:val="008C610C"/>
    <w:rsid w:val="008D07DA"/>
    <w:rsid w:val="008D0BC3"/>
    <w:rsid w:val="008D382E"/>
    <w:rsid w:val="008D3A25"/>
    <w:rsid w:val="008D3AC4"/>
    <w:rsid w:val="008D4BDC"/>
    <w:rsid w:val="008D7DD5"/>
    <w:rsid w:val="008E01B7"/>
    <w:rsid w:val="008E12DC"/>
    <w:rsid w:val="008E192E"/>
    <w:rsid w:val="008E1CCE"/>
    <w:rsid w:val="008E2348"/>
    <w:rsid w:val="008E3349"/>
    <w:rsid w:val="008E3365"/>
    <w:rsid w:val="008E3380"/>
    <w:rsid w:val="008E3E32"/>
    <w:rsid w:val="008E4B59"/>
    <w:rsid w:val="008E5833"/>
    <w:rsid w:val="008E61DD"/>
    <w:rsid w:val="008E628C"/>
    <w:rsid w:val="008E714B"/>
    <w:rsid w:val="008E7C0F"/>
    <w:rsid w:val="008F018C"/>
    <w:rsid w:val="008F026A"/>
    <w:rsid w:val="008F1199"/>
    <w:rsid w:val="008F195E"/>
    <w:rsid w:val="008F1C37"/>
    <w:rsid w:val="008F245C"/>
    <w:rsid w:val="008F2B8A"/>
    <w:rsid w:val="008F3613"/>
    <w:rsid w:val="008F51D6"/>
    <w:rsid w:val="008F56AF"/>
    <w:rsid w:val="008F5705"/>
    <w:rsid w:val="008F5DC0"/>
    <w:rsid w:val="008F7F4C"/>
    <w:rsid w:val="00900C1E"/>
    <w:rsid w:val="0090265C"/>
    <w:rsid w:val="0090274C"/>
    <w:rsid w:val="009046F3"/>
    <w:rsid w:val="00904F68"/>
    <w:rsid w:val="009062C3"/>
    <w:rsid w:val="009102D8"/>
    <w:rsid w:val="009105E5"/>
    <w:rsid w:val="00910C4D"/>
    <w:rsid w:val="00914583"/>
    <w:rsid w:val="00914A97"/>
    <w:rsid w:val="00914B1A"/>
    <w:rsid w:val="0091516A"/>
    <w:rsid w:val="0091594F"/>
    <w:rsid w:val="00915B8F"/>
    <w:rsid w:val="009171AD"/>
    <w:rsid w:val="00917C8D"/>
    <w:rsid w:val="00920370"/>
    <w:rsid w:val="00920A92"/>
    <w:rsid w:val="0092126D"/>
    <w:rsid w:val="009221DB"/>
    <w:rsid w:val="00925CB0"/>
    <w:rsid w:val="009273C0"/>
    <w:rsid w:val="00931234"/>
    <w:rsid w:val="009315AE"/>
    <w:rsid w:val="0093167F"/>
    <w:rsid w:val="009319ED"/>
    <w:rsid w:val="00931E6F"/>
    <w:rsid w:val="00932562"/>
    <w:rsid w:val="0093258D"/>
    <w:rsid w:val="0093286F"/>
    <w:rsid w:val="009333E9"/>
    <w:rsid w:val="00935117"/>
    <w:rsid w:val="009352F7"/>
    <w:rsid w:val="00935513"/>
    <w:rsid w:val="0093573A"/>
    <w:rsid w:val="009357F0"/>
    <w:rsid w:val="00935FD9"/>
    <w:rsid w:val="00936615"/>
    <w:rsid w:val="0093752A"/>
    <w:rsid w:val="00937869"/>
    <w:rsid w:val="00937A38"/>
    <w:rsid w:val="009418E5"/>
    <w:rsid w:val="0094195E"/>
    <w:rsid w:val="0094318F"/>
    <w:rsid w:val="00944631"/>
    <w:rsid w:val="00944F79"/>
    <w:rsid w:val="009456CE"/>
    <w:rsid w:val="009472DD"/>
    <w:rsid w:val="00947EF1"/>
    <w:rsid w:val="00950432"/>
    <w:rsid w:val="009507D5"/>
    <w:rsid w:val="00951961"/>
    <w:rsid w:val="00953718"/>
    <w:rsid w:val="009548D5"/>
    <w:rsid w:val="00954CE2"/>
    <w:rsid w:val="00955197"/>
    <w:rsid w:val="009562B1"/>
    <w:rsid w:val="009564D7"/>
    <w:rsid w:val="00957C33"/>
    <w:rsid w:val="00957F16"/>
    <w:rsid w:val="009607C3"/>
    <w:rsid w:val="009607F2"/>
    <w:rsid w:val="00961E12"/>
    <w:rsid w:val="00962719"/>
    <w:rsid w:val="00962901"/>
    <w:rsid w:val="00963221"/>
    <w:rsid w:val="00963468"/>
    <w:rsid w:val="00963ACA"/>
    <w:rsid w:val="00967AFB"/>
    <w:rsid w:val="009700D5"/>
    <w:rsid w:val="0097087A"/>
    <w:rsid w:val="00970D2E"/>
    <w:rsid w:val="009713B1"/>
    <w:rsid w:val="00972025"/>
    <w:rsid w:val="00972947"/>
    <w:rsid w:val="00972A9C"/>
    <w:rsid w:val="00973822"/>
    <w:rsid w:val="009742CB"/>
    <w:rsid w:val="00975B39"/>
    <w:rsid w:val="00976294"/>
    <w:rsid w:val="00976D33"/>
    <w:rsid w:val="00976EB3"/>
    <w:rsid w:val="00977B95"/>
    <w:rsid w:val="00977BCF"/>
    <w:rsid w:val="00980CAA"/>
    <w:rsid w:val="00981241"/>
    <w:rsid w:val="00981D7F"/>
    <w:rsid w:val="009842E2"/>
    <w:rsid w:val="009851FB"/>
    <w:rsid w:val="00986289"/>
    <w:rsid w:val="00990D74"/>
    <w:rsid w:val="00991454"/>
    <w:rsid w:val="009914D4"/>
    <w:rsid w:val="00991869"/>
    <w:rsid w:val="009922D5"/>
    <w:rsid w:val="0099267A"/>
    <w:rsid w:val="00994871"/>
    <w:rsid w:val="009957AD"/>
    <w:rsid w:val="00995FE0"/>
    <w:rsid w:val="009977AA"/>
    <w:rsid w:val="009A0A1B"/>
    <w:rsid w:val="009A13AA"/>
    <w:rsid w:val="009A3C8D"/>
    <w:rsid w:val="009A5A5C"/>
    <w:rsid w:val="009A6675"/>
    <w:rsid w:val="009A71E6"/>
    <w:rsid w:val="009B1445"/>
    <w:rsid w:val="009B2151"/>
    <w:rsid w:val="009B2847"/>
    <w:rsid w:val="009B34D9"/>
    <w:rsid w:val="009B36F2"/>
    <w:rsid w:val="009B3F24"/>
    <w:rsid w:val="009B46D6"/>
    <w:rsid w:val="009B4D5F"/>
    <w:rsid w:val="009B52A1"/>
    <w:rsid w:val="009B57C9"/>
    <w:rsid w:val="009B5E59"/>
    <w:rsid w:val="009B6029"/>
    <w:rsid w:val="009B6A42"/>
    <w:rsid w:val="009B6A5F"/>
    <w:rsid w:val="009B6F0A"/>
    <w:rsid w:val="009C12AB"/>
    <w:rsid w:val="009C15D0"/>
    <w:rsid w:val="009C1C5D"/>
    <w:rsid w:val="009C293F"/>
    <w:rsid w:val="009C2A8D"/>
    <w:rsid w:val="009C3E60"/>
    <w:rsid w:val="009C41FE"/>
    <w:rsid w:val="009C5453"/>
    <w:rsid w:val="009C54E1"/>
    <w:rsid w:val="009C715C"/>
    <w:rsid w:val="009C74B2"/>
    <w:rsid w:val="009C7D7F"/>
    <w:rsid w:val="009C7E2E"/>
    <w:rsid w:val="009D07A8"/>
    <w:rsid w:val="009D0913"/>
    <w:rsid w:val="009D16F8"/>
    <w:rsid w:val="009D2BC1"/>
    <w:rsid w:val="009D32DB"/>
    <w:rsid w:val="009D4403"/>
    <w:rsid w:val="009D4C3C"/>
    <w:rsid w:val="009D4D3B"/>
    <w:rsid w:val="009D5259"/>
    <w:rsid w:val="009D545C"/>
    <w:rsid w:val="009D7149"/>
    <w:rsid w:val="009E2AA4"/>
    <w:rsid w:val="009E3BA9"/>
    <w:rsid w:val="009E46BE"/>
    <w:rsid w:val="009E582A"/>
    <w:rsid w:val="009E5F12"/>
    <w:rsid w:val="009E664B"/>
    <w:rsid w:val="009E6745"/>
    <w:rsid w:val="009E7390"/>
    <w:rsid w:val="009E79B8"/>
    <w:rsid w:val="009F177B"/>
    <w:rsid w:val="009F1DFF"/>
    <w:rsid w:val="009F23DE"/>
    <w:rsid w:val="009F3A35"/>
    <w:rsid w:val="009F57C0"/>
    <w:rsid w:val="009F6337"/>
    <w:rsid w:val="00A00282"/>
    <w:rsid w:val="00A00BBC"/>
    <w:rsid w:val="00A00CBA"/>
    <w:rsid w:val="00A02D20"/>
    <w:rsid w:val="00A045F6"/>
    <w:rsid w:val="00A05C3C"/>
    <w:rsid w:val="00A065E2"/>
    <w:rsid w:val="00A068B1"/>
    <w:rsid w:val="00A06B58"/>
    <w:rsid w:val="00A07E92"/>
    <w:rsid w:val="00A11644"/>
    <w:rsid w:val="00A128C6"/>
    <w:rsid w:val="00A13206"/>
    <w:rsid w:val="00A146C0"/>
    <w:rsid w:val="00A15B84"/>
    <w:rsid w:val="00A15C63"/>
    <w:rsid w:val="00A161A5"/>
    <w:rsid w:val="00A16DDF"/>
    <w:rsid w:val="00A17077"/>
    <w:rsid w:val="00A17272"/>
    <w:rsid w:val="00A172BB"/>
    <w:rsid w:val="00A17C2C"/>
    <w:rsid w:val="00A17F95"/>
    <w:rsid w:val="00A201B9"/>
    <w:rsid w:val="00A201E5"/>
    <w:rsid w:val="00A212A8"/>
    <w:rsid w:val="00A214CE"/>
    <w:rsid w:val="00A219AC"/>
    <w:rsid w:val="00A2286C"/>
    <w:rsid w:val="00A24F68"/>
    <w:rsid w:val="00A2587E"/>
    <w:rsid w:val="00A259BC"/>
    <w:rsid w:val="00A25EDA"/>
    <w:rsid w:val="00A26925"/>
    <w:rsid w:val="00A270D2"/>
    <w:rsid w:val="00A275ED"/>
    <w:rsid w:val="00A27F65"/>
    <w:rsid w:val="00A27FA5"/>
    <w:rsid w:val="00A30605"/>
    <w:rsid w:val="00A30B7A"/>
    <w:rsid w:val="00A30C7F"/>
    <w:rsid w:val="00A31948"/>
    <w:rsid w:val="00A333E0"/>
    <w:rsid w:val="00A34685"/>
    <w:rsid w:val="00A347A1"/>
    <w:rsid w:val="00A3622A"/>
    <w:rsid w:val="00A3680C"/>
    <w:rsid w:val="00A3717F"/>
    <w:rsid w:val="00A40E1D"/>
    <w:rsid w:val="00A4268C"/>
    <w:rsid w:val="00A43904"/>
    <w:rsid w:val="00A43B44"/>
    <w:rsid w:val="00A445D3"/>
    <w:rsid w:val="00A4477F"/>
    <w:rsid w:val="00A44795"/>
    <w:rsid w:val="00A45C24"/>
    <w:rsid w:val="00A45F79"/>
    <w:rsid w:val="00A4608D"/>
    <w:rsid w:val="00A4614D"/>
    <w:rsid w:val="00A466F6"/>
    <w:rsid w:val="00A4714B"/>
    <w:rsid w:val="00A5018D"/>
    <w:rsid w:val="00A54C47"/>
    <w:rsid w:val="00A566C5"/>
    <w:rsid w:val="00A569AD"/>
    <w:rsid w:val="00A56D86"/>
    <w:rsid w:val="00A57669"/>
    <w:rsid w:val="00A60E35"/>
    <w:rsid w:val="00A61C8F"/>
    <w:rsid w:val="00A626EF"/>
    <w:rsid w:val="00A63289"/>
    <w:rsid w:val="00A6541E"/>
    <w:rsid w:val="00A660A4"/>
    <w:rsid w:val="00A66A63"/>
    <w:rsid w:val="00A66B9E"/>
    <w:rsid w:val="00A66CE9"/>
    <w:rsid w:val="00A702A3"/>
    <w:rsid w:val="00A707DE"/>
    <w:rsid w:val="00A70DC9"/>
    <w:rsid w:val="00A72005"/>
    <w:rsid w:val="00A72563"/>
    <w:rsid w:val="00A726DE"/>
    <w:rsid w:val="00A72C9A"/>
    <w:rsid w:val="00A72E5A"/>
    <w:rsid w:val="00A73D62"/>
    <w:rsid w:val="00A73E64"/>
    <w:rsid w:val="00A7424E"/>
    <w:rsid w:val="00A74942"/>
    <w:rsid w:val="00A74D18"/>
    <w:rsid w:val="00A75E9C"/>
    <w:rsid w:val="00A76286"/>
    <w:rsid w:val="00A80E47"/>
    <w:rsid w:val="00A824BB"/>
    <w:rsid w:val="00A8355C"/>
    <w:rsid w:val="00A83789"/>
    <w:rsid w:val="00A84519"/>
    <w:rsid w:val="00A853F7"/>
    <w:rsid w:val="00A85DDC"/>
    <w:rsid w:val="00A90962"/>
    <w:rsid w:val="00A9155E"/>
    <w:rsid w:val="00A91CF4"/>
    <w:rsid w:val="00A9255C"/>
    <w:rsid w:val="00A95869"/>
    <w:rsid w:val="00A962A2"/>
    <w:rsid w:val="00A97486"/>
    <w:rsid w:val="00A97627"/>
    <w:rsid w:val="00A97950"/>
    <w:rsid w:val="00AA026F"/>
    <w:rsid w:val="00AA06B7"/>
    <w:rsid w:val="00AA20DB"/>
    <w:rsid w:val="00AA30DE"/>
    <w:rsid w:val="00AA473D"/>
    <w:rsid w:val="00AA4832"/>
    <w:rsid w:val="00AA5044"/>
    <w:rsid w:val="00AA59D0"/>
    <w:rsid w:val="00AA5A32"/>
    <w:rsid w:val="00AA6A95"/>
    <w:rsid w:val="00AA78C2"/>
    <w:rsid w:val="00AB282F"/>
    <w:rsid w:val="00AB31C3"/>
    <w:rsid w:val="00AB3674"/>
    <w:rsid w:val="00AB431B"/>
    <w:rsid w:val="00AB52A4"/>
    <w:rsid w:val="00AB5379"/>
    <w:rsid w:val="00AB58DD"/>
    <w:rsid w:val="00AB5C56"/>
    <w:rsid w:val="00AB68FF"/>
    <w:rsid w:val="00AB6953"/>
    <w:rsid w:val="00AB6BE3"/>
    <w:rsid w:val="00AB7275"/>
    <w:rsid w:val="00AC01C3"/>
    <w:rsid w:val="00AC0E26"/>
    <w:rsid w:val="00AC0FB3"/>
    <w:rsid w:val="00AC0FD7"/>
    <w:rsid w:val="00AC1C0B"/>
    <w:rsid w:val="00AC2134"/>
    <w:rsid w:val="00AC2152"/>
    <w:rsid w:val="00AC22F7"/>
    <w:rsid w:val="00AC2DCB"/>
    <w:rsid w:val="00AC3336"/>
    <w:rsid w:val="00AC4624"/>
    <w:rsid w:val="00AC48D9"/>
    <w:rsid w:val="00AC6D82"/>
    <w:rsid w:val="00AC7D5B"/>
    <w:rsid w:val="00AD0066"/>
    <w:rsid w:val="00AD05E5"/>
    <w:rsid w:val="00AD0F39"/>
    <w:rsid w:val="00AD13AA"/>
    <w:rsid w:val="00AD1566"/>
    <w:rsid w:val="00AD1A64"/>
    <w:rsid w:val="00AD247B"/>
    <w:rsid w:val="00AD3FD3"/>
    <w:rsid w:val="00AD4535"/>
    <w:rsid w:val="00AD4BEA"/>
    <w:rsid w:val="00AD5B94"/>
    <w:rsid w:val="00AD6F83"/>
    <w:rsid w:val="00AD715B"/>
    <w:rsid w:val="00AE19CF"/>
    <w:rsid w:val="00AE23E9"/>
    <w:rsid w:val="00AE2CE0"/>
    <w:rsid w:val="00AE3391"/>
    <w:rsid w:val="00AE3649"/>
    <w:rsid w:val="00AE3A78"/>
    <w:rsid w:val="00AE3ADA"/>
    <w:rsid w:val="00AE3BB6"/>
    <w:rsid w:val="00AE50DB"/>
    <w:rsid w:val="00AE5A87"/>
    <w:rsid w:val="00AE78A1"/>
    <w:rsid w:val="00AE79EB"/>
    <w:rsid w:val="00AF0996"/>
    <w:rsid w:val="00AF0D7E"/>
    <w:rsid w:val="00AF1704"/>
    <w:rsid w:val="00AF1A22"/>
    <w:rsid w:val="00AF1EF1"/>
    <w:rsid w:val="00AF384E"/>
    <w:rsid w:val="00AF587E"/>
    <w:rsid w:val="00AF5A1E"/>
    <w:rsid w:val="00AF70F1"/>
    <w:rsid w:val="00B0015F"/>
    <w:rsid w:val="00B0055D"/>
    <w:rsid w:val="00B005F7"/>
    <w:rsid w:val="00B00F40"/>
    <w:rsid w:val="00B01C54"/>
    <w:rsid w:val="00B01FE3"/>
    <w:rsid w:val="00B03858"/>
    <w:rsid w:val="00B04B3E"/>
    <w:rsid w:val="00B0571E"/>
    <w:rsid w:val="00B1004C"/>
    <w:rsid w:val="00B11554"/>
    <w:rsid w:val="00B11B8E"/>
    <w:rsid w:val="00B1351C"/>
    <w:rsid w:val="00B13BD8"/>
    <w:rsid w:val="00B14122"/>
    <w:rsid w:val="00B14F6C"/>
    <w:rsid w:val="00B152C0"/>
    <w:rsid w:val="00B16000"/>
    <w:rsid w:val="00B16EF2"/>
    <w:rsid w:val="00B20178"/>
    <w:rsid w:val="00B20B37"/>
    <w:rsid w:val="00B21190"/>
    <w:rsid w:val="00B2146C"/>
    <w:rsid w:val="00B219C6"/>
    <w:rsid w:val="00B232CC"/>
    <w:rsid w:val="00B23765"/>
    <w:rsid w:val="00B24B22"/>
    <w:rsid w:val="00B26DDE"/>
    <w:rsid w:val="00B26EE1"/>
    <w:rsid w:val="00B2753A"/>
    <w:rsid w:val="00B27686"/>
    <w:rsid w:val="00B27A24"/>
    <w:rsid w:val="00B30136"/>
    <w:rsid w:val="00B313C0"/>
    <w:rsid w:val="00B31551"/>
    <w:rsid w:val="00B32924"/>
    <w:rsid w:val="00B332D7"/>
    <w:rsid w:val="00B34BBE"/>
    <w:rsid w:val="00B352B0"/>
    <w:rsid w:val="00B373FE"/>
    <w:rsid w:val="00B37717"/>
    <w:rsid w:val="00B37D87"/>
    <w:rsid w:val="00B41958"/>
    <w:rsid w:val="00B419F7"/>
    <w:rsid w:val="00B41E20"/>
    <w:rsid w:val="00B41FD6"/>
    <w:rsid w:val="00B427BA"/>
    <w:rsid w:val="00B42B32"/>
    <w:rsid w:val="00B43CB9"/>
    <w:rsid w:val="00B44971"/>
    <w:rsid w:val="00B44998"/>
    <w:rsid w:val="00B4694D"/>
    <w:rsid w:val="00B47DEE"/>
    <w:rsid w:val="00B50A1A"/>
    <w:rsid w:val="00B51ACB"/>
    <w:rsid w:val="00B53BF8"/>
    <w:rsid w:val="00B541AA"/>
    <w:rsid w:val="00B55663"/>
    <w:rsid w:val="00B55790"/>
    <w:rsid w:val="00B56F44"/>
    <w:rsid w:val="00B60423"/>
    <w:rsid w:val="00B606A3"/>
    <w:rsid w:val="00B60B05"/>
    <w:rsid w:val="00B60B18"/>
    <w:rsid w:val="00B613D5"/>
    <w:rsid w:val="00B6182B"/>
    <w:rsid w:val="00B62EB1"/>
    <w:rsid w:val="00B6311B"/>
    <w:rsid w:val="00B64537"/>
    <w:rsid w:val="00B65890"/>
    <w:rsid w:val="00B66894"/>
    <w:rsid w:val="00B67446"/>
    <w:rsid w:val="00B67CFD"/>
    <w:rsid w:val="00B70AE8"/>
    <w:rsid w:val="00B70CD5"/>
    <w:rsid w:val="00B71978"/>
    <w:rsid w:val="00B71A46"/>
    <w:rsid w:val="00B72490"/>
    <w:rsid w:val="00B74DE4"/>
    <w:rsid w:val="00B7641B"/>
    <w:rsid w:val="00B7681C"/>
    <w:rsid w:val="00B76DC3"/>
    <w:rsid w:val="00B77514"/>
    <w:rsid w:val="00B80898"/>
    <w:rsid w:val="00B83033"/>
    <w:rsid w:val="00B84072"/>
    <w:rsid w:val="00B842ED"/>
    <w:rsid w:val="00B84C48"/>
    <w:rsid w:val="00B86369"/>
    <w:rsid w:val="00B90110"/>
    <w:rsid w:val="00B9121F"/>
    <w:rsid w:val="00B92137"/>
    <w:rsid w:val="00B93F81"/>
    <w:rsid w:val="00B94007"/>
    <w:rsid w:val="00B94C40"/>
    <w:rsid w:val="00B95146"/>
    <w:rsid w:val="00B95370"/>
    <w:rsid w:val="00B97266"/>
    <w:rsid w:val="00B97DDF"/>
    <w:rsid w:val="00B97EB0"/>
    <w:rsid w:val="00BA0D7A"/>
    <w:rsid w:val="00BA0DF2"/>
    <w:rsid w:val="00BA12F6"/>
    <w:rsid w:val="00BA3253"/>
    <w:rsid w:val="00BA4337"/>
    <w:rsid w:val="00BA4BCA"/>
    <w:rsid w:val="00BA4EDF"/>
    <w:rsid w:val="00BA6C6F"/>
    <w:rsid w:val="00BA6C90"/>
    <w:rsid w:val="00BA7539"/>
    <w:rsid w:val="00BA7C74"/>
    <w:rsid w:val="00BB06B1"/>
    <w:rsid w:val="00BB35FB"/>
    <w:rsid w:val="00BB3B46"/>
    <w:rsid w:val="00BB4B1F"/>
    <w:rsid w:val="00BB52F4"/>
    <w:rsid w:val="00BB55DC"/>
    <w:rsid w:val="00BB5F81"/>
    <w:rsid w:val="00BC091F"/>
    <w:rsid w:val="00BC189D"/>
    <w:rsid w:val="00BC19AC"/>
    <w:rsid w:val="00BC1B4F"/>
    <w:rsid w:val="00BC1B81"/>
    <w:rsid w:val="00BC1BA7"/>
    <w:rsid w:val="00BC20F3"/>
    <w:rsid w:val="00BC21C7"/>
    <w:rsid w:val="00BC2317"/>
    <w:rsid w:val="00BC2A95"/>
    <w:rsid w:val="00BC392F"/>
    <w:rsid w:val="00BC3A77"/>
    <w:rsid w:val="00BC4234"/>
    <w:rsid w:val="00BC4A44"/>
    <w:rsid w:val="00BC4BF7"/>
    <w:rsid w:val="00BC7831"/>
    <w:rsid w:val="00BD1250"/>
    <w:rsid w:val="00BD28C2"/>
    <w:rsid w:val="00BD2E23"/>
    <w:rsid w:val="00BD5656"/>
    <w:rsid w:val="00BD5872"/>
    <w:rsid w:val="00BD7708"/>
    <w:rsid w:val="00BE1F57"/>
    <w:rsid w:val="00BE2199"/>
    <w:rsid w:val="00BE23C8"/>
    <w:rsid w:val="00BE2F2E"/>
    <w:rsid w:val="00BE3C9D"/>
    <w:rsid w:val="00BE48EF"/>
    <w:rsid w:val="00BE4929"/>
    <w:rsid w:val="00BE4BB2"/>
    <w:rsid w:val="00BE7369"/>
    <w:rsid w:val="00BE7768"/>
    <w:rsid w:val="00BF0B1E"/>
    <w:rsid w:val="00BF1734"/>
    <w:rsid w:val="00BF1735"/>
    <w:rsid w:val="00BF18B5"/>
    <w:rsid w:val="00BF2162"/>
    <w:rsid w:val="00BF2234"/>
    <w:rsid w:val="00BF225E"/>
    <w:rsid w:val="00BF22B8"/>
    <w:rsid w:val="00BF2F67"/>
    <w:rsid w:val="00BF38C5"/>
    <w:rsid w:val="00BF3BE0"/>
    <w:rsid w:val="00BF40B4"/>
    <w:rsid w:val="00BF44A2"/>
    <w:rsid w:val="00BF6DC4"/>
    <w:rsid w:val="00BF757C"/>
    <w:rsid w:val="00BF7F41"/>
    <w:rsid w:val="00C0046B"/>
    <w:rsid w:val="00C005FC"/>
    <w:rsid w:val="00C01A0E"/>
    <w:rsid w:val="00C0239A"/>
    <w:rsid w:val="00C02C1E"/>
    <w:rsid w:val="00C03048"/>
    <w:rsid w:val="00C03845"/>
    <w:rsid w:val="00C03ADD"/>
    <w:rsid w:val="00C04286"/>
    <w:rsid w:val="00C04634"/>
    <w:rsid w:val="00C0475D"/>
    <w:rsid w:val="00C054C2"/>
    <w:rsid w:val="00C054CB"/>
    <w:rsid w:val="00C06C3C"/>
    <w:rsid w:val="00C06D4D"/>
    <w:rsid w:val="00C071C6"/>
    <w:rsid w:val="00C07A16"/>
    <w:rsid w:val="00C108D1"/>
    <w:rsid w:val="00C10F94"/>
    <w:rsid w:val="00C11594"/>
    <w:rsid w:val="00C119FC"/>
    <w:rsid w:val="00C12321"/>
    <w:rsid w:val="00C1342E"/>
    <w:rsid w:val="00C1387E"/>
    <w:rsid w:val="00C141DC"/>
    <w:rsid w:val="00C14870"/>
    <w:rsid w:val="00C164B7"/>
    <w:rsid w:val="00C165B6"/>
    <w:rsid w:val="00C16844"/>
    <w:rsid w:val="00C16B2D"/>
    <w:rsid w:val="00C22AD5"/>
    <w:rsid w:val="00C23248"/>
    <w:rsid w:val="00C237FD"/>
    <w:rsid w:val="00C23A47"/>
    <w:rsid w:val="00C23DE8"/>
    <w:rsid w:val="00C26835"/>
    <w:rsid w:val="00C2738C"/>
    <w:rsid w:val="00C274BB"/>
    <w:rsid w:val="00C277D6"/>
    <w:rsid w:val="00C27FCA"/>
    <w:rsid w:val="00C31280"/>
    <w:rsid w:val="00C31830"/>
    <w:rsid w:val="00C319AB"/>
    <w:rsid w:val="00C31FA6"/>
    <w:rsid w:val="00C32E9F"/>
    <w:rsid w:val="00C3437E"/>
    <w:rsid w:val="00C35552"/>
    <w:rsid w:val="00C371F9"/>
    <w:rsid w:val="00C375D8"/>
    <w:rsid w:val="00C37853"/>
    <w:rsid w:val="00C4061A"/>
    <w:rsid w:val="00C4282B"/>
    <w:rsid w:val="00C42BCA"/>
    <w:rsid w:val="00C4339C"/>
    <w:rsid w:val="00C43537"/>
    <w:rsid w:val="00C44CEB"/>
    <w:rsid w:val="00C45096"/>
    <w:rsid w:val="00C456A1"/>
    <w:rsid w:val="00C4676B"/>
    <w:rsid w:val="00C473FA"/>
    <w:rsid w:val="00C47A43"/>
    <w:rsid w:val="00C47FF0"/>
    <w:rsid w:val="00C5152F"/>
    <w:rsid w:val="00C519F2"/>
    <w:rsid w:val="00C525AC"/>
    <w:rsid w:val="00C52E89"/>
    <w:rsid w:val="00C534B4"/>
    <w:rsid w:val="00C53965"/>
    <w:rsid w:val="00C541CF"/>
    <w:rsid w:val="00C55B91"/>
    <w:rsid w:val="00C563F0"/>
    <w:rsid w:val="00C5669F"/>
    <w:rsid w:val="00C57D0D"/>
    <w:rsid w:val="00C614C3"/>
    <w:rsid w:val="00C6203F"/>
    <w:rsid w:val="00C62B08"/>
    <w:rsid w:val="00C6396E"/>
    <w:rsid w:val="00C63E54"/>
    <w:rsid w:val="00C6474C"/>
    <w:rsid w:val="00C64A60"/>
    <w:rsid w:val="00C65381"/>
    <w:rsid w:val="00C6646C"/>
    <w:rsid w:val="00C6658A"/>
    <w:rsid w:val="00C66B5E"/>
    <w:rsid w:val="00C67C4C"/>
    <w:rsid w:val="00C67FA4"/>
    <w:rsid w:val="00C70116"/>
    <w:rsid w:val="00C70F3B"/>
    <w:rsid w:val="00C70FAC"/>
    <w:rsid w:val="00C71790"/>
    <w:rsid w:val="00C71B25"/>
    <w:rsid w:val="00C71B53"/>
    <w:rsid w:val="00C724CE"/>
    <w:rsid w:val="00C731C7"/>
    <w:rsid w:val="00C73C14"/>
    <w:rsid w:val="00C74016"/>
    <w:rsid w:val="00C7531E"/>
    <w:rsid w:val="00C7709C"/>
    <w:rsid w:val="00C77239"/>
    <w:rsid w:val="00C80291"/>
    <w:rsid w:val="00C81727"/>
    <w:rsid w:val="00C8178D"/>
    <w:rsid w:val="00C821E3"/>
    <w:rsid w:val="00C8380B"/>
    <w:rsid w:val="00C84D33"/>
    <w:rsid w:val="00C850E4"/>
    <w:rsid w:val="00C8510A"/>
    <w:rsid w:val="00C851CC"/>
    <w:rsid w:val="00C86F5E"/>
    <w:rsid w:val="00C87871"/>
    <w:rsid w:val="00C90A55"/>
    <w:rsid w:val="00C914F3"/>
    <w:rsid w:val="00C92686"/>
    <w:rsid w:val="00C928FA"/>
    <w:rsid w:val="00C9352D"/>
    <w:rsid w:val="00C93616"/>
    <w:rsid w:val="00C937F1"/>
    <w:rsid w:val="00C93CAB"/>
    <w:rsid w:val="00C95D80"/>
    <w:rsid w:val="00C9614B"/>
    <w:rsid w:val="00C96C2D"/>
    <w:rsid w:val="00C9733F"/>
    <w:rsid w:val="00CA11F7"/>
    <w:rsid w:val="00CA1823"/>
    <w:rsid w:val="00CA273C"/>
    <w:rsid w:val="00CA3834"/>
    <w:rsid w:val="00CA418D"/>
    <w:rsid w:val="00CA4578"/>
    <w:rsid w:val="00CA51A3"/>
    <w:rsid w:val="00CA5FD0"/>
    <w:rsid w:val="00CA6B2E"/>
    <w:rsid w:val="00CA6DF3"/>
    <w:rsid w:val="00CB0C5F"/>
    <w:rsid w:val="00CB0CD8"/>
    <w:rsid w:val="00CB1CD8"/>
    <w:rsid w:val="00CB29AE"/>
    <w:rsid w:val="00CB3D6C"/>
    <w:rsid w:val="00CB664F"/>
    <w:rsid w:val="00CB695C"/>
    <w:rsid w:val="00CB7BFC"/>
    <w:rsid w:val="00CC0001"/>
    <w:rsid w:val="00CC043F"/>
    <w:rsid w:val="00CC0B23"/>
    <w:rsid w:val="00CC0BF0"/>
    <w:rsid w:val="00CC1419"/>
    <w:rsid w:val="00CC19C7"/>
    <w:rsid w:val="00CC1ED9"/>
    <w:rsid w:val="00CC2921"/>
    <w:rsid w:val="00CC692B"/>
    <w:rsid w:val="00CC7657"/>
    <w:rsid w:val="00CC77F7"/>
    <w:rsid w:val="00CC79C4"/>
    <w:rsid w:val="00CD03F1"/>
    <w:rsid w:val="00CD0826"/>
    <w:rsid w:val="00CD0A72"/>
    <w:rsid w:val="00CD1BD0"/>
    <w:rsid w:val="00CD2161"/>
    <w:rsid w:val="00CD7638"/>
    <w:rsid w:val="00CD7F36"/>
    <w:rsid w:val="00CE1B0F"/>
    <w:rsid w:val="00CE2066"/>
    <w:rsid w:val="00CE4689"/>
    <w:rsid w:val="00CE480A"/>
    <w:rsid w:val="00CE4EBB"/>
    <w:rsid w:val="00CE4F96"/>
    <w:rsid w:val="00CE653B"/>
    <w:rsid w:val="00CE7169"/>
    <w:rsid w:val="00CE726B"/>
    <w:rsid w:val="00CF036B"/>
    <w:rsid w:val="00CF18A8"/>
    <w:rsid w:val="00CF1B19"/>
    <w:rsid w:val="00CF2CB5"/>
    <w:rsid w:val="00CF4562"/>
    <w:rsid w:val="00CF464A"/>
    <w:rsid w:val="00CF8907"/>
    <w:rsid w:val="00D0007E"/>
    <w:rsid w:val="00D0137B"/>
    <w:rsid w:val="00D0148F"/>
    <w:rsid w:val="00D02AE5"/>
    <w:rsid w:val="00D02B7F"/>
    <w:rsid w:val="00D049F3"/>
    <w:rsid w:val="00D04CDA"/>
    <w:rsid w:val="00D04D6B"/>
    <w:rsid w:val="00D0558C"/>
    <w:rsid w:val="00D05EFB"/>
    <w:rsid w:val="00D075D9"/>
    <w:rsid w:val="00D07C07"/>
    <w:rsid w:val="00D108A2"/>
    <w:rsid w:val="00D10A40"/>
    <w:rsid w:val="00D1136A"/>
    <w:rsid w:val="00D1137A"/>
    <w:rsid w:val="00D11AD3"/>
    <w:rsid w:val="00D13DB2"/>
    <w:rsid w:val="00D1406F"/>
    <w:rsid w:val="00D14A6A"/>
    <w:rsid w:val="00D15449"/>
    <w:rsid w:val="00D15C6F"/>
    <w:rsid w:val="00D16607"/>
    <w:rsid w:val="00D16767"/>
    <w:rsid w:val="00D16A0D"/>
    <w:rsid w:val="00D16D86"/>
    <w:rsid w:val="00D20E0D"/>
    <w:rsid w:val="00D2139E"/>
    <w:rsid w:val="00D213E1"/>
    <w:rsid w:val="00D224A6"/>
    <w:rsid w:val="00D23138"/>
    <w:rsid w:val="00D2354C"/>
    <w:rsid w:val="00D23CBE"/>
    <w:rsid w:val="00D23FFD"/>
    <w:rsid w:val="00D24CC6"/>
    <w:rsid w:val="00D2555D"/>
    <w:rsid w:val="00D25755"/>
    <w:rsid w:val="00D25AC5"/>
    <w:rsid w:val="00D26094"/>
    <w:rsid w:val="00D268AA"/>
    <w:rsid w:val="00D33383"/>
    <w:rsid w:val="00D3437D"/>
    <w:rsid w:val="00D34777"/>
    <w:rsid w:val="00D35A0A"/>
    <w:rsid w:val="00D36879"/>
    <w:rsid w:val="00D36E96"/>
    <w:rsid w:val="00D37A9E"/>
    <w:rsid w:val="00D4061E"/>
    <w:rsid w:val="00D40B10"/>
    <w:rsid w:val="00D45F1F"/>
    <w:rsid w:val="00D46B1B"/>
    <w:rsid w:val="00D46B21"/>
    <w:rsid w:val="00D46E25"/>
    <w:rsid w:val="00D47347"/>
    <w:rsid w:val="00D4747C"/>
    <w:rsid w:val="00D4758F"/>
    <w:rsid w:val="00D50235"/>
    <w:rsid w:val="00D507D9"/>
    <w:rsid w:val="00D50841"/>
    <w:rsid w:val="00D50FF0"/>
    <w:rsid w:val="00D52A1F"/>
    <w:rsid w:val="00D52DAE"/>
    <w:rsid w:val="00D52E8B"/>
    <w:rsid w:val="00D52F95"/>
    <w:rsid w:val="00D53F7C"/>
    <w:rsid w:val="00D56D03"/>
    <w:rsid w:val="00D5739C"/>
    <w:rsid w:val="00D60791"/>
    <w:rsid w:val="00D60879"/>
    <w:rsid w:val="00D61DAF"/>
    <w:rsid w:val="00D63D2C"/>
    <w:rsid w:val="00D6420A"/>
    <w:rsid w:val="00D643BD"/>
    <w:rsid w:val="00D64758"/>
    <w:rsid w:val="00D64EC8"/>
    <w:rsid w:val="00D65B2A"/>
    <w:rsid w:val="00D66621"/>
    <w:rsid w:val="00D66C02"/>
    <w:rsid w:val="00D67667"/>
    <w:rsid w:val="00D67B49"/>
    <w:rsid w:val="00D67F7B"/>
    <w:rsid w:val="00D70FCF"/>
    <w:rsid w:val="00D7197F"/>
    <w:rsid w:val="00D71B6C"/>
    <w:rsid w:val="00D723BB"/>
    <w:rsid w:val="00D734CC"/>
    <w:rsid w:val="00D76699"/>
    <w:rsid w:val="00D775E3"/>
    <w:rsid w:val="00D779E5"/>
    <w:rsid w:val="00D8058E"/>
    <w:rsid w:val="00D814A7"/>
    <w:rsid w:val="00D8217D"/>
    <w:rsid w:val="00D82C14"/>
    <w:rsid w:val="00D82F56"/>
    <w:rsid w:val="00D83044"/>
    <w:rsid w:val="00D83F04"/>
    <w:rsid w:val="00D84742"/>
    <w:rsid w:val="00D8535A"/>
    <w:rsid w:val="00D854FE"/>
    <w:rsid w:val="00D85D60"/>
    <w:rsid w:val="00D87A03"/>
    <w:rsid w:val="00D87BDF"/>
    <w:rsid w:val="00D87C70"/>
    <w:rsid w:val="00D91DD6"/>
    <w:rsid w:val="00D9291C"/>
    <w:rsid w:val="00D9380F"/>
    <w:rsid w:val="00D94793"/>
    <w:rsid w:val="00D94922"/>
    <w:rsid w:val="00D94CFC"/>
    <w:rsid w:val="00D96011"/>
    <w:rsid w:val="00D96496"/>
    <w:rsid w:val="00D97005"/>
    <w:rsid w:val="00D9768C"/>
    <w:rsid w:val="00DA081A"/>
    <w:rsid w:val="00DA096B"/>
    <w:rsid w:val="00DA1AB9"/>
    <w:rsid w:val="00DA4D5C"/>
    <w:rsid w:val="00DA6852"/>
    <w:rsid w:val="00DA7278"/>
    <w:rsid w:val="00DA7F54"/>
    <w:rsid w:val="00DB11D7"/>
    <w:rsid w:val="00DB14FF"/>
    <w:rsid w:val="00DB19C8"/>
    <w:rsid w:val="00DB2986"/>
    <w:rsid w:val="00DB340B"/>
    <w:rsid w:val="00DB3894"/>
    <w:rsid w:val="00DB4307"/>
    <w:rsid w:val="00DB4A5F"/>
    <w:rsid w:val="00DB5054"/>
    <w:rsid w:val="00DC0A59"/>
    <w:rsid w:val="00DC0BEE"/>
    <w:rsid w:val="00DC0E79"/>
    <w:rsid w:val="00DC10F4"/>
    <w:rsid w:val="00DC1851"/>
    <w:rsid w:val="00DC1EC2"/>
    <w:rsid w:val="00DC2130"/>
    <w:rsid w:val="00DC3589"/>
    <w:rsid w:val="00DC35B9"/>
    <w:rsid w:val="00DC41EC"/>
    <w:rsid w:val="00DC420E"/>
    <w:rsid w:val="00DC475C"/>
    <w:rsid w:val="00DC4E5A"/>
    <w:rsid w:val="00DC519F"/>
    <w:rsid w:val="00DC5ADC"/>
    <w:rsid w:val="00DC61EB"/>
    <w:rsid w:val="00DC6736"/>
    <w:rsid w:val="00DC6830"/>
    <w:rsid w:val="00DC7210"/>
    <w:rsid w:val="00DD11A4"/>
    <w:rsid w:val="00DD1C12"/>
    <w:rsid w:val="00DD2F1D"/>
    <w:rsid w:val="00DD3BD7"/>
    <w:rsid w:val="00DD4129"/>
    <w:rsid w:val="00DD46AD"/>
    <w:rsid w:val="00DD4B55"/>
    <w:rsid w:val="00DD4D74"/>
    <w:rsid w:val="00DD5215"/>
    <w:rsid w:val="00DD5FB7"/>
    <w:rsid w:val="00DD7765"/>
    <w:rsid w:val="00DE0707"/>
    <w:rsid w:val="00DE25A6"/>
    <w:rsid w:val="00DE2BFD"/>
    <w:rsid w:val="00DE2E1D"/>
    <w:rsid w:val="00DE31CD"/>
    <w:rsid w:val="00DE3536"/>
    <w:rsid w:val="00DE3F86"/>
    <w:rsid w:val="00DE6188"/>
    <w:rsid w:val="00DE6CD0"/>
    <w:rsid w:val="00DF049D"/>
    <w:rsid w:val="00DF2828"/>
    <w:rsid w:val="00DF2901"/>
    <w:rsid w:val="00DF2BA2"/>
    <w:rsid w:val="00DF3AC5"/>
    <w:rsid w:val="00DF3FBA"/>
    <w:rsid w:val="00DF485E"/>
    <w:rsid w:val="00DF4DFF"/>
    <w:rsid w:val="00DF5308"/>
    <w:rsid w:val="00DF5778"/>
    <w:rsid w:val="00DF5F44"/>
    <w:rsid w:val="00DF6DAF"/>
    <w:rsid w:val="00DF7094"/>
    <w:rsid w:val="00DF7344"/>
    <w:rsid w:val="00E0119C"/>
    <w:rsid w:val="00E01C5F"/>
    <w:rsid w:val="00E0295D"/>
    <w:rsid w:val="00E031B7"/>
    <w:rsid w:val="00E03FC2"/>
    <w:rsid w:val="00E06509"/>
    <w:rsid w:val="00E115D1"/>
    <w:rsid w:val="00E11878"/>
    <w:rsid w:val="00E118D6"/>
    <w:rsid w:val="00E13E98"/>
    <w:rsid w:val="00E1519C"/>
    <w:rsid w:val="00E1584C"/>
    <w:rsid w:val="00E165CF"/>
    <w:rsid w:val="00E16D84"/>
    <w:rsid w:val="00E17555"/>
    <w:rsid w:val="00E20E67"/>
    <w:rsid w:val="00E20F68"/>
    <w:rsid w:val="00E2401C"/>
    <w:rsid w:val="00E24549"/>
    <w:rsid w:val="00E255D0"/>
    <w:rsid w:val="00E26AB6"/>
    <w:rsid w:val="00E30F02"/>
    <w:rsid w:val="00E34A4C"/>
    <w:rsid w:val="00E35385"/>
    <w:rsid w:val="00E35CC1"/>
    <w:rsid w:val="00E364DA"/>
    <w:rsid w:val="00E37354"/>
    <w:rsid w:val="00E4075E"/>
    <w:rsid w:val="00E4086A"/>
    <w:rsid w:val="00E41395"/>
    <w:rsid w:val="00E41577"/>
    <w:rsid w:val="00E41CB4"/>
    <w:rsid w:val="00E422C0"/>
    <w:rsid w:val="00E42E9E"/>
    <w:rsid w:val="00E435FB"/>
    <w:rsid w:val="00E45036"/>
    <w:rsid w:val="00E450CD"/>
    <w:rsid w:val="00E4690F"/>
    <w:rsid w:val="00E46B68"/>
    <w:rsid w:val="00E4772E"/>
    <w:rsid w:val="00E50743"/>
    <w:rsid w:val="00E51FB2"/>
    <w:rsid w:val="00E52055"/>
    <w:rsid w:val="00E52759"/>
    <w:rsid w:val="00E52910"/>
    <w:rsid w:val="00E52A6E"/>
    <w:rsid w:val="00E52E17"/>
    <w:rsid w:val="00E52FEC"/>
    <w:rsid w:val="00E540B1"/>
    <w:rsid w:val="00E5524E"/>
    <w:rsid w:val="00E557E8"/>
    <w:rsid w:val="00E55ECD"/>
    <w:rsid w:val="00E56DA5"/>
    <w:rsid w:val="00E57A38"/>
    <w:rsid w:val="00E615E6"/>
    <w:rsid w:val="00E617CE"/>
    <w:rsid w:val="00E62F1F"/>
    <w:rsid w:val="00E64531"/>
    <w:rsid w:val="00E64CA6"/>
    <w:rsid w:val="00E64F5D"/>
    <w:rsid w:val="00E65AAF"/>
    <w:rsid w:val="00E66D3F"/>
    <w:rsid w:val="00E7201E"/>
    <w:rsid w:val="00E733C3"/>
    <w:rsid w:val="00E73776"/>
    <w:rsid w:val="00E74A3D"/>
    <w:rsid w:val="00E74B64"/>
    <w:rsid w:val="00E761AA"/>
    <w:rsid w:val="00E76F03"/>
    <w:rsid w:val="00E802A2"/>
    <w:rsid w:val="00E80884"/>
    <w:rsid w:val="00E809FD"/>
    <w:rsid w:val="00E81BDA"/>
    <w:rsid w:val="00E8494D"/>
    <w:rsid w:val="00E84BF2"/>
    <w:rsid w:val="00E8604F"/>
    <w:rsid w:val="00E86FC1"/>
    <w:rsid w:val="00E873A0"/>
    <w:rsid w:val="00E87F78"/>
    <w:rsid w:val="00E908EF"/>
    <w:rsid w:val="00E90BD7"/>
    <w:rsid w:val="00E923F2"/>
    <w:rsid w:val="00E92691"/>
    <w:rsid w:val="00E92817"/>
    <w:rsid w:val="00E92E19"/>
    <w:rsid w:val="00E933B1"/>
    <w:rsid w:val="00E941EE"/>
    <w:rsid w:val="00E9453C"/>
    <w:rsid w:val="00E95F82"/>
    <w:rsid w:val="00E974D1"/>
    <w:rsid w:val="00E97BCD"/>
    <w:rsid w:val="00EA00D4"/>
    <w:rsid w:val="00EA035F"/>
    <w:rsid w:val="00EA2128"/>
    <w:rsid w:val="00EA2CD2"/>
    <w:rsid w:val="00EA3C32"/>
    <w:rsid w:val="00EA3DE8"/>
    <w:rsid w:val="00EA469B"/>
    <w:rsid w:val="00EA5139"/>
    <w:rsid w:val="00EA5E5B"/>
    <w:rsid w:val="00EA6CF7"/>
    <w:rsid w:val="00EA7897"/>
    <w:rsid w:val="00EA7F19"/>
    <w:rsid w:val="00EB21B0"/>
    <w:rsid w:val="00EB21D9"/>
    <w:rsid w:val="00EB4DD3"/>
    <w:rsid w:val="00EB54EF"/>
    <w:rsid w:val="00EC0E57"/>
    <w:rsid w:val="00EC0EDE"/>
    <w:rsid w:val="00EC206E"/>
    <w:rsid w:val="00EC28A0"/>
    <w:rsid w:val="00EC2AAC"/>
    <w:rsid w:val="00EC2B18"/>
    <w:rsid w:val="00EC3210"/>
    <w:rsid w:val="00EC452D"/>
    <w:rsid w:val="00EC475C"/>
    <w:rsid w:val="00EC502E"/>
    <w:rsid w:val="00EC5924"/>
    <w:rsid w:val="00EC5CBA"/>
    <w:rsid w:val="00EC632E"/>
    <w:rsid w:val="00EC6CD7"/>
    <w:rsid w:val="00EC7543"/>
    <w:rsid w:val="00ED0305"/>
    <w:rsid w:val="00ED1253"/>
    <w:rsid w:val="00ED150A"/>
    <w:rsid w:val="00ED284E"/>
    <w:rsid w:val="00ED3309"/>
    <w:rsid w:val="00ED3DCF"/>
    <w:rsid w:val="00ED4B56"/>
    <w:rsid w:val="00ED51F4"/>
    <w:rsid w:val="00ED54BD"/>
    <w:rsid w:val="00ED5F9E"/>
    <w:rsid w:val="00ED63C7"/>
    <w:rsid w:val="00ED7D9F"/>
    <w:rsid w:val="00EE05FD"/>
    <w:rsid w:val="00EE25EA"/>
    <w:rsid w:val="00EE28D8"/>
    <w:rsid w:val="00EE559E"/>
    <w:rsid w:val="00EE57B8"/>
    <w:rsid w:val="00EE58FA"/>
    <w:rsid w:val="00EE7081"/>
    <w:rsid w:val="00EF01E2"/>
    <w:rsid w:val="00EF1BF4"/>
    <w:rsid w:val="00EF1D6E"/>
    <w:rsid w:val="00EF314F"/>
    <w:rsid w:val="00EF3F42"/>
    <w:rsid w:val="00EF456B"/>
    <w:rsid w:val="00EF5A3F"/>
    <w:rsid w:val="00EF5AB9"/>
    <w:rsid w:val="00EF5CC0"/>
    <w:rsid w:val="00EF66DD"/>
    <w:rsid w:val="00EF67C8"/>
    <w:rsid w:val="00EF6A0E"/>
    <w:rsid w:val="00EF70B8"/>
    <w:rsid w:val="00EF7A12"/>
    <w:rsid w:val="00EF7BC7"/>
    <w:rsid w:val="00F00264"/>
    <w:rsid w:val="00F006CA"/>
    <w:rsid w:val="00F00DB9"/>
    <w:rsid w:val="00F01153"/>
    <w:rsid w:val="00F01489"/>
    <w:rsid w:val="00F01F77"/>
    <w:rsid w:val="00F027C6"/>
    <w:rsid w:val="00F02D8C"/>
    <w:rsid w:val="00F03706"/>
    <w:rsid w:val="00F0384E"/>
    <w:rsid w:val="00F0481D"/>
    <w:rsid w:val="00F04954"/>
    <w:rsid w:val="00F05548"/>
    <w:rsid w:val="00F058D1"/>
    <w:rsid w:val="00F060B4"/>
    <w:rsid w:val="00F063A7"/>
    <w:rsid w:val="00F06C63"/>
    <w:rsid w:val="00F07508"/>
    <w:rsid w:val="00F078A6"/>
    <w:rsid w:val="00F07BEE"/>
    <w:rsid w:val="00F07F1F"/>
    <w:rsid w:val="00F10DFB"/>
    <w:rsid w:val="00F1167B"/>
    <w:rsid w:val="00F12153"/>
    <w:rsid w:val="00F122C0"/>
    <w:rsid w:val="00F13029"/>
    <w:rsid w:val="00F13E8C"/>
    <w:rsid w:val="00F16AA6"/>
    <w:rsid w:val="00F177CA"/>
    <w:rsid w:val="00F178E5"/>
    <w:rsid w:val="00F17CF5"/>
    <w:rsid w:val="00F17FA2"/>
    <w:rsid w:val="00F201B4"/>
    <w:rsid w:val="00F20C1E"/>
    <w:rsid w:val="00F20E8B"/>
    <w:rsid w:val="00F21282"/>
    <w:rsid w:val="00F2264E"/>
    <w:rsid w:val="00F2398C"/>
    <w:rsid w:val="00F23A5E"/>
    <w:rsid w:val="00F24688"/>
    <w:rsid w:val="00F248D7"/>
    <w:rsid w:val="00F25319"/>
    <w:rsid w:val="00F25E32"/>
    <w:rsid w:val="00F26306"/>
    <w:rsid w:val="00F26BC5"/>
    <w:rsid w:val="00F27EB2"/>
    <w:rsid w:val="00F27EF6"/>
    <w:rsid w:val="00F30A79"/>
    <w:rsid w:val="00F344F8"/>
    <w:rsid w:val="00F34774"/>
    <w:rsid w:val="00F35734"/>
    <w:rsid w:val="00F377BC"/>
    <w:rsid w:val="00F37CDE"/>
    <w:rsid w:val="00F40C5A"/>
    <w:rsid w:val="00F416AC"/>
    <w:rsid w:val="00F4519F"/>
    <w:rsid w:val="00F453A5"/>
    <w:rsid w:val="00F4596A"/>
    <w:rsid w:val="00F45E5F"/>
    <w:rsid w:val="00F461AC"/>
    <w:rsid w:val="00F46222"/>
    <w:rsid w:val="00F46745"/>
    <w:rsid w:val="00F467CA"/>
    <w:rsid w:val="00F46A78"/>
    <w:rsid w:val="00F47181"/>
    <w:rsid w:val="00F4726B"/>
    <w:rsid w:val="00F47EE1"/>
    <w:rsid w:val="00F50367"/>
    <w:rsid w:val="00F50399"/>
    <w:rsid w:val="00F50DA5"/>
    <w:rsid w:val="00F51920"/>
    <w:rsid w:val="00F524BA"/>
    <w:rsid w:val="00F528DF"/>
    <w:rsid w:val="00F53292"/>
    <w:rsid w:val="00F53841"/>
    <w:rsid w:val="00F53BE1"/>
    <w:rsid w:val="00F547D9"/>
    <w:rsid w:val="00F55B89"/>
    <w:rsid w:val="00F55DDF"/>
    <w:rsid w:val="00F55E6D"/>
    <w:rsid w:val="00F55E97"/>
    <w:rsid w:val="00F561F2"/>
    <w:rsid w:val="00F5630C"/>
    <w:rsid w:val="00F6036E"/>
    <w:rsid w:val="00F60DA2"/>
    <w:rsid w:val="00F61210"/>
    <w:rsid w:val="00F61BD3"/>
    <w:rsid w:val="00F6273E"/>
    <w:rsid w:val="00F63B73"/>
    <w:rsid w:val="00F6404A"/>
    <w:rsid w:val="00F656F9"/>
    <w:rsid w:val="00F660B2"/>
    <w:rsid w:val="00F66CE2"/>
    <w:rsid w:val="00F67613"/>
    <w:rsid w:val="00F678DE"/>
    <w:rsid w:val="00F71FDA"/>
    <w:rsid w:val="00F7243A"/>
    <w:rsid w:val="00F726A9"/>
    <w:rsid w:val="00F727AF"/>
    <w:rsid w:val="00F7365A"/>
    <w:rsid w:val="00F74DEC"/>
    <w:rsid w:val="00F81660"/>
    <w:rsid w:val="00F817DE"/>
    <w:rsid w:val="00F81BEE"/>
    <w:rsid w:val="00F82CB8"/>
    <w:rsid w:val="00F82D39"/>
    <w:rsid w:val="00F83D80"/>
    <w:rsid w:val="00F846F1"/>
    <w:rsid w:val="00F849DE"/>
    <w:rsid w:val="00F874D9"/>
    <w:rsid w:val="00F8761D"/>
    <w:rsid w:val="00F87DB1"/>
    <w:rsid w:val="00F909C8"/>
    <w:rsid w:val="00F922E6"/>
    <w:rsid w:val="00F9236B"/>
    <w:rsid w:val="00F929BA"/>
    <w:rsid w:val="00F92AFD"/>
    <w:rsid w:val="00F93826"/>
    <w:rsid w:val="00F94374"/>
    <w:rsid w:val="00F944AC"/>
    <w:rsid w:val="00F95011"/>
    <w:rsid w:val="00F9629E"/>
    <w:rsid w:val="00F976C0"/>
    <w:rsid w:val="00F97B83"/>
    <w:rsid w:val="00FA03A3"/>
    <w:rsid w:val="00FA28CB"/>
    <w:rsid w:val="00FA3658"/>
    <w:rsid w:val="00FA4C9C"/>
    <w:rsid w:val="00FA4E1C"/>
    <w:rsid w:val="00FA6E6C"/>
    <w:rsid w:val="00FB3EE4"/>
    <w:rsid w:val="00FB4567"/>
    <w:rsid w:val="00FB5A9A"/>
    <w:rsid w:val="00FB6F41"/>
    <w:rsid w:val="00FB6FA0"/>
    <w:rsid w:val="00FB76F8"/>
    <w:rsid w:val="00FB7AE5"/>
    <w:rsid w:val="00FC1EDC"/>
    <w:rsid w:val="00FC2498"/>
    <w:rsid w:val="00FC2770"/>
    <w:rsid w:val="00FC2A93"/>
    <w:rsid w:val="00FC2B58"/>
    <w:rsid w:val="00FC322B"/>
    <w:rsid w:val="00FC3278"/>
    <w:rsid w:val="00FC3E22"/>
    <w:rsid w:val="00FC4407"/>
    <w:rsid w:val="00FC4A09"/>
    <w:rsid w:val="00FC541D"/>
    <w:rsid w:val="00FC5D92"/>
    <w:rsid w:val="00FC6331"/>
    <w:rsid w:val="00FC702F"/>
    <w:rsid w:val="00FC706D"/>
    <w:rsid w:val="00FD0BC1"/>
    <w:rsid w:val="00FD1A38"/>
    <w:rsid w:val="00FD2037"/>
    <w:rsid w:val="00FD22F6"/>
    <w:rsid w:val="00FD2706"/>
    <w:rsid w:val="00FD27DF"/>
    <w:rsid w:val="00FD3700"/>
    <w:rsid w:val="00FD37DF"/>
    <w:rsid w:val="00FD3A2B"/>
    <w:rsid w:val="00FD3B9F"/>
    <w:rsid w:val="00FD45D7"/>
    <w:rsid w:val="00FD73D4"/>
    <w:rsid w:val="00FD74B7"/>
    <w:rsid w:val="00FD798A"/>
    <w:rsid w:val="00FD7BDE"/>
    <w:rsid w:val="00FD7C99"/>
    <w:rsid w:val="00FD7E7E"/>
    <w:rsid w:val="00FD7EA1"/>
    <w:rsid w:val="00FE076D"/>
    <w:rsid w:val="00FE0A62"/>
    <w:rsid w:val="00FE1043"/>
    <w:rsid w:val="00FE2CE7"/>
    <w:rsid w:val="00FE32A8"/>
    <w:rsid w:val="00FE3AE3"/>
    <w:rsid w:val="00FE43B1"/>
    <w:rsid w:val="00FE487B"/>
    <w:rsid w:val="00FE5D0E"/>
    <w:rsid w:val="00FF0F42"/>
    <w:rsid w:val="00FF1CA2"/>
    <w:rsid w:val="00FF3181"/>
    <w:rsid w:val="00FF3669"/>
    <w:rsid w:val="00FF3714"/>
    <w:rsid w:val="00FF3C15"/>
    <w:rsid w:val="00FF5168"/>
    <w:rsid w:val="00FF6686"/>
    <w:rsid w:val="00FF67F5"/>
    <w:rsid w:val="00FF6F15"/>
    <w:rsid w:val="00FF7198"/>
    <w:rsid w:val="0109D3B5"/>
    <w:rsid w:val="015644DC"/>
    <w:rsid w:val="017F83FB"/>
    <w:rsid w:val="0207E8DA"/>
    <w:rsid w:val="022F7EEF"/>
    <w:rsid w:val="02C5D04D"/>
    <w:rsid w:val="030033C1"/>
    <w:rsid w:val="03282452"/>
    <w:rsid w:val="033C788B"/>
    <w:rsid w:val="035F1C5B"/>
    <w:rsid w:val="036DE3DF"/>
    <w:rsid w:val="03A621F6"/>
    <w:rsid w:val="03BD93EC"/>
    <w:rsid w:val="054B2DF8"/>
    <w:rsid w:val="062B70BA"/>
    <w:rsid w:val="0648AAB3"/>
    <w:rsid w:val="0660CAAE"/>
    <w:rsid w:val="06C5986F"/>
    <w:rsid w:val="06DA9541"/>
    <w:rsid w:val="06E491DB"/>
    <w:rsid w:val="074ECB97"/>
    <w:rsid w:val="08691F1E"/>
    <w:rsid w:val="08732887"/>
    <w:rsid w:val="09143A25"/>
    <w:rsid w:val="096DBF59"/>
    <w:rsid w:val="0A213E6C"/>
    <w:rsid w:val="0A6F62C7"/>
    <w:rsid w:val="0AE0E664"/>
    <w:rsid w:val="0B07D76D"/>
    <w:rsid w:val="0B2661DC"/>
    <w:rsid w:val="0B660AF3"/>
    <w:rsid w:val="0BC244D2"/>
    <w:rsid w:val="0C02EE3A"/>
    <w:rsid w:val="0C123BAE"/>
    <w:rsid w:val="0C1BFEC1"/>
    <w:rsid w:val="0C38C546"/>
    <w:rsid w:val="0C4C2CE9"/>
    <w:rsid w:val="0CA6B568"/>
    <w:rsid w:val="0D3A6F76"/>
    <w:rsid w:val="0D9FEC3C"/>
    <w:rsid w:val="0E1E94DF"/>
    <w:rsid w:val="0E383C3F"/>
    <w:rsid w:val="0E546391"/>
    <w:rsid w:val="0E62933E"/>
    <w:rsid w:val="0E88600C"/>
    <w:rsid w:val="0F55DD4E"/>
    <w:rsid w:val="0F903D25"/>
    <w:rsid w:val="0FE204F2"/>
    <w:rsid w:val="103A69F0"/>
    <w:rsid w:val="10621032"/>
    <w:rsid w:val="10B275F9"/>
    <w:rsid w:val="10BC95BD"/>
    <w:rsid w:val="10BE6867"/>
    <w:rsid w:val="10C110FD"/>
    <w:rsid w:val="1143CC1D"/>
    <w:rsid w:val="115CF9D0"/>
    <w:rsid w:val="117B0834"/>
    <w:rsid w:val="117B3798"/>
    <w:rsid w:val="117F8D1A"/>
    <w:rsid w:val="11955BFE"/>
    <w:rsid w:val="11CCDBBB"/>
    <w:rsid w:val="11DB8858"/>
    <w:rsid w:val="121836AD"/>
    <w:rsid w:val="12B7D9F5"/>
    <w:rsid w:val="131A72CB"/>
    <w:rsid w:val="131F4163"/>
    <w:rsid w:val="13203D4F"/>
    <w:rsid w:val="137A3E1E"/>
    <w:rsid w:val="13C87807"/>
    <w:rsid w:val="141F4DB7"/>
    <w:rsid w:val="144A5FF1"/>
    <w:rsid w:val="1471A22F"/>
    <w:rsid w:val="14C1D415"/>
    <w:rsid w:val="14F9A7EC"/>
    <w:rsid w:val="15DACA11"/>
    <w:rsid w:val="162DDFE0"/>
    <w:rsid w:val="16C176B0"/>
    <w:rsid w:val="16C78DE6"/>
    <w:rsid w:val="16E80592"/>
    <w:rsid w:val="1778C581"/>
    <w:rsid w:val="17A22B9B"/>
    <w:rsid w:val="184C3053"/>
    <w:rsid w:val="186369E8"/>
    <w:rsid w:val="187AC1F6"/>
    <w:rsid w:val="187CAAC9"/>
    <w:rsid w:val="1A686244"/>
    <w:rsid w:val="1A732A09"/>
    <w:rsid w:val="1B14D5FE"/>
    <w:rsid w:val="1B1DF9FE"/>
    <w:rsid w:val="1B8BDAE6"/>
    <w:rsid w:val="1BB3BCFC"/>
    <w:rsid w:val="1C43D415"/>
    <w:rsid w:val="1C651131"/>
    <w:rsid w:val="1C91C04F"/>
    <w:rsid w:val="1E2E5D6B"/>
    <w:rsid w:val="1FDD52F5"/>
    <w:rsid w:val="207197F1"/>
    <w:rsid w:val="2108C3CB"/>
    <w:rsid w:val="2136F5BC"/>
    <w:rsid w:val="21AC9457"/>
    <w:rsid w:val="21F730AF"/>
    <w:rsid w:val="222DC602"/>
    <w:rsid w:val="22911041"/>
    <w:rsid w:val="22B94F41"/>
    <w:rsid w:val="2380C786"/>
    <w:rsid w:val="239C949B"/>
    <w:rsid w:val="248CAC19"/>
    <w:rsid w:val="248ECFB7"/>
    <w:rsid w:val="24B111B7"/>
    <w:rsid w:val="24EB0383"/>
    <w:rsid w:val="257A02D1"/>
    <w:rsid w:val="25A7CB56"/>
    <w:rsid w:val="25B752C3"/>
    <w:rsid w:val="25CF576C"/>
    <w:rsid w:val="2654ED21"/>
    <w:rsid w:val="26624AD4"/>
    <w:rsid w:val="268F0AED"/>
    <w:rsid w:val="26B77276"/>
    <w:rsid w:val="27004A99"/>
    <w:rsid w:val="271C76B4"/>
    <w:rsid w:val="27843A7C"/>
    <w:rsid w:val="27CBF8ED"/>
    <w:rsid w:val="2838CAD6"/>
    <w:rsid w:val="285342D7"/>
    <w:rsid w:val="286BCDB0"/>
    <w:rsid w:val="292A598B"/>
    <w:rsid w:val="293B655E"/>
    <w:rsid w:val="2969BC4E"/>
    <w:rsid w:val="297F6E49"/>
    <w:rsid w:val="29BBFC9D"/>
    <w:rsid w:val="29D0423F"/>
    <w:rsid w:val="2A04599F"/>
    <w:rsid w:val="2A5B52E3"/>
    <w:rsid w:val="2A5F4F46"/>
    <w:rsid w:val="2B266AE5"/>
    <w:rsid w:val="2B75698F"/>
    <w:rsid w:val="2B853AFD"/>
    <w:rsid w:val="2C2C9B80"/>
    <w:rsid w:val="2C8CA2D4"/>
    <w:rsid w:val="2CCDCDF5"/>
    <w:rsid w:val="2D6C0758"/>
    <w:rsid w:val="2E03EC6D"/>
    <w:rsid w:val="2EE6B4E8"/>
    <w:rsid w:val="2F2B6B56"/>
    <w:rsid w:val="2F4AF782"/>
    <w:rsid w:val="3108A714"/>
    <w:rsid w:val="31125A07"/>
    <w:rsid w:val="31FE45D7"/>
    <w:rsid w:val="3203B750"/>
    <w:rsid w:val="3236A60E"/>
    <w:rsid w:val="32B0F5F5"/>
    <w:rsid w:val="32B6F0BD"/>
    <w:rsid w:val="32C267E4"/>
    <w:rsid w:val="32E3F3EE"/>
    <w:rsid w:val="3306B8D0"/>
    <w:rsid w:val="33265578"/>
    <w:rsid w:val="340B7C85"/>
    <w:rsid w:val="344047D6"/>
    <w:rsid w:val="34BFEA4E"/>
    <w:rsid w:val="34C2B0C8"/>
    <w:rsid w:val="34EC51C1"/>
    <w:rsid w:val="35196B38"/>
    <w:rsid w:val="353054A3"/>
    <w:rsid w:val="35A1093B"/>
    <w:rsid w:val="36FBE725"/>
    <w:rsid w:val="37148A56"/>
    <w:rsid w:val="37617897"/>
    <w:rsid w:val="3777E898"/>
    <w:rsid w:val="3791785D"/>
    <w:rsid w:val="38052132"/>
    <w:rsid w:val="38547BFE"/>
    <w:rsid w:val="387F4304"/>
    <w:rsid w:val="393E6F79"/>
    <w:rsid w:val="3940DA4F"/>
    <w:rsid w:val="39422047"/>
    <w:rsid w:val="396A1C52"/>
    <w:rsid w:val="39BF985D"/>
    <w:rsid w:val="3AAE8165"/>
    <w:rsid w:val="3B81BD67"/>
    <w:rsid w:val="3B8F19F9"/>
    <w:rsid w:val="3C1BE1FD"/>
    <w:rsid w:val="3C2D807A"/>
    <w:rsid w:val="3C7F8BFD"/>
    <w:rsid w:val="3CA21067"/>
    <w:rsid w:val="3CC118CE"/>
    <w:rsid w:val="3D46074F"/>
    <w:rsid w:val="3D6675B1"/>
    <w:rsid w:val="3D7787B5"/>
    <w:rsid w:val="3D8E70BD"/>
    <w:rsid w:val="3DB4998A"/>
    <w:rsid w:val="3DE72A1C"/>
    <w:rsid w:val="3DFD29A0"/>
    <w:rsid w:val="3E1F0843"/>
    <w:rsid w:val="3E440D53"/>
    <w:rsid w:val="3E91AA9A"/>
    <w:rsid w:val="3F565220"/>
    <w:rsid w:val="3FAB26CC"/>
    <w:rsid w:val="40244912"/>
    <w:rsid w:val="4031ED7C"/>
    <w:rsid w:val="40B215B7"/>
    <w:rsid w:val="40BEA4E4"/>
    <w:rsid w:val="41272AF7"/>
    <w:rsid w:val="4136376B"/>
    <w:rsid w:val="4158FC4D"/>
    <w:rsid w:val="415BDC14"/>
    <w:rsid w:val="416765FE"/>
    <w:rsid w:val="41885849"/>
    <w:rsid w:val="41B019DC"/>
    <w:rsid w:val="41FE1A2E"/>
    <w:rsid w:val="426CAFD0"/>
    <w:rsid w:val="429F2CC2"/>
    <w:rsid w:val="42B1279A"/>
    <w:rsid w:val="42FE3B05"/>
    <w:rsid w:val="43E9A3D4"/>
    <w:rsid w:val="43F22B30"/>
    <w:rsid w:val="4480E999"/>
    <w:rsid w:val="44DB3E56"/>
    <w:rsid w:val="452685C4"/>
    <w:rsid w:val="4540301C"/>
    <w:rsid w:val="4568C575"/>
    <w:rsid w:val="4575BE2A"/>
    <w:rsid w:val="459B3517"/>
    <w:rsid w:val="45AE075F"/>
    <w:rsid w:val="4671EEF5"/>
    <w:rsid w:val="46925BE9"/>
    <w:rsid w:val="46C7568A"/>
    <w:rsid w:val="47741AB7"/>
    <w:rsid w:val="47C306EB"/>
    <w:rsid w:val="484DCC32"/>
    <w:rsid w:val="485EAC74"/>
    <w:rsid w:val="485EAD20"/>
    <w:rsid w:val="486F5869"/>
    <w:rsid w:val="48B3DFAB"/>
    <w:rsid w:val="498C348C"/>
    <w:rsid w:val="499FA7A4"/>
    <w:rsid w:val="4A36896C"/>
    <w:rsid w:val="4AFCA286"/>
    <w:rsid w:val="4B2804ED"/>
    <w:rsid w:val="4B28B335"/>
    <w:rsid w:val="4B3A8B17"/>
    <w:rsid w:val="4B3FFE5A"/>
    <w:rsid w:val="4B7A2A79"/>
    <w:rsid w:val="4B81ABAD"/>
    <w:rsid w:val="4BAC045F"/>
    <w:rsid w:val="4BC1B0D0"/>
    <w:rsid w:val="4BF48237"/>
    <w:rsid w:val="4D28E65D"/>
    <w:rsid w:val="4D413744"/>
    <w:rsid w:val="4D53AD14"/>
    <w:rsid w:val="4EBD72D9"/>
    <w:rsid w:val="4F141CC1"/>
    <w:rsid w:val="4F174BA2"/>
    <w:rsid w:val="4F4C54F6"/>
    <w:rsid w:val="4F63414D"/>
    <w:rsid w:val="50350420"/>
    <w:rsid w:val="5061116A"/>
    <w:rsid w:val="50E2A565"/>
    <w:rsid w:val="515F8E4A"/>
    <w:rsid w:val="51DAC62C"/>
    <w:rsid w:val="528246BA"/>
    <w:rsid w:val="52A65BD5"/>
    <w:rsid w:val="52C4A35B"/>
    <w:rsid w:val="5308F4CD"/>
    <w:rsid w:val="532F582C"/>
    <w:rsid w:val="534B6979"/>
    <w:rsid w:val="53CD65C0"/>
    <w:rsid w:val="54239332"/>
    <w:rsid w:val="54588E46"/>
    <w:rsid w:val="5488AEC6"/>
    <w:rsid w:val="549F5351"/>
    <w:rsid w:val="54F960A0"/>
    <w:rsid w:val="55249921"/>
    <w:rsid w:val="55703E2F"/>
    <w:rsid w:val="557B2381"/>
    <w:rsid w:val="55C9FA53"/>
    <w:rsid w:val="55E376D0"/>
    <w:rsid w:val="567F4094"/>
    <w:rsid w:val="56819192"/>
    <w:rsid w:val="57172DC8"/>
    <w:rsid w:val="5722B985"/>
    <w:rsid w:val="572A7222"/>
    <w:rsid w:val="5781E213"/>
    <w:rsid w:val="579551F7"/>
    <w:rsid w:val="57C4175D"/>
    <w:rsid w:val="591CB4C0"/>
    <w:rsid w:val="5947113D"/>
    <w:rsid w:val="5985F358"/>
    <w:rsid w:val="5A4F5426"/>
    <w:rsid w:val="5A739406"/>
    <w:rsid w:val="5AB1168F"/>
    <w:rsid w:val="5ACD4F2F"/>
    <w:rsid w:val="5B4F8D9A"/>
    <w:rsid w:val="5B8A23C7"/>
    <w:rsid w:val="5BCDFB58"/>
    <w:rsid w:val="5C214334"/>
    <w:rsid w:val="5C2F7E15"/>
    <w:rsid w:val="5C85CB00"/>
    <w:rsid w:val="5C8F3871"/>
    <w:rsid w:val="5D391388"/>
    <w:rsid w:val="5D64A569"/>
    <w:rsid w:val="5E419CE4"/>
    <w:rsid w:val="5F4E1089"/>
    <w:rsid w:val="5FDD97FE"/>
    <w:rsid w:val="60277C75"/>
    <w:rsid w:val="6049BC5A"/>
    <w:rsid w:val="608040C2"/>
    <w:rsid w:val="60A9E99A"/>
    <w:rsid w:val="60B8AAA6"/>
    <w:rsid w:val="611E288E"/>
    <w:rsid w:val="623477C7"/>
    <w:rsid w:val="6245B9FB"/>
    <w:rsid w:val="6245BA5C"/>
    <w:rsid w:val="62BCE446"/>
    <w:rsid w:val="62CB24F5"/>
    <w:rsid w:val="638C69D4"/>
    <w:rsid w:val="63CC0EBA"/>
    <w:rsid w:val="63EFE5D1"/>
    <w:rsid w:val="64862E89"/>
    <w:rsid w:val="651EE74F"/>
    <w:rsid w:val="66007429"/>
    <w:rsid w:val="666AFD75"/>
    <w:rsid w:val="66ACC3CB"/>
    <w:rsid w:val="66B8AB52"/>
    <w:rsid w:val="66BAF550"/>
    <w:rsid w:val="66CEBAF7"/>
    <w:rsid w:val="670BDE97"/>
    <w:rsid w:val="67116D59"/>
    <w:rsid w:val="675CD02E"/>
    <w:rsid w:val="67D72C69"/>
    <w:rsid w:val="67F02B7A"/>
    <w:rsid w:val="681CD2BA"/>
    <w:rsid w:val="682450B6"/>
    <w:rsid w:val="688ACB1C"/>
    <w:rsid w:val="68AD724C"/>
    <w:rsid w:val="68B0EADA"/>
    <w:rsid w:val="68E85D88"/>
    <w:rsid w:val="694B060F"/>
    <w:rsid w:val="6953621A"/>
    <w:rsid w:val="69561A2C"/>
    <w:rsid w:val="697E9A2C"/>
    <w:rsid w:val="699D0CC3"/>
    <w:rsid w:val="6A5F008F"/>
    <w:rsid w:val="6A7F5CF9"/>
    <w:rsid w:val="6A9D7D84"/>
    <w:rsid w:val="6AB8079D"/>
    <w:rsid w:val="6AB8EB3C"/>
    <w:rsid w:val="6ABC0B12"/>
    <w:rsid w:val="6AC8F207"/>
    <w:rsid w:val="6B22BFCF"/>
    <w:rsid w:val="6B68170E"/>
    <w:rsid w:val="6B790D70"/>
    <w:rsid w:val="6B82D2BF"/>
    <w:rsid w:val="6B92E981"/>
    <w:rsid w:val="6B94BA81"/>
    <w:rsid w:val="6C01DDD8"/>
    <w:rsid w:val="6C365863"/>
    <w:rsid w:val="6C50FA0C"/>
    <w:rsid w:val="6C55169B"/>
    <w:rsid w:val="6C6FFE5A"/>
    <w:rsid w:val="6C7D5E31"/>
    <w:rsid w:val="6CA729E4"/>
    <w:rsid w:val="6CDB2365"/>
    <w:rsid w:val="6D4E0DEA"/>
    <w:rsid w:val="6DA194FF"/>
    <w:rsid w:val="6DE7A3EA"/>
    <w:rsid w:val="6E0E35B3"/>
    <w:rsid w:val="6E1A8474"/>
    <w:rsid w:val="6E365647"/>
    <w:rsid w:val="6EBD29EE"/>
    <w:rsid w:val="6EFC8195"/>
    <w:rsid w:val="6F32FB54"/>
    <w:rsid w:val="6F78B9D1"/>
    <w:rsid w:val="6FCF9889"/>
    <w:rsid w:val="6FE4E865"/>
    <w:rsid w:val="705A7B33"/>
    <w:rsid w:val="70710AD2"/>
    <w:rsid w:val="70B0AE68"/>
    <w:rsid w:val="70C51043"/>
    <w:rsid w:val="71190DF4"/>
    <w:rsid w:val="71FA67EC"/>
    <w:rsid w:val="72C48FC0"/>
    <w:rsid w:val="73034E4F"/>
    <w:rsid w:val="73F3BE5A"/>
    <w:rsid w:val="74A01DA0"/>
    <w:rsid w:val="74B12FFB"/>
    <w:rsid w:val="74F0C449"/>
    <w:rsid w:val="75366C19"/>
    <w:rsid w:val="7561D547"/>
    <w:rsid w:val="75656883"/>
    <w:rsid w:val="75761DE7"/>
    <w:rsid w:val="760BA4AE"/>
    <w:rsid w:val="76129658"/>
    <w:rsid w:val="766EF9D4"/>
    <w:rsid w:val="76A8B250"/>
    <w:rsid w:val="77FB5464"/>
    <w:rsid w:val="78342892"/>
    <w:rsid w:val="78655E2C"/>
    <w:rsid w:val="78C47721"/>
    <w:rsid w:val="7912B3C7"/>
    <w:rsid w:val="79231F44"/>
    <w:rsid w:val="79274735"/>
    <w:rsid w:val="79778FA1"/>
    <w:rsid w:val="79911D5C"/>
    <w:rsid w:val="7A1F41C7"/>
    <w:rsid w:val="7A4BB9A9"/>
    <w:rsid w:val="7A58501C"/>
    <w:rsid w:val="7AA3CC41"/>
    <w:rsid w:val="7AA5FCE4"/>
    <w:rsid w:val="7ADE63AB"/>
    <w:rsid w:val="7B52EBCD"/>
    <w:rsid w:val="7B6A4AF6"/>
    <w:rsid w:val="7BFFCBAE"/>
    <w:rsid w:val="7C07009D"/>
    <w:rsid w:val="7C817FCD"/>
    <w:rsid w:val="7C88DE9D"/>
    <w:rsid w:val="7CA16517"/>
    <w:rsid w:val="7CBAF0C9"/>
    <w:rsid w:val="7CE423CF"/>
    <w:rsid w:val="7D5C0DCB"/>
    <w:rsid w:val="7DA7FEF5"/>
    <w:rsid w:val="7DFEA512"/>
    <w:rsid w:val="7EA79212"/>
    <w:rsid w:val="7F2B5FE0"/>
    <w:rsid w:val="7FC4DA55"/>
    <w:rsid w:val="7FE3AF1D"/>
    <w:rsid w:val="7FE831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56A34"/>
  <w14:defaultImageDpi w14:val="32767"/>
  <w15:chartTrackingRefBased/>
  <w15:docId w15:val="{149938DE-A8D1-4EF9-B9B9-72FEC950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92F"/>
    <w:rPr>
      <w:rFonts w:ascii="Arial" w:eastAsia="Times New Roman" w:hAnsi="Arial" w:cs="Times New Roman"/>
      <w:sz w:val="20"/>
    </w:rPr>
  </w:style>
  <w:style w:type="paragraph" w:styleId="Heading1">
    <w:name w:val="heading 1"/>
    <w:next w:val="Normal"/>
    <w:link w:val="Heading1Char"/>
    <w:uiPriority w:val="9"/>
    <w:qFormat/>
    <w:rsid w:val="005E64EB"/>
    <w:pPr>
      <w:keepNext/>
      <w:keepLines/>
      <w:numPr>
        <w:numId w:val="1"/>
      </w:numPr>
      <w:spacing w:before="240" w:after="120" w:line="276" w:lineRule="auto"/>
      <w:outlineLvl w:val="0"/>
    </w:pPr>
    <w:rPr>
      <w:rFonts w:asciiTheme="minorBidi" w:eastAsiaTheme="majorEastAsia" w:hAnsiTheme="minorBidi"/>
      <w:b/>
      <w:sz w:val="20"/>
      <w:szCs w:val="20"/>
    </w:rPr>
  </w:style>
  <w:style w:type="paragraph" w:styleId="Heading2">
    <w:name w:val="heading 2"/>
    <w:basedOn w:val="Heading1"/>
    <w:next w:val="Normal"/>
    <w:link w:val="Heading2Char"/>
    <w:uiPriority w:val="9"/>
    <w:unhideWhenUsed/>
    <w:qFormat/>
    <w:rsid w:val="005E64EB"/>
    <w:pPr>
      <w:numPr>
        <w:ilvl w:val="1"/>
      </w:numPr>
      <w:outlineLvl w:val="1"/>
    </w:pPr>
    <w:rPr>
      <w:bCs/>
    </w:rPr>
  </w:style>
  <w:style w:type="paragraph" w:styleId="Heading3">
    <w:name w:val="heading 3"/>
    <w:basedOn w:val="Heading2"/>
    <w:next w:val="Normal"/>
    <w:link w:val="Heading3Char"/>
    <w:uiPriority w:val="9"/>
    <w:unhideWhenUsed/>
    <w:qFormat/>
    <w:rsid w:val="008F51D6"/>
    <w:pPr>
      <w:numPr>
        <w:ilvl w:val="2"/>
      </w:numPr>
      <w:tabs>
        <w:tab w:val="left" w:pos="1260"/>
      </w:tabs>
      <w:outlineLvl w:val="2"/>
    </w:pPr>
    <w:rPr>
      <w:szCs w:val="24"/>
    </w:rPr>
  </w:style>
  <w:style w:type="paragraph" w:styleId="Heading4">
    <w:name w:val="heading 4"/>
    <w:basedOn w:val="Heading3"/>
    <w:next w:val="Normal"/>
    <w:link w:val="Heading4Char"/>
    <w:uiPriority w:val="9"/>
    <w:unhideWhenUsed/>
    <w:qFormat/>
    <w:rsid w:val="00214FD8"/>
    <w:pPr>
      <w:numPr>
        <w:ilvl w:val="3"/>
      </w:numPr>
      <w:outlineLvl w:val="3"/>
    </w:pPr>
    <w:rPr>
      <w:iCs/>
    </w:rPr>
  </w:style>
  <w:style w:type="paragraph" w:styleId="Heading5">
    <w:name w:val="heading 5"/>
    <w:basedOn w:val="Heading4"/>
    <w:next w:val="Normal"/>
    <w:link w:val="Heading5Char"/>
    <w:uiPriority w:val="9"/>
    <w:unhideWhenUsed/>
    <w:qFormat/>
    <w:rsid w:val="00B26EE1"/>
    <w:pPr>
      <w:numPr>
        <w:ilvl w:val="4"/>
      </w:numPr>
      <w:outlineLvl w:val="4"/>
    </w:pPr>
  </w:style>
  <w:style w:type="paragraph" w:styleId="Heading6">
    <w:name w:val="heading 6"/>
    <w:basedOn w:val="Heading5"/>
    <w:next w:val="Normal"/>
    <w:link w:val="Heading6Char"/>
    <w:uiPriority w:val="9"/>
    <w:unhideWhenUsed/>
    <w:qFormat/>
    <w:rsid w:val="00B26EE1"/>
    <w:pPr>
      <w:numPr>
        <w:ilvl w:val="5"/>
      </w:numPr>
      <w:outlineLvl w:val="5"/>
    </w:pPr>
  </w:style>
  <w:style w:type="paragraph" w:styleId="Heading7">
    <w:name w:val="heading 7"/>
    <w:basedOn w:val="Heading6"/>
    <w:next w:val="Normal"/>
    <w:link w:val="Heading7Char"/>
    <w:uiPriority w:val="9"/>
    <w:unhideWhenUsed/>
    <w:rsid w:val="00B26EE1"/>
    <w:pPr>
      <w:numPr>
        <w:ilvl w:val="6"/>
      </w:numPr>
      <w:outlineLvl w:val="6"/>
    </w:pPr>
    <w:rPr>
      <w:iCs w:val="0"/>
    </w:rPr>
  </w:style>
  <w:style w:type="paragraph" w:styleId="Heading8">
    <w:name w:val="heading 8"/>
    <w:basedOn w:val="Heading7"/>
    <w:next w:val="Normal"/>
    <w:link w:val="Heading8Char"/>
    <w:uiPriority w:val="9"/>
    <w:unhideWhenUsed/>
    <w:rsid w:val="00B26EE1"/>
    <w:pPr>
      <w:numPr>
        <w:ilvl w:val="7"/>
      </w:numPr>
      <w:outlineLvl w:val="7"/>
    </w:pPr>
    <w:rPr>
      <w:szCs w:val="21"/>
    </w:rPr>
  </w:style>
  <w:style w:type="paragraph" w:styleId="Heading9">
    <w:name w:val="heading 9"/>
    <w:basedOn w:val="Heading8"/>
    <w:next w:val="Normal"/>
    <w:link w:val="Heading9Char"/>
    <w:uiPriority w:val="9"/>
    <w:unhideWhenUsed/>
    <w:rsid w:val="00B26EE1"/>
    <w:pPr>
      <w:numPr>
        <w:ilvl w:val="8"/>
      </w:numPr>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4EB"/>
    <w:rPr>
      <w:rFonts w:asciiTheme="minorBidi" w:eastAsiaTheme="majorEastAsia" w:hAnsiTheme="minorBidi"/>
      <w:b/>
      <w:sz w:val="20"/>
      <w:szCs w:val="20"/>
    </w:rPr>
  </w:style>
  <w:style w:type="character" w:customStyle="1" w:styleId="Heading2Char">
    <w:name w:val="Heading 2 Char"/>
    <w:basedOn w:val="DefaultParagraphFont"/>
    <w:link w:val="Heading2"/>
    <w:uiPriority w:val="9"/>
    <w:rsid w:val="005E64EB"/>
    <w:rPr>
      <w:rFonts w:asciiTheme="minorBidi" w:eastAsiaTheme="majorEastAsia" w:hAnsiTheme="minorBidi"/>
      <w:b/>
      <w:bCs/>
      <w:sz w:val="20"/>
      <w:szCs w:val="20"/>
    </w:rPr>
  </w:style>
  <w:style w:type="character" w:customStyle="1" w:styleId="Heading3Char">
    <w:name w:val="Heading 3 Char"/>
    <w:basedOn w:val="DefaultParagraphFont"/>
    <w:link w:val="Heading3"/>
    <w:uiPriority w:val="9"/>
    <w:rsid w:val="008F51D6"/>
    <w:rPr>
      <w:rFonts w:asciiTheme="minorBidi" w:eastAsiaTheme="majorEastAsia" w:hAnsiTheme="minorBidi"/>
      <w:b/>
      <w:bCs/>
      <w:sz w:val="20"/>
    </w:rPr>
  </w:style>
  <w:style w:type="character" w:customStyle="1" w:styleId="Heading4Char">
    <w:name w:val="Heading 4 Char"/>
    <w:basedOn w:val="DefaultParagraphFont"/>
    <w:link w:val="Heading4"/>
    <w:uiPriority w:val="9"/>
    <w:rsid w:val="00214FD8"/>
    <w:rPr>
      <w:rFonts w:asciiTheme="minorBidi" w:eastAsiaTheme="majorEastAsia" w:hAnsiTheme="minorBidi"/>
      <w:b/>
      <w:bCs/>
      <w:iCs/>
      <w:sz w:val="20"/>
    </w:rPr>
  </w:style>
  <w:style w:type="character" w:customStyle="1" w:styleId="Heading5Char">
    <w:name w:val="Heading 5 Char"/>
    <w:basedOn w:val="DefaultParagraphFont"/>
    <w:link w:val="Heading5"/>
    <w:uiPriority w:val="9"/>
    <w:rsid w:val="00B26EE1"/>
    <w:rPr>
      <w:rFonts w:asciiTheme="minorBidi" w:eastAsiaTheme="majorEastAsia" w:hAnsiTheme="minorBidi"/>
      <w:b/>
      <w:bCs/>
      <w:iCs/>
      <w:sz w:val="20"/>
    </w:rPr>
  </w:style>
  <w:style w:type="character" w:customStyle="1" w:styleId="Heading6Char">
    <w:name w:val="Heading 6 Char"/>
    <w:basedOn w:val="DefaultParagraphFont"/>
    <w:link w:val="Heading6"/>
    <w:uiPriority w:val="9"/>
    <w:rsid w:val="00B26EE1"/>
    <w:rPr>
      <w:rFonts w:asciiTheme="minorBidi" w:eastAsiaTheme="majorEastAsia" w:hAnsiTheme="minorBidi"/>
      <w:b/>
      <w:bCs/>
      <w:iCs/>
      <w:sz w:val="20"/>
    </w:rPr>
  </w:style>
  <w:style w:type="character" w:customStyle="1" w:styleId="Heading7Char">
    <w:name w:val="Heading 7 Char"/>
    <w:basedOn w:val="DefaultParagraphFont"/>
    <w:link w:val="Heading7"/>
    <w:uiPriority w:val="9"/>
    <w:rsid w:val="00B26EE1"/>
    <w:rPr>
      <w:rFonts w:asciiTheme="minorBidi" w:eastAsiaTheme="majorEastAsia" w:hAnsiTheme="minorBidi"/>
      <w:b/>
      <w:bCs/>
      <w:sz w:val="20"/>
    </w:rPr>
  </w:style>
  <w:style w:type="character" w:customStyle="1" w:styleId="Heading8Char">
    <w:name w:val="Heading 8 Char"/>
    <w:basedOn w:val="DefaultParagraphFont"/>
    <w:link w:val="Heading8"/>
    <w:uiPriority w:val="9"/>
    <w:rsid w:val="00B26EE1"/>
    <w:rPr>
      <w:rFonts w:asciiTheme="minorBidi" w:eastAsiaTheme="majorEastAsia" w:hAnsiTheme="minorBidi"/>
      <w:b/>
      <w:bCs/>
      <w:sz w:val="20"/>
      <w:szCs w:val="21"/>
    </w:rPr>
  </w:style>
  <w:style w:type="character" w:customStyle="1" w:styleId="Heading9Char">
    <w:name w:val="Heading 9 Char"/>
    <w:basedOn w:val="DefaultParagraphFont"/>
    <w:link w:val="Heading9"/>
    <w:uiPriority w:val="9"/>
    <w:rsid w:val="00B26EE1"/>
    <w:rPr>
      <w:rFonts w:asciiTheme="minorBidi" w:eastAsiaTheme="majorEastAsia" w:hAnsiTheme="minorBidi"/>
      <w:b/>
      <w:bCs/>
      <w:iCs/>
      <w:sz w:val="20"/>
      <w:szCs w:val="21"/>
    </w:rPr>
  </w:style>
  <w:style w:type="paragraph" w:styleId="ListParagraph">
    <w:name w:val="List Paragraph"/>
    <w:basedOn w:val="Normal"/>
    <w:uiPriority w:val="34"/>
    <w:qFormat/>
    <w:rsid w:val="0002314D"/>
    <w:pPr>
      <w:keepLines/>
      <w:contextualSpacing/>
    </w:pPr>
  </w:style>
  <w:style w:type="numbering" w:customStyle="1" w:styleId="Headings">
    <w:name w:val="Headings"/>
    <w:uiPriority w:val="99"/>
    <w:rsid w:val="00B26EE1"/>
    <w:pPr>
      <w:numPr>
        <w:numId w:val="1"/>
      </w:numPr>
    </w:pPr>
  </w:style>
  <w:style w:type="paragraph" w:styleId="BodyText">
    <w:name w:val="Body Text"/>
    <w:aliases w:val="Body Heading 1"/>
    <w:basedOn w:val="Normal"/>
    <w:link w:val="BodyTextChar"/>
    <w:uiPriority w:val="99"/>
    <w:unhideWhenUsed/>
    <w:rsid w:val="00E52A6E"/>
    <w:pPr>
      <w:spacing w:after="120"/>
      <w:ind w:left="360"/>
    </w:pPr>
  </w:style>
  <w:style w:type="character" w:customStyle="1" w:styleId="BodyTextChar">
    <w:name w:val="Body Text Char"/>
    <w:aliases w:val="Body Heading 1 Char"/>
    <w:basedOn w:val="DefaultParagraphFont"/>
    <w:link w:val="BodyText"/>
    <w:uiPriority w:val="99"/>
    <w:rsid w:val="00E52A6E"/>
    <w:rPr>
      <w:rFonts w:ascii="Arial" w:hAnsi="Arial" w:cs="Times New Roman"/>
      <w:sz w:val="20"/>
      <w:szCs w:val="20"/>
    </w:rPr>
  </w:style>
  <w:style w:type="table" w:styleId="TableGrid">
    <w:name w:val="Table Grid"/>
    <w:basedOn w:val="TableNormal"/>
    <w:uiPriority w:val="59"/>
    <w:rsid w:val="00B26EE1"/>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26EE1"/>
    <w:rPr>
      <w:sz w:val="16"/>
      <w:szCs w:val="16"/>
    </w:rPr>
  </w:style>
  <w:style w:type="paragraph" w:styleId="CommentText">
    <w:name w:val="annotation text"/>
    <w:basedOn w:val="Normal"/>
    <w:link w:val="CommentTextChar"/>
    <w:uiPriority w:val="99"/>
    <w:unhideWhenUsed/>
    <w:rsid w:val="00B26EE1"/>
  </w:style>
  <w:style w:type="character" w:customStyle="1" w:styleId="CommentTextChar">
    <w:name w:val="Comment Text Char"/>
    <w:basedOn w:val="DefaultParagraphFont"/>
    <w:link w:val="CommentText"/>
    <w:uiPriority w:val="99"/>
    <w:rsid w:val="00B26EE1"/>
    <w:rPr>
      <w:rFonts w:ascii="Arial" w:hAnsi="Arial" w:cs="Times New Roman"/>
      <w:sz w:val="20"/>
      <w:szCs w:val="20"/>
    </w:rPr>
  </w:style>
  <w:style w:type="paragraph" w:styleId="BalloonText">
    <w:name w:val="Balloon Text"/>
    <w:basedOn w:val="Normal"/>
    <w:link w:val="BalloonTextChar"/>
    <w:uiPriority w:val="99"/>
    <w:semiHidden/>
    <w:unhideWhenUsed/>
    <w:rsid w:val="00B26EE1"/>
    <w:rPr>
      <w:sz w:val="18"/>
      <w:szCs w:val="18"/>
    </w:rPr>
  </w:style>
  <w:style w:type="character" w:customStyle="1" w:styleId="BalloonTextChar">
    <w:name w:val="Balloon Text Char"/>
    <w:basedOn w:val="DefaultParagraphFont"/>
    <w:link w:val="BalloonText"/>
    <w:uiPriority w:val="99"/>
    <w:semiHidden/>
    <w:rsid w:val="00B26EE1"/>
    <w:rPr>
      <w:rFonts w:ascii="Times New Roman" w:hAnsi="Times New Roman" w:cs="Times New Roman"/>
      <w:sz w:val="18"/>
      <w:szCs w:val="18"/>
    </w:rPr>
  </w:style>
  <w:style w:type="paragraph" w:styleId="Header">
    <w:name w:val="header"/>
    <w:aliases w:val="h,Header/Footer,header odd,header,Hyphen,NCDOT Header"/>
    <w:basedOn w:val="Normal"/>
    <w:link w:val="HeaderChar"/>
    <w:uiPriority w:val="99"/>
    <w:unhideWhenUsed/>
    <w:rsid w:val="00B26EE1"/>
    <w:pPr>
      <w:tabs>
        <w:tab w:val="center" w:pos="4680"/>
        <w:tab w:val="right" w:pos="9360"/>
      </w:tabs>
    </w:pPr>
  </w:style>
  <w:style w:type="character" w:customStyle="1" w:styleId="HeaderChar">
    <w:name w:val="Header Char"/>
    <w:aliases w:val="h Char,Header/Footer Char,header odd Char,header Char,Hyphen Char,NCDOT Header Char"/>
    <w:basedOn w:val="DefaultParagraphFont"/>
    <w:link w:val="Header"/>
    <w:uiPriority w:val="99"/>
    <w:rsid w:val="00B26EE1"/>
    <w:rPr>
      <w:rFonts w:ascii="Arial" w:hAnsi="Arial" w:cs="Times New Roman"/>
      <w:sz w:val="20"/>
      <w:szCs w:val="20"/>
    </w:rPr>
  </w:style>
  <w:style w:type="paragraph" w:styleId="Footer">
    <w:name w:val="footer"/>
    <w:basedOn w:val="Normal"/>
    <w:link w:val="FooterChar"/>
    <w:unhideWhenUsed/>
    <w:rsid w:val="00B26EE1"/>
    <w:pPr>
      <w:tabs>
        <w:tab w:val="center" w:pos="4680"/>
        <w:tab w:val="right" w:pos="9360"/>
      </w:tabs>
    </w:pPr>
  </w:style>
  <w:style w:type="character" w:customStyle="1" w:styleId="FooterChar">
    <w:name w:val="Footer Char"/>
    <w:basedOn w:val="DefaultParagraphFont"/>
    <w:link w:val="Footer"/>
    <w:rsid w:val="00B26EE1"/>
    <w:rPr>
      <w:rFonts w:ascii="Arial" w:hAnsi="Arial" w:cs="Times New Roman"/>
      <w:sz w:val="20"/>
      <w:szCs w:val="20"/>
    </w:rPr>
  </w:style>
  <w:style w:type="paragraph" w:styleId="NoSpacing">
    <w:name w:val="No Spacing"/>
    <w:uiPriority w:val="1"/>
    <w:qFormat/>
    <w:rsid w:val="00B26EE1"/>
    <w:rPr>
      <w:rFonts w:ascii="Arial" w:hAnsi="Arial" w:cs="Times New Roman"/>
      <w:sz w:val="20"/>
      <w:szCs w:val="20"/>
    </w:rPr>
  </w:style>
  <w:style w:type="paragraph" w:styleId="Subtitle">
    <w:name w:val="Subtitle"/>
    <w:basedOn w:val="Normal"/>
    <w:next w:val="Normal"/>
    <w:link w:val="SubtitleChar"/>
    <w:uiPriority w:val="11"/>
    <w:qFormat/>
    <w:rsid w:val="00B26EE1"/>
    <w:pPr>
      <w:numPr>
        <w:ilvl w:val="1"/>
      </w:numPr>
      <w:spacing w:before="160" w:after="160"/>
      <w:jc w:val="center"/>
    </w:pPr>
    <w:rPr>
      <w:rFonts w:eastAsiaTheme="minorEastAsia" w:cstheme="minorBidi"/>
      <w:b/>
      <w:szCs w:val="22"/>
    </w:rPr>
  </w:style>
  <w:style w:type="character" w:customStyle="1" w:styleId="SubtitleChar">
    <w:name w:val="Subtitle Char"/>
    <w:basedOn w:val="DefaultParagraphFont"/>
    <w:link w:val="Subtitle"/>
    <w:uiPriority w:val="11"/>
    <w:rsid w:val="00B26EE1"/>
    <w:rPr>
      <w:rFonts w:ascii="Arial" w:eastAsiaTheme="minorEastAsia" w:hAnsi="Arial"/>
      <w:b/>
      <w:sz w:val="20"/>
      <w:szCs w:val="22"/>
    </w:rPr>
  </w:style>
  <w:style w:type="paragraph" w:styleId="Title">
    <w:name w:val="Title"/>
    <w:basedOn w:val="Normal"/>
    <w:next w:val="Normal"/>
    <w:link w:val="TitleChar"/>
    <w:uiPriority w:val="10"/>
    <w:qFormat/>
    <w:rsid w:val="00B26EE1"/>
    <w:pPr>
      <w:contextualSpacing/>
      <w:jc w:val="center"/>
    </w:pPr>
    <w:rPr>
      <w:rFonts w:eastAsiaTheme="majorEastAsia" w:cstheme="majorBidi"/>
      <w:b/>
      <w:kern w:val="28"/>
      <w:sz w:val="32"/>
      <w:szCs w:val="56"/>
    </w:rPr>
  </w:style>
  <w:style w:type="character" w:customStyle="1" w:styleId="TitleChar">
    <w:name w:val="Title Char"/>
    <w:basedOn w:val="DefaultParagraphFont"/>
    <w:link w:val="Title"/>
    <w:uiPriority w:val="10"/>
    <w:rsid w:val="00B26EE1"/>
    <w:rPr>
      <w:rFonts w:ascii="Arial" w:eastAsiaTheme="majorEastAsia" w:hAnsi="Arial" w:cstheme="majorBidi"/>
      <w:b/>
      <w:kern w:val="28"/>
      <w:sz w:val="32"/>
      <w:szCs w:val="56"/>
    </w:rPr>
  </w:style>
  <w:style w:type="character" w:styleId="PageNumber">
    <w:name w:val="page number"/>
    <w:basedOn w:val="DefaultParagraphFont"/>
    <w:rsid w:val="00B26EE1"/>
  </w:style>
  <w:style w:type="paragraph" w:styleId="NormalIndent">
    <w:name w:val="Normal Indent"/>
    <w:basedOn w:val="Normal"/>
    <w:rsid w:val="0065404F"/>
    <w:pPr>
      <w:ind w:left="720"/>
      <w:jc w:val="both"/>
    </w:pPr>
    <w:rPr>
      <w:sz w:val="22"/>
    </w:rPr>
  </w:style>
  <w:style w:type="paragraph" w:customStyle="1" w:styleId="ProcedureText">
    <w:name w:val="Procedure Text"/>
    <w:basedOn w:val="Normal"/>
    <w:autoRedefine/>
    <w:rsid w:val="00AA6A95"/>
    <w:pPr>
      <w:numPr>
        <w:numId w:val="2"/>
      </w:numPr>
      <w:autoSpaceDE w:val="0"/>
      <w:autoSpaceDN w:val="0"/>
      <w:spacing w:before="120" w:after="60" w:line="240" w:lineRule="atLeast"/>
    </w:pPr>
  </w:style>
  <w:style w:type="character" w:styleId="Hyperlink">
    <w:name w:val="Hyperlink"/>
    <w:basedOn w:val="DefaultParagraphFont"/>
    <w:uiPriority w:val="99"/>
    <w:rsid w:val="00125871"/>
    <w:rPr>
      <w:color w:val="0563C1" w:themeColor="hyperlink"/>
      <w:u w:val="single"/>
    </w:rPr>
  </w:style>
  <w:style w:type="paragraph" w:styleId="Caption">
    <w:name w:val="caption"/>
    <w:basedOn w:val="Normal"/>
    <w:next w:val="Normal"/>
    <w:qFormat/>
    <w:rsid w:val="00125871"/>
    <w:rPr>
      <w:b/>
      <w:bCs/>
    </w:rPr>
  </w:style>
  <w:style w:type="paragraph" w:styleId="BodyText2">
    <w:name w:val="Body Text 2"/>
    <w:basedOn w:val="Normal"/>
    <w:link w:val="BodyText2Char"/>
    <w:uiPriority w:val="99"/>
    <w:unhideWhenUsed/>
    <w:rsid w:val="00214FD8"/>
    <w:pPr>
      <w:spacing w:after="120"/>
      <w:ind w:left="1080"/>
    </w:pPr>
  </w:style>
  <w:style w:type="character" w:customStyle="1" w:styleId="BodyText2Char">
    <w:name w:val="Body Text 2 Char"/>
    <w:basedOn w:val="DefaultParagraphFont"/>
    <w:link w:val="BodyText2"/>
    <w:uiPriority w:val="99"/>
    <w:rsid w:val="00214FD8"/>
    <w:rPr>
      <w:rFonts w:ascii="Arial" w:hAnsi="Arial" w:cs="Times New Roman"/>
      <w:sz w:val="20"/>
      <w:szCs w:val="20"/>
    </w:rPr>
  </w:style>
  <w:style w:type="numbering" w:customStyle="1" w:styleId="Outlinenumbered11ptBoldOutlinenumberedAllcaps">
    <w:name w:val="Outline numbered 11 pt Bold + Outline numbered All caps"/>
    <w:basedOn w:val="NoList"/>
    <w:rsid w:val="006F5D90"/>
    <w:pPr>
      <w:numPr>
        <w:numId w:val="3"/>
      </w:numPr>
    </w:pPr>
  </w:style>
  <w:style w:type="paragraph" w:styleId="CommentSubject">
    <w:name w:val="annotation subject"/>
    <w:basedOn w:val="CommentText"/>
    <w:next w:val="CommentText"/>
    <w:link w:val="CommentSubjectChar"/>
    <w:uiPriority w:val="99"/>
    <w:semiHidden/>
    <w:unhideWhenUsed/>
    <w:rsid w:val="00D61DAF"/>
    <w:rPr>
      <w:b/>
      <w:bCs/>
    </w:rPr>
  </w:style>
  <w:style w:type="character" w:customStyle="1" w:styleId="CommentSubjectChar">
    <w:name w:val="Comment Subject Char"/>
    <w:basedOn w:val="CommentTextChar"/>
    <w:link w:val="CommentSubject"/>
    <w:uiPriority w:val="99"/>
    <w:semiHidden/>
    <w:rsid w:val="00D61DAF"/>
    <w:rPr>
      <w:rFonts w:ascii="Arial" w:hAnsi="Arial" w:cs="Times New Roman"/>
      <w:b/>
      <w:bCs/>
      <w:sz w:val="20"/>
      <w:szCs w:val="20"/>
    </w:rPr>
  </w:style>
  <w:style w:type="character" w:customStyle="1" w:styleId="UnresolvedMention1">
    <w:name w:val="Unresolved Mention1"/>
    <w:basedOn w:val="DefaultParagraphFont"/>
    <w:uiPriority w:val="99"/>
    <w:rsid w:val="001A7657"/>
    <w:rPr>
      <w:color w:val="605E5C"/>
      <w:shd w:val="clear" w:color="auto" w:fill="E1DFDD"/>
    </w:rPr>
  </w:style>
  <w:style w:type="character" w:customStyle="1" w:styleId="Mention1">
    <w:name w:val="Mention1"/>
    <w:basedOn w:val="DefaultParagraphFont"/>
    <w:uiPriority w:val="99"/>
    <w:unhideWhenUsed/>
    <w:rsid w:val="001A7657"/>
    <w:rPr>
      <w:color w:val="2B579A"/>
      <w:shd w:val="clear" w:color="auto" w:fill="E1DFDD"/>
    </w:rPr>
  </w:style>
  <w:style w:type="paragraph" w:styleId="Revision">
    <w:name w:val="Revision"/>
    <w:hidden/>
    <w:uiPriority w:val="99"/>
    <w:semiHidden/>
    <w:rsid w:val="00404F95"/>
    <w:rPr>
      <w:rFonts w:ascii="Arial" w:hAnsi="Arial" w:cs="Times New Roman"/>
      <w:sz w:val="20"/>
      <w:szCs w:val="20"/>
    </w:rPr>
  </w:style>
  <w:style w:type="character" w:customStyle="1" w:styleId="apple-converted-space">
    <w:name w:val="apple-converted-space"/>
    <w:basedOn w:val="DefaultParagraphFont"/>
    <w:rsid w:val="0057584C"/>
  </w:style>
  <w:style w:type="paragraph" w:styleId="NormalWeb">
    <w:name w:val="Normal (Web)"/>
    <w:basedOn w:val="Normal"/>
    <w:uiPriority w:val="99"/>
    <w:unhideWhenUsed/>
    <w:rsid w:val="0057584C"/>
    <w:pPr>
      <w:spacing w:before="100" w:beforeAutospacing="1" w:after="100" w:afterAutospacing="1"/>
    </w:pPr>
  </w:style>
  <w:style w:type="character" w:customStyle="1" w:styleId="bumpedfont15">
    <w:name w:val="bumpedfont15"/>
    <w:basedOn w:val="DefaultParagraphFont"/>
    <w:rsid w:val="00782250"/>
  </w:style>
  <w:style w:type="character" w:customStyle="1" w:styleId="s5">
    <w:name w:val="s5"/>
    <w:basedOn w:val="DefaultParagraphFont"/>
    <w:rsid w:val="00782250"/>
  </w:style>
  <w:style w:type="character" w:styleId="Mention">
    <w:name w:val="Mention"/>
    <w:basedOn w:val="DefaultParagraphFont"/>
    <w:uiPriority w:val="99"/>
    <w:unhideWhenUsed/>
    <w:rsid w:val="00887C86"/>
    <w:rPr>
      <w:color w:val="2B579A"/>
      <w:shd w:val="clear" w:color="auto" w:fill="E1DFDD"/>
    </w:rPr>
  </w:style>
  <w:style w:type="character" w:styleId="UnresolvedMention">
    <w:name w:val="Unresolved Mention"/>
    <w:basedOn w:val="DefaultParagraphFont"/>
    <w:uiPriority w:val="99"/>
    <w:unhideWhenUsed/>
    <w:rsid w:val="000A1337"/>
    <w:rPr>
      <w:color w:val="605E5C"/>
      <w:shd w:val="clear" w:color="auto" w:fill="E1DFDD"/>
    </w:rPr>
  </w:style>
  <w:style w:type="paragraph" w:styleId="TOC1">
    <w:name w:val="toc 1"/>
    <w:basedOn w:val="Normal"/>
    <w:next w:val="Normal"/>
    <w:autoRedefine/>
    <w:uiPriority w:val="39"/>
    <w:unhideWhenUsed/>
    <w:rsid w:val="00C06C3C"/>
    <w:pPr>
      <w:tabs>
        <w:tab w:val="left" w:pos="600"/>
        <w:tab w:val="right" w:leader="dot" w:pos="9360"/>
      </w:tabs>
      <w:spacing w:before="360"/>
    </w:pPr>
    <w:rPr>
      <w:rFonts w:cs="Arial"/>
      <w:b/>
      <w:bCs/>
      <w:caps/>
      <w:noProof/>
    </w:rPr>
  </w:style>
  <w:style w:type="paragraph" w:styleId="TOC2">
    <w:name w:val="toc 2"/>
    <w:basedOn w:val="Normal"/>
    <w:next w:val="Normal"/>
    <w:autoRedefine/>
    <w:uiPriority w:val="39"/>
    <w:unhideWhenUsed/>
    <w:rsid w:val="00250E9B"/>
    <w:pPr>
      <w:keepNext/>
      <w:tabs>
        <w:tab w:val="left" w:pos="1080"/>
        <w:tab w:val="right" w:leader="dot" w:pos="9350"/>
      </w:tabs>
      <w:spacing w:before="240"/>
      <w:ind w:left="360"/>
    </w:pPr>
    <w:rPr>
      <w:rFonts w:cs="Arial"/>
      <w:noProof/>
    </w:rPr>
  </w:style>
  <w:style w:type="paragraph" w:styleId="TOC3">
    <w:name w:val="toc 3"/>
    <w:basedOn w:val="Normal"/>
    <w:next w:val="Normal"/>
    <w:autoRedefine/>
    <w:uiPriority w:val="39"/>
    <w:unhideWhenUsed/>
    <w:rsid w:val="008610C8"/>
    <w:pPr>
      <w:keepNext/>
      <w:tabs>
        <w:tab w:val="left" w:pos="1200"/>
        <w:tab w:val="left" w:pos="2070"/>
        <w:tab w:val="right" w:leader="dot" w:pos="9350"/>
      </w:tabs>
      <w:ind w:left="1080"/>
    </w:pPr>
    <w:rPr>
      <w:rFonts w:cs="Arial"/>
      <w:noProof/>
    </w:rPr>
  </w:style>
  <w:style w:type="paragraph" w:styleId="TOC4">
    <w:name w:val="toc 4"/>
    <w:basedOn w:val="Normal"/>
    <w:next w:val="Normal"/>
    <w:autoRedefine/>
    <w:uiPriority w:val="39"/>
    <w:unhideWhenUsed/>
    <w:rsid w:val="00097F95"/>
    <w:pPr>
      <w:ind w:left="400"/>
    </w:pPr>
    <w:rPr>
      <w:rFonts w:asciiTheme="minorHAnsi" w:hAnsiTheme="minorHAnsi" w:cstheme="minorHAnsi"/>
    </w:rPr>
  </w:style>
  <w:style w:type="paragraph" w:styleId="TOC5">
    <w:name w:val="toc 5"/>
    <w:basedOn w:val="Normal"/>
    <w:next w:val="Normal"/>
    <w:autoRedefine/>
    <w:uiPriority w:val="39"/>
    <w:unhideWhenUsed/>
    <w:rsid w:val="00097F95"/>
    <w:pPr>
      <w:ind w:left="600"/>
    </w:pPr>
    <w:rPr>
      <w:rFonts w:asciiTheme="minorHAnsi" w:hAnsiTheme="minorHAnsi" w:cstheme="minorHAnsi"/>
    </w:rPr>
  </w:style>
  <w:style w:type="paragraph" w:styleId="TOC6">
    <w:name w:val="toc 6"/>
    <w:basedOn w:val="Normal"/>
    <w:next w:val="Normal"/>
    <w:autoRedefine/>
    <w:uiPriority w:val="39"/>
    <w:unhideWhenUsed/>
    <w:rsid w:val="00097F95"/>
    <w:pPr>
      <w:ind w:left="800"/>
    </w:pPr>
    <w:rPr>
      <w:rFonts w:asciiTheme="minorHAnsi" w:hAnsiTheme="minorHAnsi" w:cstheme="minorHAnsi"/>
    </w:rPr>
  </w:style>
  <w:style w:type="paragraph" w:styleId="TOC7">
    <w:name w:val="toc 7"/>
    <w:basedOn w:val="Normal"/>
    <w:next w:val="Normal"/>
    <w:autoRedefine/>
    <w:uiPriority w:val="39"/>
    <w:unhideWhenUsed/>
    <w:rsid w:val="00097F95"/>
    <w:pPr>
      <w:ind w:left="1000"/>
    </w:pPr>
    <w:rPr>
      <w:rFonts w:asciiTheme="minorHAnsi" w:hAnsiTheme="minorHAnsi" w:cstheme="minorHAnsi"/>
    </w:rPr>
  </w:style>
  <w:style w:type="paragraph" w:styleId="TOC8">
    <w:name w:val="toc 8"/>
    <w:basedOn w:val="Normal"/>
    <w:next w:val="Normal"/>
    <w:autoRedefine/>
    <w:uiPriority w:val="39"/>
    <w:unhideWhenUsed/>
    <w:rsid w:val="00097F95"/>
    <w:pPr>
      <w:ind w:left="1200"/>
    </w:pPr>
    <w:rPr>
      <w:rFonts w:asciiTheme="minorHAnsi" w:hAnsiTheme="minorHAnsi" w:cstheme="minorHAnsi"/>
    </w:rPr>
  </w:style>
  <w:style w:type="paragraph" w:styleId="TOC9">
    <w:name w:val="toc 9"/>
    <w:basedOn w:val="Normal"/>
    <w:next w:val="Normal"/>
    <w:autoRedefine/>
    <w:uiPriority w:val="39"/>
    <w:unhideWhenUsed/>
    <w:rsid w:val="00097F95"/>
    <w:pPr>
      <w:ind w:left="1400"/>
    </w:pPr>
    <w:rPr>
      <w:rFonts w:asciiTheme="minorHAnsi" w:hAnsiTheme="minorHAnsi" w:cstheme="minorHAnsi"/>
    </w:rPr>
  </w:style>
  <w:style w:type="paragraph" w:customStyle="1" w:styleId="Style1">
    <w:name w:val="Style1"/>
    <w:basedOn w:val="ListParagraph"/>
    <w:qFormat/>
    <w:rsid w:val="00AC2134"/>
    <w:pPr>
      <w:numPr>
        <w:numId w:val="9"/>
      </w:numPr>
    </w:pPr>
  </w:style>
  <w:style w:type="paragraph" w:customStyle="1" w:styleId="Style2chart">
    <w:name w:val="Style2 chart"/>
    <w:basedOn w:val="Normal"/>
    <w:qFormat/>
    <w:rsid w:val="0059791D"/>
    <w:pPr>
      <w:ind w:left="1440"/>
    </w:pPr>
    <w:rPr>
      <w:rFonts w:eastAsia="Arial"/>
    </w:rPr>
  </w:style>
  <w:style w:type="paragraph" w:customStyle="1" w:styleId="xxxmsonormal">
    <w:name w:val="x_x_x_msonormal"/>
    <w:basedOn w:val="Normal"/>
    <w:rsid w:val="0089233F"/>
    <w:pPr>
      <w:spacing w:before="100" w:beforeAutospacing="1" w:after="100" w:afterAutospacing="1"/>
    </w:pPr>
  </w:style>
  <w:style w:type="character" w:customStyle="1" w:styleId="xxxs5">
    <w:name w:val="x_x_x_s5"/>
    <w:basedOn w:val="DefaultParagraphFont"/>
    <w:rsid w:val="0089233F"/>
  </w:style>
  <w:style w:type="character" w:customStyle="1" w:styleId="xxxs4">
    <w:name w:val="x_x_x_s4"/>
    <w:basedOn w:val="DefaultParagraphFont"/>
    <w:rsid w:val="0089233F"/>
  </w:style>
  <w:style w:type="paragraph" w:customStyle="1" w:styleId="xxxs15">
    <w:name w:val="x_x_x_s15"/>
    <w:basedOn w:val="Normal"/>
    <w:rsid w:val="0089233F"/>
    <w:pPr>
      <w:spacing w:before="100" w:beforeAutospacing="1" w:after="100" w:afterAutospacing="1"/>
    </w:pPr>
  </w:style>
  <w:style w:type="character" w:customStyle="1" w:styleId="xxxs20">
    <w:name w:val="x_x_x_s20"/>
    <w:basedOn w:val="DefaultParagraphFont"/>
    <w:rsid w:val="0089233F"/>
  </w:style>
  <w:style w:type="character" w:styleId="FollowedHyperlink">
    <w:name w:val="FollowedHyperlink"/>
    <w:basedOn w:val="DefaultParagraphFont"/>
    <w:uiPriority w:val="99"/>
    <w:semiHidden/>
    <w:unhideWhenUsed/>
    <w:rsid w:val="008E192E"/>
    <w:rPr>
      <w:color w:val="954F72" w:themeColor="followedHyperlink"/>
      <w:u w:val="single"/>
    </w:rPr>
  </w:style>
  <w:style w:type="paragraph" w:customStyle="1" w:styleId="SP594209">
    <w:name w:val="SP.5.94209"/>
    <w:basedOn w:val="Normal"/>
    <w:next w:val="Normal"/>
    <w:uiPriority w:val="99"/>
    <w:rsid w:val="006F75C2"/>
    <w:pPr>
      <w:autoSpaceDE w:val="0"/>
      <w:autoSpaceDN w:val="0"/>
      <w:adjustRightInd w:val="0"/>
    </w:pPr>
    <w:rPr>
      <w:rFonts w:ascii="LTFrutiger Next CondLight" w:hAnsi="LTFrutiger Next CondLight" w:cstheme="minorBidi"/>
    </w:rPr>
  </w:style>
  <w:style w:type="paragraph" w:customStyle="1" w:styleId="SP594211">
    <w:name w:val="SP.5.94211"/>
    <w:basedOn w:val="Normal"/>
    <w:next w:val="Normal"/>
    <w:uiPriority w:val="99"/>
    <w:rsid w:val="006F75C2"/>
    <w:pPr>
      <w:autoSpaceDE w:val="0"/>
      <w:autoSpaceDN w:val="0"/>
      <w:adjustRightInd w:val="0"/>
    </w:pPr>
    <w:rPr>
      <w:rFonts w:ascii="LTFrutiger Next CondLight" w:hAnsi="LTFrutiger Next CondLight" w:cstheme="minorBidi"/>
    </w:rPr>
  </w:style>
  <w:style w:type="paragraph" w:customStyle="1" w:styleId="SP594213">
    <w:name w:val="SP.5.94213"/>
    <w:basedOn w:val="Normal"/>
    <w:next w:val="Normal"/>
    <w:uiPriority w:val="99"/>
    <w:rsid w:val="006F75C2"/>
    <w:pPr>
      <w:autoSpaceDE w:val="0"/>
      <w:autoSpaceDN w:val="0"/>
      <w:adjustRightInd w:val="0"/>
    </w:pPr>
    <w:rPr>
      <w:rFonts w:ascii="LTFrutiger Next CondLight" w:hAnsi="LTFrutiger Next CondLight" w:cstheme="minorBidi"/>
    </w:rPr>
  </w:style>
  <w:style w:type="paragraph" w:customStyle="1" w:styleId="SP594216">
    <w:name w:val="SP.5.94216"/>
    <w:basedOn w:val="Normal"/>
    <w:next w:val="Normal"/>
    <w:uiPriority w:val="99"/>
    <w:rsid w:val="006F75C2"/>
    <w:pPr>
      <w:autoSpaceDE w:val="0"/>
      <w:autoSpaceDN w:val="0"/>
      <w:adjustRightInd w:val="0"/>
    </w:pPr>
    <w:rPr>
      <w:rFonts w:ascii="LTFrutiger Next CondLight" w:hAnsi="LTFrutiger Next CondLight" w:cstheme="minorBidi"/>
    </w:rPr>
  </w:style>
  <w:style w:type="character" w:customStyle="1" w:styleId="SC5180235">
    <w:name w:val="SC.5.180235"/>
    <w:uiPriority w:val="99"/>
    <w:rsid w:val="006F75C2"/>
    <w:rPr>
      <w:rFonts w:cs="LTFrutiger Next CondLight"/>
      <w:color w:val="000000"/>
      <w:sz w:val="20"/>
      <w:szCs w:val="20"/>
    </w:rPr>
  </w:style>
  <w:style w:type="paragraph" w:customStyle="1" w:styleId="SP594217">
    <w:name w:val="SP.5.94217"/>
    <w:basedOn w:val="Normal"/>
    <w:next w:val="Normal"/>
    <w:uiPriority w:val="99"/>
    <w:rsid w:val="006F75C2"/>
    <w:pPr>
      <w:autoSpaceDE w:val="0"/>
      <w:autoSpaceDN w:val="0"/>
      <w:adjustRightInd w:val="0"/>
    </w:pPr>
    <w:rPr>
      <w:rFonts w:ascii="LTFrutiger Next CondLight" w:hAnsi="LTFrutiger Next CondLight" w:cstheme="minorBidi"/>
    </w:rPr>
  </w:style>
  <w:style w:type="paragraph" w:styleId="TOCHeading">
    <w:name w:val="TOC Heading"/>
    <w:basedOn w:val="Heading1"/>
    <w:next w:val="Normal"/>
    <w:uiPriority w:val="39"/>
    <w:unhideWhenUsed/>
    <w:qFormat/>
    <w:rsid w:val="00626F2E"/>
    <w:pPr>
      <w:numPr>
        <w:numId w:val="0"/>
      </w:numPr>
      <w:spacing w:after="0" w:line="259" w:lineRule="auto"/>
      <w:outlineLvl w:val="9"/>
    </w:pPr>
    <w:rPr>
      <w:rFonts w:ascii="Arial" w:hAnsi="Arial" w:cs="Arial"/>
      <w:b w:val="0"/>
      <w:sz w:val="32"/>
      <w:szCs w:val="32"/>
    </w:rPr>
  </w:style>
  <w:style w:type="character" w:styleId="BookTitle">
    <w:name w:val="Book Title"/>
    <w:basedOn w:val="DefaultParagraphFont"/>
    <w:uiPriority w:val="33"/>
    <w:qFormat/>
    <w:rsid w:val="00112E4B"/>
    <w:rPr>
      <w:b/>
      <w:bCs/>
      <w:smallCap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48797">
      <w:bodyDiv w:val="1"/>
      <w:marLeft w:val="0"/>
      <w:marRight w:val="0"/>
      <w:marTop w:val="0"/>
      <w:marBottom w:val="0"/>
      <w:divBdr>
        <w:top w:val="none" w:sz="0" w:space="0" w:color="auto"/>
        <w:left w:val="none" w:sz="0" w:space="0" w:color="auto"/>
        <w:bottom w:val="none" w:sz="0" w:space="0" w:color="auto"/>
        <w:right w:val="none" w:sz="0" w:space="0" w:color="auto"/>
      </w:divBdr>
      <w:divsChild>
        <w:div w:id="315427146">
          <w:marLeft w:val="0"/>
          <w:marRight w:val="0"/>
          <w:marTop w:val="0"/>
          <w:marBottom w:val="0"/>
          <w:divBdr>
            <w:top w:val="none" w:sz="0" w:space="0" w:color="auto"/>
            <w:left w:val="none" w:sz="0" w:space="0" w:color="auto"/>
            <w:bottom w:val="none" w:sz="0" w:space="0" w:color="auto"/>
            <w:right w:val="none" w:sz="0" w:space="0" w:color="auto"/>
          </w:divBdr>
        </w:div>
        <w:div w:id="640580333">
          <w:marLeft w:val="0"/>
          <w:marRight w:val="0"/>
          <w:marTop w:val="0"/>
          <w:marBottom w:val="0"/>
          <w:divBdr>
            <w:top w:val="none" w:sz="0" w:space="0" w:color="auto"/>
            <w:left w:val="none" w:sz="0" w:space="0" w:color="auto"/>
            <w:bottom w:val="none" w:sz="0" w:space="0" w:color="auto"/>
            <w:right w:val="none" w:sz="0" w:space="0" w:color="auto"/>
          </w:divBdr>
        </w:div>
        <w:div w:id="1879316775">
          <w:marLeft w:val="0"/>
          <w:marRight w:val="0"/>
          <w:marTop w:val="0"/>
          <w:marBottom w:val="0"/>
          <w:divBdr>
            <w:top w:val="none" w:sz="0" w:space="0" w:color="auto"/>
            <w:left w:val="none" w:sz="0" w:space="0" w:color="auto"/>
            <w:bottom w:val="none" w:sz="0" w:space="0" w:color="auto"/>
            <w:right w:val="none" w:sz="0" w:space="0" w:color="auto"/>
          </w:divBdr>
        </w:div>
      </w:divsChild>
    </w:div>
    <w:div w:id="257105242">
      <w:bodyDiv w:val="1"/>
      <w:marLeft w:val="0"/>
      <w:marRight w:val="0"/>
      <w:marTop w:val="0"/>
      <w:marBottom w:val="0"/>
      <w:divBdr>
        <w:top w:val="none" w:sz="0" w:space="0" w:color="auto"/>
        <w:left w:val="none" w:sz="0" w:space="0" w:color="auto"/>
        <w:bottom w:val="none" w:sz="0" w:space="0" w:color="auto"/>
        <w:right w:val="none" w:sz="0" w:space="0" w:color="auto"/>
      </w:divBdr>
      <w:divsChild>
        <w:div w:id="1930668">
          <w:marLeft w:val="1350"/>
          <w:marRight w:val="0"/>
          <w:marTop w:val="0"/>
          <w:marBottom w:val="0"/>
          <w:divBdr>
            <w:top w:val="none" w:sz="0" w:space="0" w:color="auto"/>
            <w:left w:val="none" w:sz="0" w:space="0" w:color="auto"/>
            <w:bottom w:val="none" w:sz="0" w:space="0" w:color="auto"/>
            <w:right w:val="none" w:sz="0" w:space="0" w:color="auto"/>
          </w:divBdr>
        </w:div>
        <w:div w:id="182213188">
          <w:marLeft w:val="540"/>
          <w:marRight w:val="0"/>
          <w:marTop w:val="0"/>
          <w:marBottom w:val="0"/>
          <w:divBdr>
            <w:top w:val="none" w:sz="0" w:space="0" w:color="auto"/>
            <w:left w:val="none" w:sz="0" w:space="0" w:color="auto"/>
            <w:bottom w:val="none" w:sz="0" w:space="0" w:color="auto"/>
            <w:right w:val="none" w:sz="0" w:space="0" w:color="auto"/>
          </w:divBdr>
        </w:div>
        <w:div w:id="404841955">
          <w:marLeft w:val="540"/>
          <w:marRight w:val="0"/>
          <w:marTop w:val="0"/>
          <w:marBottom w:val="0"/>
          <w:divBdr>
            <w:top w:val="none" w:sz="0" w:space="0" w:color="auto"/>
            <w:left w:val="none" w:sz="0" w:space="0" w:color="auto"/>
            <w:bottom w:val="none" w:sz="0" w:space="0" w:color="auto"/>
            <w:right w:val="none" w:sz="0" w:space="0" w:color="auto"/>
          </w:divBdr>
        </w:div>
        <w:div w:id="423840034">
          <w:marLeft w:val="540"/>
          <w:marRight w:val="0"/>
          <w:marTop w:val="0"/>
          <w:marBottom w:val="0"/>
          <w:divBdr>
            <w:top w:val="none" w:sz="0" w:space="0" w:color="auto"/>
            <w:left w:val="none" w:sz="0" w:space="0" w:color="auto"/>
            <w:bottom w:val="none" w:sz="0" w:space="0" w:color="auto"/>
            <w:right w:val="none" w:sz="0" w:space="0" w:color="auto"/>
          </w:divBdr>
        </w:div>
        <w:div w:id="487748759">
          <w:marLeft w:val="1350"/>
          <w:marRight w:val="0"/>
          <w:marTop w:val="0"/>
          <w:marBottom w:val="0"/>
          <w:divBdr>
            <w:top w:val="none" w:sz="0" w:space="0" w:color="auto"/>
            <w:left w:val="none" w:sz="0" w:space="0" w:color="auto"/>
            <w:bottom w:val="none" w:sz="0" w:space="0" w:color="auto"/>
            <w:right w:val="none" w:sz="0" w:space="0" w:color="auto"/>
          </w:divBdr>
        </w:div>
        <w:div w:id="542180541">
          <w:marLeft w:val="1350"/>
          <w:marRight w:val="0"/>
          <w:marTop w:val="0"/>
          <w:marBottom w:val="0"/>
          <w:divBdr>
            <w:top w:val="none" w:sz="0" w:space="0" w:color="auto"/>
            <w:left w:val="none" w:sz="0" w:space="0" w:color="auto"/>
            <w:bottom w:val="none" w:sz="0" w:space="0" w:color="auto"/>
            <w:right w:val="none" w:sz="0" w:space="0" w:color="auto"/>
          </w:divBdr>
        </w:div>
        <w:div w:id="721364046">
          <w:marLeft w:val="540"/>
          <w:marRight w:val="0"/>
          <w:marTop w:val="0"/>
          <w:marBottom w:val="0"/>
          <w:divBdr>
            <w:top w:val="none" w:sz="0" w:space="0" w:color="auto"/>
            <w:left w:val="none" w:sz="0" w:space="0" w:color="auto"/>
            <w:bottom w:val="none" w:sz="0" w:space="0" w:color="auto"/>
            <w:right w:val="none" w:sz="0" w:space="0" w:color="auto"/>
          </w:divBdr>
        </w:div>
        <w:div w:id="958603297">
          <w:marLeft w:val="540"/>
          <w:marRight w:val="0"/>
          <w:marTop w:val="0"/>
          <w:marBottom w:val="0"/>
          <w:divBdr>
            <w:top w:val="none" w:sz="0" w:space="0" w:color="auto"/>
            <w:left w:val="none" w:sz="0" w:space="0" w:color="auto"/>
            <w:bottom w:val="none" w:sz="0" w:space="0" w:color="auto"/>
            <w:right w:val="none" w:sz="0" w:space="0" w:color="auto"/>
          </w:divBdr>
        </w:div>
        <w:div w:id="1042512527">
          <w:marLeft w:val="1350"/>
          <w:marRight w:val="0"/>
          <w:marTop w:val="0"/>
          <w:marBottom w:val="0"/>
          <w:divBdr>
            <w:top w:val="none" w:sz="0" w:space="0" w:color="auto"/>
            <w:left w:val="none" w:sz="0" w:space="0" w:color="auto"/>
            <w:bottom w:val="none" w:sz="0" w:space="0" w:color="auto"/>
            <w:right w:val="none" w:sz="0" w:space="0" w:color="auto"/>
          </w:divBdr>
        </w:div>
        <w:div w:id="1099836486">
          <w:marLeft w:val="540"/>
          <w:marRight w:val="0"/>
          <w:marTop w:val="0"/>
          <w:marBottom w:val="0"/>
          <w:divBdr>
            <w:top w:val="none" w:sz="0" w:space="0" w:color="auto"/>
            <w:left w:val="none" w:sz="0" w:space="0" w:color="auto"/>
            <w:bottom w:val="none" w:sz="0" w:space="0" w:color="auto"/>
            <w:right w:val="none" w:sz="0" w:space="0" w:color="auto"/>
          </w:divBdr>
        </w:div>
        <w:div w:id="1298098699">
          <w:marLeft w:val="1350"/>
          <w:marRight w:val="0"/>
          <w:marTop w:val="0"/>
          <w:marBottom w:val="0"/>
          <w:divBdr>
            <w:top w:val="none" w:sz="0" w:space="0" w:color="auto"/>
            <w:left w:val="none" w:sz="0" w:space="0" w:color="auto"/>
            <w:bottom w:val="none" w:sz="0" w:space="0" w:color="auto"/>
            <w:right w:val="none" w:sz="0" w:space="0" w:color="auto"/>
          </w:divBdr>
        </w:div>
        <w:div w:id="1382554012">
          <w:marLeft w:val="1350"/>
          <w:marRight w:val="0"/>
          <w:marTop w:val="0"/>
          <w:marBottom w:val="0"/>
          <w:divBdr>
            <w:top w:val="none" w:sz="0" w:space="0" w:color="auto"/>
            <w:left w:val="none" w:sz="0" w:space="0" w:color="auto"/>
            <w:bottom w:val="none" w:sz="0" w:space="0" w:color="auto"/>
            <w:right w:val="none" w:sz="0" w:space="0" w:color="auto"/>
          </w:divBdr>
        </w:div>
        <w:div w:id="1450976655">
          <w:marLeft w:val="1350"/>
          <w:marRight w:val="0"/>
          <w:marTop w:val="0"/>
          <w:marBottom w:val="0"/>
          <w:divBdr>
            <w:top w:val="none" w:sz="0" w:space="0" w:color="auto"/>
            <w:left w:val="none" w:sz="0" w:space="0" w:color="auto"/>
            <w:bottom w:val="none" w:sz="0" w:space="0" w:color="auto"/>
            <w:right w:val="none" w:sz="0" w:space="0" w:color="auto"/>
          </w:divBdr>
        </w:div>
        <w:div w:id="1711219794">
          <w:marLeft w:val="1350"/>
          <w:marRight w:val="0"/>
          <w:marTop w:val="0"/>
          <w:marBottom w:val="0"/>
          <w:divBdr>
            <w:top w:val="none" w:sz="0" w:space="0" w:color="auto"/>
            <w:left w:val="none" w:sz="0" w:space="0" w:color="auto"/>
            <w:bottom w:val="none" w:sz="0" w:space="0" w:color="auto"/>
            <w:right w:val="none" w:sz="0" w:space="0" w:color="auto"/>
          </w:divBdr>
        </w:div>
        <w:div w:id="1765110607">
          <w:marLeft w:val="1350"/>
          <w:marRight w:val="0"/>
          <w:marTop w:val="0"/>
          <w:marBottom w:val="0"/>
          <w:divBdr>
            <w:top w:val="none" w:sz="0" w:space="0" w:color="auto"/>
            <w:left w:val="none" w:sz="0" w:space="0" w:color="auto"/>
            <w:bottom w:val="none" w:sz="0" w:space="0" w:color="auto"/>
            <w:right w:val="none" w:sz="0" w:space="0" w:color="auto"/>
          </w:divBdr>
        </w:div>
        <w:div w:id="1774327459">
          <w:marLeft w:val="1350"/>
          <w:marRight w:val="0"/>
          <w:marTop w:val="0"/>
          <w:marBottom w:val="0"/>
          <w:divBdr>
            <w:top w:val="none" w:sz="0" w:space="0" w:color="auto"/>
            <w:left w:val="none" w:sz="0" w:space="0" w:color="auto"/>
            <w:bottom w:val="none" w:sz="0" w:space="0" w:color="auto"/>
            <w:right w:val="none" w:sz="0" w:space="0" w:color="auto"/>
          </w:divBdr>
        </w:div>
        <w:div w:id="1844541931">
          <w:marLeft w:val="1350"/>
          <w:marRight w:val="0"/>
          <w:marTop w:val="0"/>
          <w:marBottom w:val="0"/>
          <w:divBdr>
            <w:top w:val="none" w:sz="0" w:space="0" w:color="auto"/>
            <w:left w:val="none" w:sz="0" w:space="0" w:color="auto"/>
            <w:bottom w:val="none" w:sz="0" w:space="0" w:color="auto"/>
            <w:right w:val="none" w:sz="0" w:space="0" w:color="auto"/>
          </w:divBdr>
        </w:div>
        <w:div w:id="1862159350">
          <w:marLeft w:val="1350"/>
          <w:marRight w:val="0"/>
          <w:marTop w:val="0"/>
          <w:marBottom w:val="0"/>
          <w:divBdr>
            <w:top w:val="none" w:sz="0" w:space="0" w:color="auto"/>
            <w:left w:val="none" w:sz="0" w:space="0" w:color="auto"/>
            <w:bottom w:val="none" w:sz="0" w:space="0" w:color="auto"/>
            <w:right w:val="none" w:sz="0" w:space="0" w:color="auto"/>
          </w:divBdr>
        </w:div>
        <w:div w:id="1907254494">
          <w:marLeft w:val="540"/>
          <w:marRight w:val="0"/>
          <w:marTop w:val="0"/>
          <w:marBottom w:val="0"/>
          <w:divBdr>
            <w:top w:val="none" w:sz="0" w:space="0" w:color="auto"/>
            <w:left w:val="none" w:sz="0" w:space="0" w:color="auto"/>
            <w:bottom w:val="none" w:sz="0" w:space="0" w:color="auto"/>
            <w:right w:val="none" w:sz="0" w:space="0" w:color="auto"/>
          </w:divBdr>
        </w:div>
        <w:div w:id="2059745767">
          <w:marLeft w:val="540"/>
          <w:marRight w:val="0"/>
          <w:marTop w:val="0"/>
          <w:marBottom w:val="0"/>
          <w:divBdr>
            <w:top w:val="none" w:sz="0" w:space="0" w:color="auto"/>
            <w:left w:val="none" w:sz="0" w:space="0" w:color="auto"/>
            <w:bottom w:val="none" w:sz="0" w:space="0" w:color="auto"/>
            <w:right w:val="none" w:sz="0" w:space="0" w:color="auto"/>
          </w:divBdr>
        </w:div>
        <w:div w:id="2088502960">
          <w:marLeft w:val="540"/>
          <w:marRight w:val="0"/>
          <w:marTop w:val="0"/>
          <w:marBottom w:val="0"/>
          <w:divBdr>
            <w:top w:val="none" w:sz="0" w:space="0" w:color="auto"/>
            <w:left w:val="none" w:sz="0" w:space="0" w:color="auto"/>
            <w:bottom w:val="none" w:sz="0" w:space="0" w:color="auto"/>
            <w:right w:val="none" w:sz="0" w:space="0" w:color="auto"/>
          </w:divBdr>
        </w:div>
        <w:div w:id="2092580839">
          <w:marLeft w:val="1350"/>
          <w:marRight w:val="0"/>
          <w:marTop w:val="0"/>
          <w:marBottom w:val="0"/>
          <w:divBdr>
            <w:top w:val="none" w:sz="0" w:space="0" w:color="auto"/>
            <w:left w:val="none" w:sz="0" w:space="0" w:color="auto"/>
            <w:bottom w:val="none" w:sz="0" w:space="0" w:color="auto"/>
            <w:right w:val="none" w:sz="0" w:space="0" w:color="auto"/>
          </w:divBdr>
        </w:div>
        <w:div w:id="2147166014">
          <w:marLeft w:val="1350"/>
          <w:marRight w:val="0"/>
          <w:marTop w:val="0"/>
          <w:marBottom w:val="0"/>
          <w:divBdr>
            <w:top w:val="none" w:sz="0" w:space="0" w:color="auto"/>
            <w:left w:val="none" w:sz="0" w:space="0" w:color="auto"/>
            <w:bottom w:val="none" w:sz="0" w:space="0" w:color="auto"/>
            <w:right w:val="none" w:sz="0" w:space="0" w:color="auto"/>
          </w:divBdr>
        </w:div>
      </w:divsChild>
    </w:div>
    <w:div w:id="503664629">
      <w:bodyDiv w:val="1"/>
      <w:marLeft w:val="0"/>
      <w:marRight w:val="0"/>
      <w:marTop w:val="0"/>
      <w:marBottom w:val="0"/>
      <w:divBdr>
        <w:top w:val="none" w:sz="0" w:space="0" w:color="auto"/>
        <w:left w:val="none" w:sz="0" w:space="0" w:color="auto"/>
        <w:bottom w:val="none" w:sz="0" w:space="0" w:color="auto"/>
        <w:right w:val="none" w:sz="0" w:space="0" w:color="auto"/>
      </w:divBdr>
    </w:div>
    <w:div w:id="635374929">
      <w:bodyDiv w:val="1"/>
      <w:marLeft w:val="0"/>
      <w:marRight w:val="0"/>
      <w:marTop w:val="0"/>
      <w:marBottom w:val="0"/>
      <w:divBdr>
        <w:top w:val="none" w:sz="0" w:space="0" w:color="auto"/>
        <w:left w:val="none" w:sz="0" w:space="0" w:color="auto"/>
        <w:bottom w:val="none" w:sz="0" w:space="0" w:color="auto"/>
        <w:right w:val="none" w:sz="0" w:space="0" w:color="auto"/>
      </w:divBdr>
      <w:divsChild>
        <w:div w:id="449250325">
          <w:marLeft w:val="0"/>
          <w:marRight w:val="0"/>
          <w:marTop w:val="0"/>
          <w:marBottom w:val="0"/>
          <w:divBdr>
            <w:top w:val="none" w:sz="0" w:space="0" w:color="auto"/>
            <w:left w:val="none" w:sz="0" w:space="0" w:color="auto"/>
            <w:bottom w:val="none" w:sz="0" w:space="0" w:color="auto"/>
            <w:right w:val="none" w:sz="0" w:space="0" w:color="auto"/>
          </w:divBdr>
        </w:div>
        <w:div w:id="861628680">
          <w:marLeft w:val="0"/>
          <w:marRight w:val="0"/>
          <w:marTop w:val="0"/>
          <w:marBottom w:val="0"/>
          <w:divBdr>
            <w:top w:val="none" w:sz="0" w:space="0" w:color="auto"/>
            <w:left w:val="none" w:sz="0" w:space="0" w:color="auto"/>
            <w:bottom w:val="none" w:sz="0" w:space="0" w:color="auto"/>
            <w:right w:val="none" w:sz="0" w:space="0" w:color="auto"/>
          </w:divBdr>
        </w:div>
        <w:div w:id="1624801050">
          <w:marLeft w:val="0"/>
          <w:marRight w:val="0"/>
          <w:marTop w:val="0"/>
          <w:marBottom w:val="0"/>
          <w:divBdr>
            <w:top w:val="none" w:sz="0" w:space="0" w:color="auto"/>
            <w:left w:val="none" w:sz="0" w:space="0" w:color="auto"/>
            <w:bottom w:val="none" w:sz="0" w:space="0" w:color="auto"/>
            <w:right w:val="none" w:sz="0" w:space="0" w:color="auto"/>
          </w:divBdr>
        </w:div>
        <w:div w:id="1918396989">
          <w:marLeft w:val="0"/>
          <w:marRight w:val="0"/>
          <w:marTop w:val="0"/>
          <w:marBottom w:val="0"/>
          <w:divBdr>
            <w:top w:val="none" w:sz="0" w:space="0" w:color="auto"/>
            <w:left w:val="none" w:sz="0" w:space="0" w:color="auto"/>
            <w:bottom w:val="none" w:sz="0" w:space="0" w:color="auto"/>
            <w:right w:val="none" w:sz="0" w:space="0" w:color="auto"/>
          </w:divBdr>
        </w:div>
      </w:divsChild>
    </w:div>
    <w:div w:id="713121184">
      <w:bodyDiv w:val="1"/>
      <w:marLeft w:val="0"/>
      <w:marRight w:val="0"/>
      <w:marTop w:val="0"/>
      <w:marBottom w:val="0"/>
      <w:divBdr>
        <w:top w:val="none" w:sz="0" w:space="0" w:color="auto"/>
        <w:left w:val="none" w:sz="0" w:space="0" w:color="auto"/>
        <w:bottom w:val="none" w:sz="0" w:space="0" w:color="auto"/>
        <w:right w:val="none" w:sz="0" w:space="0" w:color="auto"/>
      </w:divBdr>
      <w:divsChild>
        <w:div w:id="115295014">
          <w:marLeft w:val="0"/>
          <w:marRight w:val="0"/>
          <w:marTop w:val="0"/>
          <w:marBottom w:val="0"/>
          <w:divBdr>
            <w:top w:val="none" w:sz="0" w:space="0" w:color="auto"/>
            <w:left w:val="none" w:sz="0" w:space="0" w:color="auto"/>
            <w:bottom w:val="none" w:sz="0" w:space="0" w:color="auto"/>
            <w:right w:val="none" w:sz="0" w:space="0" w:color="auto"/>
          </w:divBdr>
        </w:div>
        <w:div w:id="148139296">
          <w:marLeft w:val="0"/>
          <w:marRight w:val="0"/>
          <w:marTop w:val="0"/>
          <w:marBottom w:val="0"/>
          <w:divBdr>
            <w:top w:val="none" w:sz="0" w:space="0" w:color="auto"/>
            <w:left w:val="none" w:sz="0" w:space="0" w:color="auto"/>
            <w:bottom w:val="none" w:sz="0" w:space="0" w:color="auto"/>
            <w:right w:val="none" w:sz="0" w:space="0" w:color="auto"/>
          </w:divBdr>
        </w:div>
        <w:div w:id="186873429">
          <w:marLeft w:val="0"/>
          <w:marRight w:val="0"/>
          <w:marTop w:val="0"/>
          <w:marBottom w:val="0"/>
          <w:divBdr>
            <w:top w:val="none" w:sz="0" w:space="0" w:color="auto"/>
            <w:left w:val="none" w:sz="0" w:space="0" w:color="auto"/>
            <w:bottom w:val="none" w:sz="0" w:space="0" w:color="auto"/>
            <w:right w:val="none" w:sz="0" w:space="0" w:color="auto"/>
          </w:divBdr>
        </w:div>
        <w:div w:id="412972501">
          <w:marLeft w:val="0"/>
          <w:marRight w:val="0"/>
          <w:marTop w:val="0"/>
          <w:marBottom w:val="0"/>
          <w:divBdr>
            <w:top w:val="none" w:sz="0" w:space="0" w:color="auto"/>
            <w:left w:val="none" w:sz="0" w:space="0" w:color="auto"/>
            <w:bottom w:val="none" w:sz="0" w:space="0" w:color="auto"/>
            <w:right w:val="none" w:sz="0" w:space="0" w:color="auto"/>
          </w:divBdr>
        </w:div>
        <w:div w:id="522404946">
          <w:marLeft w:val="0"/>
          <w:marRight w:val="0"/>
          <w:marTop w:val="0"/>
          <w:marBottom w:val="0"/>
          <w:divBdr>
            <w:top w:val="none" w:sz="0" w:space="0" w:color="auto"/>
            <w:left w:val="none" w:sz="0" w:space="0" w:color="auto"/>
            <w:bottom w:val="none" w:sz="0" w:space="0" w:color="auto"/>
            <w:right w:val="none" w:sz="0" w:space="0" w:color="auto"/>
          </w:divBdr>
        </w:div>
        <w:div w:id="998576142">
          <w:marLeft w:val="0"/>
          <w:marRight w:val="0"/>
          <w:marTop w:val="0"/>
          <w:marBottom w:val="0"/>
          <w:divBdr>
            <w:top w:val="none" w:sz="0" w:space="0" w:color="auto"/>
            <w:left w:val="none" w:sz="0" w:space="0" w:color="auto"/>
            <w:bottom w:val="none" w:sz="0" w:space="0" w:color="auto"/>
            <w:right w:val="none" w:sz="0" w:space="0" w:color="auto"/>
          </w:divBdr>
        </w:div>
        <w:div w:id="1305160246">
          <w:marLeft w:val="0"/>
          <w:marRight w:val="0"/>
          <w:marTop w:val="0"/>
          <w:marBottom w:val="0"/>
          <w:divBdr>
            <w:top w:val="none" w:sz="0" w:space="0" w:color="auto"/>
            <w:left w:val="none" w:sz="0" w:space="0" w:color="auto"/>
            <w:bottom w:val="none" w:sz="0" w:space="0" w:color="auto"/>
            <w:right w:val="none" w:sz="0" w:space="0" w:color="auto"/>
          </w:divBdr>
        </w:div>
        <w:div w:id="1395085566">
          <w:marLeft w:val="0"/>
          <w:marRight w:val="0"/>
          <w:marTop w:val="0"/>
          <w:marBottom w:val="0"/>
          <w:divBdr>
            <w:top w:val="none" w:sz="0" w:space="0" w:color="auto"/>
            <w:left w:val="none" w:sz="0" w:space="0" w:color="auto"/>
            <w:bottom w:val="none" w:sz="0" w:space="0" w:color="auto"/>
            <w:right w:val="none" w:sz="0" w:space="0" w:color="auto"/>
          </w:divBdr>
        </w:div>
        <w:div w:id="1538736592">
          <w:marLeft w:val="0"/>
          <w:marRight w:val="0"/>
          <w:marTop w:val="0"/>
          <w:marBottom w:val="0"/>
          <w:divBdr>
            <w:top w:val="none" w:sz="0" w:space="0" w:color="auto"/>
            <w:left w:val="none" w:sz="0" w:space="0" w:color="auto"/>
            <w:bottom w:val="none" w:sz="0" w:space="0" w:color="auto"/>
            <w:right w:val="none" w:sz="0" w:space="0" w:color="auto"/>
          </w:divBdr>
        </w:div>
        <w:div w:id="1798060670">
          <w:marLeft w:val="0"/>
          <w:marRight w:val="0"/>
          <w:marTop w:val="0"/>
          <w:marBottom w:val="0"/>
          <w:divBdr>
            <w:top w:val="none" w:sz="0" w:space="0" w:color="auto"/>
            <w:left w:val="none" w:sz="0" w:space="0" w:color="auto"/>
            <w:bottom w:val="none" w:sz="0" w:space="0" w:color="auto"/>
            <w:right w:val="none" w:sz="0" w:space="0" w:color="auto"/>
          </w:divBdr>
        </w:div>
        <w:div w:id="1799029025">
          <w:marLeft w:val="0"/>
          <w:marRight w:val="0"/>
          <w:marTop w:val="0"/>
          <w:marBottom w:val="0"/>
          <w:divBdr>
            <w:top w:val="none" w:sz="0" w:space="0" w:color="auto"/>
            <w:left w:val="none" w:sz="0" w:space="0" w:color="auto"/>
            <w:bottom w:val="none" w:sz="0" w:space="0" w:color="auto"/>
            <w:right w:val="none" w:sz="0" w:space="0" w:color="auto"/>
          </w:divBdr>
        </w:div>
        <w:div w:id="1889950355">
          <w:marLeft w:val="0"/>
          <w:marRight w:val="0"/>
          <w:marTop w:val="0"/>
          <w:marBottom w:val="0"/>
          <w:divBdr>
            <w:top w:val="none" w:sz="0" w:space="0" w:color="auto"/>
            <w:left w:val="none" w:sz="0" w:space="0" w:color="auto"/>
            <w:bottom w:val="none" w:sz="0" w:space="0" w:color="auto"/>
            <w:right w:val="none" w:sz="0" w:space="0" w:color="auto"/>
          </w:divBdr>
        </w:div>
      </w:divsChild>
    </w:div>
    <w:div w:id="942106681">
      <w:bodyDiv w:val="1"/>
      <w:marLeft w:val="0"/>
      <w:marRight w:val="0"/>
      <w:marTop w:val="0"/>
      <w:marBottom w:val="0"/>
      <w:divBdr>
        <w:top w:val="none" w:sz="0" w:space="0" w:color="auto"/>
        <w:left w:val="none" w:sz="0" w:space="0" w:color="auto"/>
        <w:bottom w:val="none" w:sz="0" w:space="0" w:color="auto"/>
        <w:right w:val="none" w:sz="0" w:space="0" w:color="auto"/>
      </w:divBdr>
    </w:div>
    <w:div w:id="992490854">
      <w:bodyDiv w:val="1"/>
      <w:marLeft w:val="0"/>
      <w:marRight w:val="0"/>
      <w:marTop w:val="0"/>
      <w:marBottom w:val="0"/>
      <w:divBdr>
        <w:top w:val="none" w:sz="0" w:space="0" w:color="auto"/>
        <w:left w:val="none" w:sz="0" w:space="0" w:color="auto"/>
        <w:bottom w:val="none" w:sz="0" w:space="0" w:color="auto"/>
        <w:right w:val="none" w:sz="0" w:space="0" w:color="auto"/>
      </w:divBdr>
      <w:divsChild>
        <w:div w:id="1181621909">
          <w:marLeft w:val="0"/>
          <w:marRight w:val="0"/>
          <w:marTop w:val="0"/>
          <w:marBottom w:val="0"/>
          <w:divBdr>
            <w:top w:val="none" w:sz="0" w:space="0" w:color="auto"/>
            <w:left w:val="none" w:sz="0" w:space="0" w:color="auto"/>
            <w:bottom w:val="none" w:sz="0" w:space="0" w:color="auto"/>
            <w:right w:val="none" w:sz="0" w:space="0" w:color="auto"/>
          </w:divBdr>
        </w:div>
      </w:divsChild>
    </w:div>
    <w:div w:id="1339238640">
      <w:bodyDiv w:val="1"/>
      <w:marLeft w:val="0"/>
      <w:marRight w:val="0"/>
      <w:marTop w:val="0"/>
      <w:marBottom w:val="0"/>
      <w:divBdr>
        <w:top w:val="none" w:sz="0" w:space="0" w:color="auto"/>
        <w:left w:val="none" w:sz="0" w:space="0" w:color="auto"/>
        <w:bottom w:val="none" w:sz="0" w:space="0" w:color="auto"/>
        <w:right w:val="none" w:sz="0" w:space="0" w:color="auto"/>
      </w:divBdr>
      <w:divsChild>
        <w:div w:id="79563892">
          <w:marLeft w:val="0"/>
          <w:marRight w:val="0"/>
          <w:marTop w:val="0"/>
          <w:marBottom w:val="0"/>
          <w:divBdr>
            <w:top w:val="none" w:sz="0" w:space="0" w:color="auto"/>
            <w:left w:val="none" w:sz="0" w:space="0" w:color="auto"/>
            <w:bottom w:val="none" w:sz="0" w:space="0" w:color="auto"/>
            <w:right w:val="none" w:sz="0" w:space="0" w:color="auto"/>
          </w:divBdr>
        </w:div>
        <w:div w:id="276760607">
          <w:marLeft w:val="0"/>
          <w:marRight w:val="0"/>
          <w:marTop w:val="0"/>
          <w:marBottom w:val="0"/>
          <w:divBdr>
            <w:top w:val="none" w:sz="0" w:space="0" w:color="auto"/>
            <w:left w:val="none" w:sz="0" w:space="0" w:color="auto"/>
            <w:bottom w:val="none" w:sz="0" w:space="0" w:color="auto"/>
            <w:right w:val="none" w:sz="0" w:space="0" w:color="auto"/>
          </w:divBdr>
        </w:div>
        <w:div w:id="529227418">
          <w:marLeft w:val="0"/>
          <w:marRight w:val="0"/>
          <w:marTop w:val="0"/>
          <w:marBottom w:val="0"/>
          <w:divBdr>
            <w:top w:val="none" w:sz="0" w:space="0" w:color="auto"/>
            <w:left w:val="none" w:sz="0" w:space="0" w:color="auto"/>
            <w:bottom w:val="none" w:sz="0" w:space="0" w:color="auto"/>
            <w:right w:val="none" w:sz="0" w:space="0" w:color="auto"/>
          </w:divBdr>
        </w:div>
        <w:div w:id="558709749">
          <w:marLeft w:val="0"/>
          <w:marRight w:val="0"/>
          <w:marTop w:val="0"/>
          <w:marBottom w:val="0"/>
          <w:divBdr>
            <w:top w:val="none" w:sz="0" w:space="0" w:color="auto"/>
            <w:left w:val="none" w:sz="0" w:space="0" w:color="auto"/>
            <w:bottom w:val="none" w:sz="0" w:space="0" w:color="auto"/>
            <w:right w:val="none" w:sz="0" w:space="0" w:color="auto"/>
          </w:divBdr>
        </w:div>
        <w:div w:id="757824444">
          <w:marLeft w:val="0"/>
          <w:marRight w:val="0"/>
          <w:marTop w:val="0"/>
          <w:marBottom w:val="0"/>
          <w:divBdr>
            <w:top w:val="none" w:sz="0" w:space="0" w:color="auto"/>
            <w:left w:val="none" w:sz="0" w:space="0" w:color="auto"/>
            <w:bottom w:val="none" w:sz="0" w:space="0" w:color="auto"/>
            <w:right w:val="none" w:sz="0" w:space="0" w:color="auto"/>
          </w:divBdr>
        </w:div>
        <w:div w:id="776171546">
          <w:marLeft w:val="0"/>
          <w:marRight w:val="0"/>
          <w:marTop w:val="0"/>
          <w:marBottom w:val="0"/>
          <w:divBdr>
            <w:top w:val="none" w:sz="0" w:space="0" w:color="auto"/>
            <w:left w:val="none" w:sz="0" w:space="0" w:color="auto"/>
            <w:bottom w:val="none" w:sz="0" w:space="0" w:color="auto"/>
            <w:right w:val="none" w:sz="0" w:space="0" w:color="auto"/>
          </w:divBdr>
        </w:div>
        <w:div w:id="1018236708">
          <w:marLeft w:val="0"/>
          <w:marRight w:val="0"/>
          <w:marTop w:val="0"/>
          <w:marBottom w:val="0"/>
          <w:divBdr>
            <w:top w:val="none" w:sz="0" w:space="0" w:color="auto"/>
            <w:left w:val="none" w:sz="0" w:space="0" w:color="auto"/>
            <w:bottom w:val="none" w:sz="0" w:space="0" w:color="auto"/>
            <w:right w:val="none" w:sz="0" w:space="0" w:color="auto"/>
          </w:divBdr>
        </w:div>
        <w:div w:id="1033730044">
          <w:marLeft w:val="0"/>
          <w:marRight w:val="0"/>
          <w:marTop w:val="0"/>
          <w:marBottom w:val="0"/>
          <w:divBdr>
            <w:top w:val="none" w:sz="0" w:space="0" w:color="auto"/>
            <w:left w:val="none" w:sz="0" w:space="0" w:color="auto"/>
            <w:bottom w:val="none" w:sz="0" w:space="0" w:color="auto"/>
            <w:right w:val="none" w:sz="0" w:space="0" w:color="auto"/>
          </w:divBdr>
        </w:div>
        <w:div w:id="1097018544">
          <w:marLeft w:val="0"/>
          <w:marRight w:val="0"/>
          <w:marTop w:val="0"/>
          <w:marBottom w:val="0"/>
          <w:divBdr>
            <w:top w:val="none" w:sz="0" w:space="0" w:color="auto"/>
            <w:left w:val="none" w:sz="0" w:space="0" w:color="auto"/>
            <w:bottom w:val="none" w:sz="0" w:space="0" w:color="auto"/>
            <w:right w:val="none" w:sz="0" w:space="0" w:color="auto"/>
          </w:divBdr>
        </w:div>
        <w:div w:id="1354502611">
          <w:marLeft w:val="0"/>
          <w:marRight w:val="0"/>
          <w:marTop w:val="0"/>
          <w:marBottom w:val="0"/>
          <w:divBdr>
            <w:top w:val="none" w:sz="0" w:space="0" w:color="auto"/>
            <w:left w:val="none" w:sz="0" w:space="0" w:color="auto"/>
            <w:bottom w:val="none" w:sz="0" w:space="0" w:color="auto"/>
            <w:right w:val="none" w:sz="0" w:space="0" w:color="auto"/>
          </w:divBdr>
        </w:div>
        <w:div w:id="1541089231">
          <w:marLeft w:val="0"/>
          <w:marRight w:val="0"/>
          <w:marTop w:val="0"/>
          <w:marBottom w:val="0"/>
          <w:divBdr>
            <w:top w:val="none" w:sz="0" w:space="0" w:color="auto"/>
            <w:left w:val="none" w:sz="0" w:space="0" w:color="auto"/>
            <w:bottom w:val="none" w:sz="0" w:space="0" w:color="auto"/>
            <w:right w:val="none" w:sz="0" w:space="0" w:color="auto"/>
          </w:divBdr>
        </w:div>
        <w:div w:id="1698391995">
          <w:marLeft w:val="0"/>
          <w:marRight w:val="0"/>
          <w:marTop w:val="0"/>
          <w:marBottom w:val="0"/>
          <w:divBdr>
            <w:top w:val="none" w:sz="0" w:space="0" w:color="auto"/>
            <w:left w:val="none" w:sz="0" w:space="0" w:color="auto"/>
            <w:bottom w:val="none" w:sz="0" w:space="0" w:color="auto"/>
            <w:right w:val="none" w:sz="0" w:space="0" w:color="auto"/>
          </w:divBdr>
        </w:div>
        <w:div w:id="1772044574">
          <w:marLeft w:val="0"/>
          <w:marRight w:val="0"/>
          <w:marTop w:val="0"/>
          <w:marBottom w:val="0"/>
          <w:divBdr>
            <w:top w:val="none" w:sz="0" w:space="0" w:color="auto"/>
            <w:left w:val="none" w:sz="0" w:space="0" w:color="auto"/>
            <w:bottom w:val="none" w:sz="0" w:space="0" w:color="auto"/>
            <w:right w:val="none" w:sz="0" w:space="0" w:color="auto"/>
          </w:divBdr>
        </w:div>
        <w:div w:id="1834368736">
          <w:marLeft w:val="0"/>
          <w:marRight w:val="0"/>
          <w:marTop w:val="0"/>
          <w:marBottom w:val="0"/>
          <w:divBdr>
            <w:top w:val="none" w:sz="0" w:space="0" w:color="auto"/>
            <w:left w:val="none" w:sz="0" w:space="0" w:color="auto"/>
            <w:bottom w:val="none" w:sz="0" w:space="0" w:color="auto"/>
            <w:right w:val="none" w:sz="0" w:space="0" w:color="auto"/>
          </w:divBdr>
        </w:div>
        <w:div w:id="2054192624">
          <w:marLeft w:val="0"/>
          <w:marRight w:val="0"/>
          <w:marTop w:val="0"/>
          <w:marBottom w:val="0"/>
          <w:divBdr>
            <w:top w:val="none" w:sz="0" w:space="0" w:color="auto"/>
            <w:left w:val="none" w:sz="0" w:space="0" w:color="auto"/>
            <w:bottom w:val="none" w:sz="0" w:space="0" w:color="auto"/>
            <w:right w:val="none" w:sz="0" w:space="0" w:color="auto"/>
          </w:divBdr>
        </w:div>
      </w:divsChild>
    </w:div>
    <w:div w:id="1437865160">
      <w:bodyDiv w:val="1"/>
      <w:marLeft w:val="0"/>
      <w:marRight w:val="0"/>
      <w:marTop w:val="0"/>
      <w:marBottom w:val="0"/>
      <w:divBdr>
        <w:top w:val="none" w:sz="0" w:space="0" w:color="auto"/>
        <w:left w:val="none" w:sz="0" w:space="0" w:color="auto"/>
        <w:bottom w:val="none" w:sz="0" w:space="0" w:color="auto"/>
        <w:right w:val="none" w:sz="0" w:space="0" w:color="auto"/>
      </w:divBdr>
      <w:divsChild>
        <w:div w:id="868370279">
          <w:marLeft w:val="0"/>
          <w:marRight w:val="0"/>
          <w:marTop w:val="0"/>
          <w:marBottom w:val="0"/>
          <w:divBdr>
            <w:top w:val="none" w:sz="0" w:space="0" w:color="auto"/>
            <w:left w:val="none" w:sz="0" w:space="0" w:color="auto"/>
            <w:bottom w:val="none" w:sz="0" w:space="0" w:color="auto"/>
            <w:right w:val="none" w:sz="0" w:space="0" w:color="auto"/>
          </w:divBdr>
        </w:div>
      </w:divsChild>
    </w:div>
    <w:div w:id="1582325490">
      <w:bodyDiv w:val="1"/>
      <w:marLeft w:val="0"/>
      <w:marRight w:val="0"/>
      <w:marTop w:val="0"/>
      <w:marBottom w:val="0"/>
      <w:divBdr>
        <w:top w:val="none" w:sz="0" w:space="0" w:color="auto"/>
        <w:left w:val="none" w:sz="0" w:space="0" w:color="auto"/>
        <w:bottom w:val="none" w:sz="0" w:space="0" w:color="auto"/>
        <w:right w:val="none" w:sz="0" w:space="0" w:color="auto"/>
      </w:divBdr>
    </w:div>
    <w:div w:id="1622608549">
      <w:bodyDiv w:val="1"/>
      <w:marLeft w:val="0"/>
      <w:marRight w:val="0"/>
      <w:marTop w:val="0"/>
      <w:marBottom w:val="0"/>
      <w:divBdr>
        <w:top w:val="none" w:sz="0" w:space="0" w:color="auto"/>
        <w:left w:val="none" w:sz="0" w:space="0" w:color="auto"/>
        <w:bottom w:val="none" w:sz="0" w:space="0" w:color="auto"/>
        <w:right w:val="none" w:sz="0" w:space="0" w:color="auto"/>
      </w:divBdr>
    </w:div>
    <w:div w:id="1946884122">
      <w:bodyDiv w:val="1"/>
      <w:marLeft w:val="0"/>
      <w:marRight w:val="0"/>
      <w:marTop w:val="0"/>
      <w:marBottom w:val="0"/>
      <w:divBdr>
        <w:top w:val="none" w:sz="0" w:space="0" w:color="auto"/>
        <w:left w:val="none" w:sz="0" w:space="0" w:color="auto"/>
        <w:bottom w:val="none" w:sz="0" w:space="0" w:color="auto"/>
        <w:right w:val="none" w:sz="0" w:space="0" w:color="auto"/>
      </w:divBdr>
      <w:divsChild>
        <w:div w:id="2056343407">
          <w:marLeft w:val="0"/>
          <w:marRight w:val="0"/>
          <w:marTop w:val="0"/>
          <w:marBottom w:val="0"/>
          <w:divBdr>
            <w:top w:val="none" w:sz="0" w:space="0" w:color="auto"/>
            <w:left w:val="none" w:sz="0" w:space="0" w:color="auto"/>
            <w:bottom w:val="none" w:sz="0" w:space="0" w:color="auto"/>
            <w:right w:val="none" w:sz="0" w:space="0" w:color="auto"/>
          </w:divBdr>
        </w:div>
      </w:divsChild>
    </w:div>
    <w:div w:id="1994748315">
      <w:bodyDiv w:val="1"/>
      <w:marLeft w:val="0"/>
      <w:marRight w:val="0"/>
      <w:marTop w:val="0"/>
      <w:marBottom w:val="0"/>
      <w:divBdr>
        <w:top w:val="none" w:sz="0" w:space="0" w:color="auto"/>
        <w:left w:val="none" w:sz="0" w:space="0" w:color="auto"/>
        <w:bottom w:val="none" w:sz="0" w:space="0" w:color="auto"/>
        <w:right w:val="none" w:sz="0" w:space="0" w:color="auto"/>
      </w:divBdr>
      <w:divsChild>
        <w:div w:id="1380470459">
          <w:marLeft w:val="0"/>
          <w:marRight w:val="0"/>
          <w:marTop w:val="0"/>
          <w:marBottom w:val="0"/>
          <w:divBdr>
            <w:top w:val="none" w:sz="0" w:space="0" w:color="auto"/>
            <w:left w:val="none" w:sz="0" w:space="0" w:color="auto"/>
            <w:bottom w:val="none" w:sz="0" w:space="0" w:color="auto"/>
            <w:right w:val="none" w:sz="0" w:space="0" w:color="auto"/>
          </w:divBdr>
        </w:div>
      </w:divsChild>
    </w:div>
    <w:div w:id="21454624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58828165AE80F4EB3E72512CD524709" ma:contentTypeVersion="6" ma:contentTypeDescription="Create a new document." ma:contentTypeScope="" ma:versionID="78b77e15756e5dea0f501fcc1830b9c9">
  <xsd:schema xmlns:xsd="http://www.w3.org/2001/XMLSchema" xmlns:xs="http://www.w3.org/2001/XMLSchema" xmlns:p="http://schemas.microsoft.com/office/2006/metadata/properties" xmlns:ns2="5f26a142-8a9e-44ea-823a-3e0159f52c19" xmlns:ns3="86c97618-658d-48d1-bf65-7a803a72e1f9" targetNamespace="http://schemas.microsoft.com/office/2006/metadata/properties" ma:root="true" ma:fieldsID="772ca4a953a4360a712fd6c4bbf79db2" ns2:_="" ns3:_="">
    <xsd:import namespace="5f26a142-8a9e-44ea-823a-3e0159f52c19"/>
    <xsd:import namespace="86c97618-658d-48d1-bf65-7a803a72e1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26a142-8a9e-44ea-823a-3e0159f52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c97618-658d-48d1-bf65-7a803a72e1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991FD1-2E7D-0A4B-AAE9-1DA3AA76C3F4}">
  <ds:schemaRefs>
    <ds:schemaRef ds:uri="http://schemas.openxmlformats.org/officeDocument/2006/bibliography"/>
  </ds:schemaRefs>
</ds:datastoreItem>
</file>

<file path=customXml/itemProps2.xml><?xml version="1.0" encoding="utf-8"?>
<ds:datastoreItem xmlns:ds="http://schemas.openxmlformats.org/officeDocument/2006/customXml" ds:itemID="{8864B64A-0070-40D9-93E4-3DA69CADB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26a142-8a9e-44ea-823a-3e0159f52c19"/>
    <ds:schemaRef ds:uri="86c97618-658d-48d1-bf65-7a803a72e1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1EEDDD-DA4C-4C26-BC23-431F3A3469FE}">
  <ds:schemaRefs>
    <ds:schemaRef ds:uri="http://schemas.microsoft.com/sharepoint/v3/contenttype/forms"/>
  </ds:schemaRefs>
</ds:datastoreItem>
</file>

<file path=customXml/itemProps4.xml><?xml version="1.0" encoding="utf-8"?>
<ds:datastoreItem xmlns:ds="http://schemas.openxmlformats.org/officeDocument/2006/customXml" ds:itemID="{183F774F-9CF5-464F-9E89-89CD07F5BF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3824</Words>
  <Characters>21799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25572</CharactersWithSpaces>
  <SharedDoc>false</SharedDoc>
  <HLinks>
    <vt:vector size="330" baseType="variant">
      <vt:variant>
        <vt:i4>1835068</vt:i4>
      </vt:variant>
      <vt:variant>
        <vt:i4>299</vt:i4>
      </vt:variant>
      <vt:variant>
        <vt:i4>0</vt:i4>
      </vt:variant>
      <vt:variant>
        <vt:i4>5</vt:i4>
      </vt:variant>
      <vt:variant>
        <vt:lpwstr/>
      </vt:variant>
      <vt:variant>
        <vt:lpwstr>_Toc82590515</vt:lpwstr>
      </vt:variant>
      <vt:variant>
        <vt:i4>1900604</vt:i4>
      </vt:variant>
      <vt:variant>
        <vt:i4>293</vt:i4>
      </vt:variant>
      <vt:variant>
        <vt:i4>0</vt:i4>
      </vt:variant>
      <vt:variant>
        <vt:i4>5</vt:i4>
      </vt:variant>
      <vt:variant>
        <vt:lpwstr/>
      </vt:variant>
      <vt:variant>
        <vt:lpwstr>_Toc82590514</vt:lpwstr>
      </vt:variant>
      <vt:variant>
        <vt:i4>1703996</vt:i4>
      </vt:variant>
      <vt:variant>
        <vt:i4>287</vt:i4>
      </vt:variant>
      <vt:variant>
        <vt:i4>0</vt:i4>
      </vt:variant>
      <vt:variant>
        <vt:i4>5</vt:i4>
      </vt:variant>
      <vt:variant>
        <vt:lpwstr/>
      </vt:variant>
      <vt:variant>
        <vt:lpwstr>_Toc82590513</vt:lpwstr>
      </vt:variant>
      <vt:variant>
        <vt:i4>1769532</vt:i4>
      </vt:variant>
      <vt:variant>
        <vt:i4>281</vt:i4>
      </vt:variant>
      <vt:variant>
        <vt:i4>0</vt:i4>
      </vt:variant>
      <vt:variant>
        <vt:i4>5</vt:i4>
      </vt:variant>
      <vt:variant>
        <vt:lpwstr/>
      </vt:variant>
      <vt:variant>
        <vt:lpwstr>_Toc82590512</vt:lpwstr>
      </vt:variant>
      <vt:variant>
        <vt:i4>1572924</vt:i4>
      </vt:variant>
      <vt:variant>
        <vt:i4>275</vt:i4>
      </vt:variant>
      <vt:variant>
        <vt:i4>0</vt:i4>
      </vt:variant>
      <vt:variant>
        <vt:i4>5</vt:i4>
      </vt:variant>
      <vt:variant>
        <vt:lpwstr/>
      </vt:variant>
      <vt:variant>
        <vt:lpwstr>_Toc82590511</vt:lpwstr>
      </vt:variant>
      <vt:variant>
        <vt:i4>1638460</vt:i4>
      </vt:variant>
      <vt:variant>
        <vt:i4>269</vt:i4>
      </vt:variant>
      <vt:variant>
        <vt:i4>0</vt:i4>
      </vt:variant>
      <vt:variant>
        <vt:i4>5</vt:i4>
      </vt:variant>
      <vt:variant>
        <vt:lpwstr/>
      </vt:variant>
      <vt:variant>
        <vt:lpwstr>_Toc82590510</vt:lpwstr>
      </vt:variant>
      <vt:variant>
        <vt:i4>1048637</vt:i4>
      </vt:variant>
      <vt:variant>
        <vt:i4>263</vt:i4>
      </vt:variant>
      <vt:variant>
        <vt:i4>0</vt:i4>
      </vt:variant>
      <vt:variant>
        <vt:i4>5</vt:i4>
      </vt:variant>
      <vt:variant>
        <vt:lpwstr/>
      </vt:variant>
      <vt:variant>
        <vt:lpwstr>_Toc82590509</vt:lpwstr>
      </vt:variant>
      <vt:variant>
        <vt:i4>2031677</vt:i4>
      </vt:variant>
      <vt:variant>
        <vt:i4>257</vt:i4>
      </vt:variant>
      <vt:variant>
        <vt:i4>0</vt:i4>
      </vt:variant>
      <vt:variant>
        <vt:i4>5</vt:i4>
      </vt:variant>
      <vt:variant>
        <vt:lpwstr/>
      </vt:variant>
      <vt:variant>
        <vt:lpwstr>_Toc82590506</vt:lpwstr>
      </vt:variant>
      <vt:variant>
        <vt:i4>1835069</vt:i4>
      </vt:variant>
      <vt:variant>
        <vt:i4>251</vt:i4>
      </vt:variant>
      <vt:variant>
        <vt:i4>0</vt:i4>
      </vt:variant>
      <vt:variant>
        <vt:i4>5</vt:i4>
      </vt:variant>
      <vt:variant>
        <vt:lpwstr/>
      </vt:variant>
      <vt:variant>
        <vt:lpwstr>_Toc82590505</vt:lpwstr>
      </vt:variant>
      <vt:variant>
        <vt:i4>1572925</vt:i4>
      </vt:variant>
      <vt:variant>
        <vt:i4>245</vt:i4>
      </vt:variant>
      <vt:variant>
        <vt:i4>0</vt:i4>
      </vt:variant>
      <vt:variant>
        <vt:i4>5</vt:i4>
      </vt:variant>
      <vt:variant>
        <vt:lpwstr/>
      </vt:variant>
      <vt:variant>
        <vt:lpwstr>_Toc82590501</vt:lpwstr>
      </vt:variant>
      <vt:variant>
        <vt:i4>1638461</vt:i4>
      </vt:variant>
      <vt:variant>
        <vt:i4>239</vt:i4>
      </vt:variant>
      <vt:variant>
        <vt:i4>0</vt:i4>
      </vt:variant>
      <vt:variant>
        <vt:i4>5</vt:i4>
      </vt:variant>
      <vt:variant>
        <vt:lpwstr/>
      </vt:variant>
      <vt:variant>
        <vt:lpwstr>_Toc82590500</vt:lpwstr>
      </vt:variant>
      <vt:variant>
        <vt:i4>1114164</vt:i4>
      </vt:variant>
      <vt:variant>
        <vt:i4>233</vt:i4>
      </vt:variant>
      <vt:variant>
        <vt:i4>0</vt:i4>
      </vt:variant>
      <vt:variant>
        <vt:i4>5</vt:i4>
      </vt:variant>
      <vt:variant>
        <vt:lpwstr/>
      </vt:variant>
      <vt:variant>
        <vt:lpwstr>_Toc82590499</vt:lpwstr>
      </vt:variant>
      <vt:variant>
        <vt:i4>1048628</vt:i4>
      </vt:variant>
      <vt:variant>
        <vt:i4>227</vt:i4>
      </vt:variant>
      <vt:variant>
        <vt:i4>0</vt:i4>
      </vt:variant>
      <vt:variant>
        <vt:i4>5</vt:i4>
      </vt:variant>
      <vt:variant>
        <vt:lpwstr/>
      </vt:variant>
      <vt:variant>
        <vt:lpwstr>_Toc82590498</vt:lpwstr>
      </vt:variant>
      <vt:variant>
        <vt:i4>2031668</vt:i4>
      </vt:variant>
      <vt:variant>
        <vt:i4>221</vt:i4>
      </vt:variant>
      <vt:variant>
        <vt:i4>0</vt:i4>
      </vt:variant>
      <vt:variant>
        <vt:i4>5</vt:i4>
      </vt:variant>
      <vt:variant>
        <vt:lpwstr/>
      </vt:variant>
      <vt:variant>
        <vt:lpwstr>_Toc82590497</vt:lpwstr>
      </vt:variant>
      <vt:variant>
        <vt:i4>1966132</vt:i4>
      </vt:variant>
      <vt:variant>
        <vt:i4>215</vt:i4>
      </vt:variant>
      <vt:variant>
        <vt:i4>0</vt:i4>
      </vt:variant>
      <vt:variant>
        <vt:i4>5</vt:i4>
      </vt:variant>
      <vt:variant>
        <vt:lpwstr/>
      </vt:variant>
      <vt:variant>
        <vt:lpwstr>_Toc82590496</vt:lpwstr>
      </vt:variant>
      <vt:variant>
        <vt:i4>1835061</vt:i4>
      </vt:variant>
      <vt:variant>
        <vt:i4>209</vt:i4>
      </vt:variant>
      <vt:variant>
        <vt:i4>0</vt:i4>
      </vt:variant>
      <vt:variant>
        <vt:i4>5</vt:i4>
      </vt:variant>
      <vt:variant>
        <vt:lpwstr/>
      </vt:variant>
      <vt:variant>
        <vt:lpwstr>_Toc82590484</vt:lpwstr>
      </vt:variant>
      <vt:variant>
        <vt:i4>1769525</vt:i4>
      </vt:variant>
      <vt:variant>
        <vt:i4>203</vt:i4>
      </vt:variant>
      <vt:variant>
        <vt:i4>0</vt:i4>
      </vt:variant>
      <vt:variant>
        <vt:i4>5</vt:i4>
      </vt:variant>
      <vt:variant>
        <vt:lpwstr/>
      </vt:variant>
      <vt:variant>
        <vt:lpwstr>_Toc82590483</vt:lpwstr>
      </vt:variant>
      <vt:variant>
        <vt:i4>1703989</vt:i4>
      </vt:variant>
      <vt:variant>
        <vt:i4>197</vt:i4>
      </vt:variant>
      <vt:variant>
        <vt:i4>0</vt:i4>
      </vt:variant>
      <vt:variant>
        <vt:i4>5</vt:i4>
      </vt:variant>
      <vt:variant>
        <vt:lpwstr/>
      </vt:variant>
      <vt:variant>
        <vt:lpwstr>_Toc82590482</vt:lpwstr>
      </vt:variant>
      <vt:variant>
        <vt:i4>1638453</vt:i4>
      </vt:variant>
      <vt:variant>
        <vt:i4>191</vt:i4>
      </vt:variant>
      <vt:variant>
        <vt:i4>0</vt:i4>
      </vt:variant>
      <vt:variant>
        <vt:i4>5</vt:i4>
      </vt:variant>
      <vt:variant>
        <vt:lpwstr/>
      </vt:variant>
      <vt:variant>
        <vt:lpwstr>_Toc82590481</vt:lpwstr>
      </vt:variant>
      <vt:variant>
        <vt:i4>1572917</vt:i4>
      </vt:variant>
      <vt:variant>
        <vt:i4>185</vt:i4>
      </vt:variant>
      <vt:variant>
        <vt:i4>0</vt:i4>
      </vt:variant>
      <vt:variant>
        <vt:i4>5</vt:i4>
      </vt:variant>
      <vt:variant>
        <vt:lpwstr/>
      </vt:variant>
      <vt:variant>
        <vt:lpwstr>_Toc82590480</vt:lpwstr>
      </vt:variant>
      <vt:variant>
        <vt:i4>1114170</vt:i4>
      </vt:variant>
      <vt:variant>
        <vt:i4>179</vt:i4>
      </vt:variant>
      <vt:variant>
        <vt:i4>0</vt:i4>
      </vt:variant>
      <vt:variant>
        <vt:i4>5</vt:i4>
      </vt:variant>
      <vt:variant>
        <vt:lpwstr/>
      </vt:variant>
      <vt:variant>
        <vt:lpwstr>_Toc82590479</vt:lpwstr>
      </vt:variant>
      <vt:variant>
        <vt:i4>1048634</vt:i4>
      </vt:variant>
      <vt:variant>
        <vt:i4>173</vt:i4>
      </vt:variant>
      <vt:variant>
        <vt:i4>0</vt:i4>
      </vt:variant>
      <vt:variant>
        <vt:i4>5</vt:i4>
      </vt:variant>
      <vt:variant>
        <vt:lpwstr/>
      </vt:variant>
      <vt:variant>
        <vt:lpwstr>_Toc82590478</vt:lpwstr>
      </vt:variant>
      <vt:variant>
        <vt:i4>2031674</vt:i4>
      </vt:variant>
      <vt:variant>
        <vt:i4>167</vt:i4>
      </vt:variant>
      <vt:variant>
        <vt:i4>0</vt:i4>
      </vt:variant>
      <vt:variant>
        <vt:i4>5</vt:i4>
      </vt:variant>
      <vt:variant>
        <vt:lpwstr/>
      </vt:variant>
      <vt:variant>
        <vt:lpwstr>_Toc82590477</vt:lpwstr>
      </vt:variant>
      <vt:variant>
        <vt:i4>1966138</vt:i4>
      </vt:variant>
      <vt:variant>
        <vt:i4>161</vt:i4>
      </vt:variant>
      <vt:variant>
        <vt:i4>0</vt:i4>
      </vt:variant>
      <vt:variant>
        <vt:i4>5</vt:i4>
      </vt:variant>
      <vt:variant>
        <vt:lpwstr/>
      </vt:variant>
      <vt:variant>
        <vt:lpwstr>_Toc82590476</vt:lpwstr>
      </vt:variant>
      <vt:variant>
        <vt:i4>1900602</vt:i4>
      </vt:variant>
      <vt:variant>
        <vt:i4>155</vt:i4>
      </vt:variant>
      <vt:variant>
        <vt:i4>0</vt:i4>
      </vt:variant>
      <vt:variant>
        <vt:i4>5</vt:i4>
      </vt:variant>
      <vt:variant>
        <vt:lpwstr/>
      </vt:variant>
      <vt:variant>
        <vt:lpwstr>_Toc82590475</vt:lpwstr>
      </vt:variant>
      <vt:variant>
        <vt:i4>1835066</vt:i4>
      </vt:variant>
      <vt:variant>
        <vt:i4>149</vt:i4>
      </vt:variant>
      <vt:variant>
        <vt:i4>0</vt:i4>
      </vt:variant>
      <vt:variant>
        <vt:i4>5</vt:i4>
      </vt:variant>
      <vt:variant>
        <vt:lpwstr/>
      </vt:variant>
      <vt:variant>
        <vt:lpwstr>_Toc82590474</vt:lpwstr>
      </vt:variant>
      <vt:variant>
        <vt:i4>1769530</vt:i4>
      </vt:variant>
      <vt:variant>
        <vt:i4>143</vt:i4>
      </vt:variant>
      <vt:variant>
        <vt:i4>0</vt:i4>
      </vt:variant>
      <vt:variant>
        <vt:i4>5</vt:i4>
      </vt:variant>
      <vt:variant>
        <vt:lpwstr/>
      </vt:variant>
      <vt:variant>
        <vt:lpwstr>_Toc82590473</vt:lpwstr>
      </vt:variant>
      <vt:variant>
        <vt:i4>1703994</vt:i4>
      </vt:variant>
      <vt:variant>
        <vt:i4>134</vt:i4>
      </vt:variant>
      <vt:variant>
        <vt:i4>0</vt:i4>
      </vt:variant>
      <vt:variant>
        <vt:i4>5</vt:i4>
      </vt:variant>
      <vt:variant>
        <vt:lpwstr/>
      </vt:variant>
      <vt:variant>
        <vt:lpwstr>_Toc82590472</vt:lpwstr>
      </vt:variant>
      <vt:variant>
        <vt:i4>1638458</vt:i4>
      </vt:variant>
      <vt:variant>
        <vt:i4>128</vt:i4>
      </vt:variant>
      <vt:variant>
        <vt:i4>0</vt:i4>
      </vt:variant>
      <vt:variant>
        <vt:i4>5</vt:i4>
      </vt:variant>
      <vt:variant>
        <vt:lpwstr/>
      </vt:variant>
      <vt:variant>
        <vt:lpwstr>_Toc82590471</vt:lpwstr>
      </vt:variant>
      <vt:variant>
        <vt:i4>1572922</vt:i4>
      </vt:variant>
      <vt:variant>
        <vt:i4>122</vt:i4>
      </vt:variant>
      <vt:variant>
        <vt:i4>0</vt:i4>
      </vt:variant>
      <vt:variant>
        <vt:i4>5</vt:i4>
      </vt:variant>
      <vt:variant>
        <vt:lpwstr/>
      </vt:variant>
      <vt:variant>
        <vt:lpwstr>_Toc82590470</vt:lpwstr>
      </vt:variant>
      <vt:variant>
        <vt:i4>1114171</vt:i4>
      </vt:variant>
      <vt:variant>
        <vt:i4>116</vt:i4>
      </vt:variant>
      <vt:variant>
        <vt:i4>0</vt:i4>
      </vt:variant>
      <vt:variant>
        <vt:i4>5</vt:i4>
      </vt:variant>
      <vt:variant>
        <vt:lpwstr/>
      </vt:variant>
      <vt:variant>
        <vt:lpwstr>_Toc82590469</vt:lpwstr>
      </vt:variant>
      <vt:variant>
        <vt:i4>1048635</vt:i4>
      </vt:variant>
      <vt:variant>
        <vt:i4>110</vt:i4>
      </vt:variant>
      <vt:variant>
        <vt:i4>0</vt:i4>
      </vt:variant>
      <vt:variant>
        <vt:i4>5</vt:i4>
      </vt:variant>
      <vt:variant>
        <vt:lpwstr/>
      </vt:variant>
      <vt:variant>
        <vt:lpwstr>_Toc82590468</vt:lpwstr>
      </vt:variant>
      <vt:variant>
        <vt:i4>2031675</vt:i4>
      </vt:variant>
      <vt:variant>
        <vt:i4>104</vt:i4>
      </vt:variant>
      <vt:variant>
        <vt:i4>0</vt:i4>
      </vt:variant>
      <vt:variant>
        <vt:i4>5</vt:i4>
      </vt:variant>
      <vt:variant>
        <vt:lpwstr/>
      </vt:variant>
      <vt:variant>
        <vt:lpwstr>_Toc82590467</vt:lpwstr>
      </vt:variant>
      <vt:variant>
        <vt:i4>1966139</vt:i4>
      </vt:variant>
      <vt:variant>
        <vt:i4>98</vt:i4>
      </vt:variant>
      <vt:variant>
        <vt:i4>0</vt:i4>
      </vt:variant>
      <vt:variant>
        <vt:i4>5</vt:i4>
      </vt:variant>
      <vt:variant>
        <vt:lpwstr/>
      </vt:variant>
      <vt:variant>
        <vt:lpwstr>_Toc82590466</vt:lpwstr>
      </vt:variant>
      <vt:variant>
        <vt:i4>1703995</vt:i4>
      </vt:variant>
      <vt:variant>
        <vt:i4>92</vt:i4>
      </vt:variant>
      <vt:variant>
        <vt:i4>0</vt:i4>
      </vt:variant>
      <vt:variant>
        <vt:i4>5</vt:i4>
      </vt:variant>
      <vt:variant>
        <vt:lpwstr/>
      </vt:variant>
      <vt:variant>
        <vt:lpwstr>_Toc82590462</vt:lpwstr>
      </vt:variant>
      <vt:variant>
        <vt:i4>1638459</vt:i4>
      </vt:variant>
      <vt:variant>
        <vt:i4>86</vt:i4>
      </vt:variant>
      <vt:variant>
        <vt:i4>0</vt:i4>
      </vt:variant>
      <vt:variant>
        <vt:i4>5</vt:i4>
      </vt:variant>
      <vt:variant>
        <vt:lpwstr/>
      </vt:variant>
      <vt:variant>
        <vt:lpwstr>_Toc82590461</vt:lpwstr>
      </vt:variant>
      <vt:variant>
        <vt:i4>1572923</vt:i4>
      </vt:variant>
      <vt:variant>
        <vt:i4>80</vt:i4>
      </vt:variant>
      <vt:variant>
        <vt:i4>0</vt:i4>
      </vt:variant>
      <vt:variant>
        <vt:i4>5</vt:i4>
      </vt:variant>
      <vt:variant>
        <vt:lpwstr/>
      </vt:variant>
      <vt:variant>
        <vt:lpwstr>_Toc82590460</vt:lpwstr>
      </vt:variant>
      <vt:variant>
        <vt:i4>1114168</vt:i4>
      </vt:variant>
      <vt:variant>
        <vt:i4>74</vt:i4>
      </vt:variant>
      <vt:variant>
        <vt:i4>0</vt:i4>
      </vt:variant>
      <vt:variant>
        <vt:i4>5</vt:i4>
      </vt:variant>
      <vt:variant>
        <vt:lpwstr/>
      </vt:variant>
      <vt:variant>
        <vt:lpwstr>_Toc82590459</vt:lpwstr>
      </vt:variant>
      <vt:variant>
        <vt:i4>2031673</vt:i4>
      </vt:variant>
      <vt:variant>
        <vt:i4>68</vt:i4>
      </vt:variant>
      <vt:variant>
        <vt:i4>0</vt:i4>
      </vt:variant>
      <vt:variant>
        <vt:i4>5</vt:i4>
      </vt:variant>
      <vt:variant>
        <vt:lpwstr/>
      </vt:variant>
      <vt:variant>
        <vt:lpwstr>_Toc82590447</vt:lpwstr>
      </vt:variant>
      <vt:variant>
        <vt:i4>1966137</vt:i4>
      </vt:variant>
      <vt:variant>
        <vt:i4>62</vt:i4>
      </vt:variant>
      <vt:variant>
        <vt:i4>0</vt:i4>
      </vt:variant>
      <vt:variant>
        <vt:i4>5</vt:i4>
      </vt:variant>
      <vt:variant>
        <vt:lpwstr/>
      </vt:variant>
      <vt:variant>
        <vt:lpwstr>_Toc82590446</vt:lpwstr>
      </vt:variant>
      <vt:variant>
        <vt:i4>1900601</vt:i4>
      </vt:variant>
      <vt:variant>
        <vt:i4>56</vt:i4>
      </vt:variant>
      <vt:variant>
        <vt:i4>0</vt:i4>
      </vt:variant>
      <vt:variant>
        <vt:i4>5</vt:i4>
      </vt:variant>
      <vt:variant>
        <vt:lpwstr/>
      </vt:variant>
      <vt:variant>
        <vt:lpwstr>_Toc82590445</vt:lpwstr>
      </vt:variant>
      <vt:variant>
        <vt:i4>1835065</vt:i4>
      </vt:variant>
      <vt:variant>
        <vt:i4>50</vt:i4>
      </vt:variant>
      <vt:variant>
        <vt:i4>0</vt:i4>
      </vt:variant>
      <vt:variant>
        <vt:i4>5</vt:i4>
      </vt:variant>
      <vt:variant>
        <vt:lpwstr/>
      </vt:variant>
      <vt:variant>
        <vt:lpwstr>_Toc82590444</vt:lpwstr>
      </vt:variant>
      <vt:variant>
        <vt:i4>1769529</vt:i4>
      </vt:variant>
      <vt:variant>
        <vt:i4>44</vt:i4>
      </vt:variant>
      <vt:variant>
        <vt:i4>0</vt:i4>
      </vt:variant>
      <vt:variant>
        <vt:i4>5</vt:i4>
      </vt:variant>
      <vt:variant>
        <vt:lpwstr/>
      </vt:variant>
      <vt:variant>
        <vt:lpwstr>_Toc82590443</vt:lpwstr>
      </vt:variant>
      <vt:variant>
        <vt:i4>1703993</vt:i4>
      </vt:variant>
      <vt:variant>
        <vt:i4>38</vt:i4>
      </vt:variant>
      <vt:variant>
        <vt:i4>0</vt:i4>
      </vt:variant>
      <vt:variant>
        <vt:i4>5</vt:i4>
      </vt:variant>
      <vt:variant>
        <vt:lpwstr/>
      </vt:variant>
      <vt:variant>
        <vt:lpwstr>_Toc82590442</vt:lpwstr>
      </vt:variant>
      <vt:variant>
        <vt:i4>1638457</vt:i4>
      </vt:variant>
      <vt:variant>
        <vt:i4>32</vt:i4>
      </vt:variant>
      <vt:variant>
        <vt:i4>0</vt:i4>
      </vt:variant>
      <vt:variant>
        <vt:i4>5</vt:i4>
      </vt:variant>
      <vt:variant>
        <vt:lpwstr/>
      </vt:variant>
      <vt:variant>
        <vt:lpwstr>_Toc82590441</vt:lpwstr>
      </vt:variant>
      <vt:variant>
        <vt:i4>1572921</vt:i4>
      </vt:variant>
      <vt:variant>
        <vt:i4>26</vt:i4>
      </vt:variant>
      <vt:variant>
        <vt:i4>0</vt:i4>
      </vt:variant>
      <vt:variant>
        <vt:i4>5</vt:i4>
      </vt:variant>
      <vt:variant>
        <vt:lpwstr/>
      </vt:variant>
      <vt:variant>
        <vt:lpwstr>_Toc82590440</vt:lpwstr>
      </vt:variant>
      <vt:variant>
        <vt:i4>1114174</vt:i4>
      </vt:variant>
      <vt:variant>
        <vt:i4>20</vt:i4>
      </vt:variant>
      <vt:variant>
        <vt:i4>0</vt:i4>
      </vt:variant>
      <vt:variant>
        <vt:i4>5</vt:i4>
      </vt:variant>
      <vt:variant>
        <vt:lpwstr/>
      </vt:variant>
      <vt:variant>
        <vt:lpwstr>_Toc82590439</vt:lpwstr>
      </vt:variant>
      <vt:variant>
        <vt:i4>1048638</vt:i4>
      </vt:variant>
      <vt:variant>
        <vt:i4>14</vt:i4>
      </vt:variant>
      <vt:variant>
        <vt:i4>0</vt:i4>
      </vt:variant>
      <vt:variant>
        <vt:i4>5</vt:i4>
      </vt:variant>
      <vt:variant>
        <vt:lpwstr/>
      </vt:variant>
      <vt:variant>
        <vt:lpwstr>_Toc82590438</vt:lpwstr>
      </vt:variant>
      <vt:variant>
        <vt:i4>2031678</vt:i4>
      </vt:variant>
      <vt:variant>
        <vt:i4>8</vt:i4>
      </vt:variant>
      <vt:variant>
        <vt:i4>0</vt:i4>
      </vt:variant>
      <vt:variant>
        <vt:i4>5</vt:i4>
      </vt:variant>
      <vt:variant>
        <vt:lpwstr/>
      </vt:variant>
      <vt:variant>
        <vt:lpwstr>_Toc82590437</vt:lpwstr>
      </vt:variant>
      <vt:variant>
        <vt:i4>1966142</vt:i4>
      </vt:variant>
      <vt:variant>
        <vt:i4>2</vt:i4>
      </vt:variant>
      <vt:variant>
        <vt:i4>0</vt:i4>
      </vt:variant>
      <vt:variant>
        <vt:i4>5</vt:i4>
      </vt:variant>
      <vt:variant>
        <vt:lpwstr/>
      </vt:variant>
      <vt:variant>
        <vt:lpwstr>_Toc82590436</vt:lpwstr>
      </vt:variant>
      <vt:variant>
        <vt:i4>6226023</vt:i4>
      </vt:variant>
      <vt:variant>
        <vt:i4>12</vt:i4>
      </vt:variant>
      <vt:variant>
        <vt:i4>0</vt:i4>
      </vt:variant>
      <vt:variant>
        <vt:i4>5</vt:i4>
      </vt:variant>
      <vt:variant>
        <vt:lpwstr>mailto:mmartinez@heru.net</vt:lpwstr>
      </vt:variant>
      <vt:variant>
        <vt:lpwstr/>
      </vt:variant>
      <vt:variant>
        <vt:i4>2555915</vt:i4>
      </vt:variant>
      <vt:variant>
        <vt:i4>9</vt:i4>
      </vt:variant>
      <vt:variant>
        <vt:i4>0</vt:i4>
      </vt:variant>
      <vt:variant>
        <vt:i4>5</vt:i4>
      </vt:variant>
      <vt:variant>
        <vt:lpwstr>mailto:mdurbin@heru.net</vt:lpwstr>
      </vt:variant>
      <vt:variant>
        <vt:lpwstr/>
      </vt:variant>
      <vt:variant>
        <vt:i4>2555915</vt:i4>
      </vt:variant>
      <vt:variant>
        <vt:i4>6</vt:i4>
      </vt:variant>
      <vt:variant>
        <vt:i4>0</vt:i4>
      </vt:variant>
      <vt:variant>
        <vt:i4>5</vt:i4>
      </vt:variant>
      <vt:variant>
        <vt:lpwstr>mailto:mdurbin@heru.net</vt:lpwstr>
      </vt:variant>
      <vt:variant>
        <vt:lpwstr/>
      </vt:variant>
      <vt:variant>
        <vt:i4>1179705</vt:i4>
      </vt:variant>
      <vt:variant>
        <vt:i4>3</vt:i4>
      </vt:variant>
      <vt:variant>
        <vt:i4>0</vt:i4>
      </vt:variant>
      <vt:variant>
        <vt:i4>5</vt:i4>
      </vt:variant>
      <vt:variant>
        <vt:lpwstr>mailto:anicklin@horusav.com</vt:lpwstr>
      </vt:variant>
      <vt:variant>
        <vt:lpwstr/>
      </vt:variant>
      <vt:variant>
        <vt:i4>2555915</vt:i4>
      </vt:variant>
      <vt:variant>
        <vt:i4>0</vt:i4>
      </vt:variant>
      <vt:variant>
        <vt:i4>0</vt:i4>
      </vt:variant>
      <vt:variant>
        <vt:i4>5</vt:i4>
      </vt:variant>
      <vt:variant>
        <vt:lpwstr>mailto:mdurbin@heru.net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Nichole Leahy-Glass</dc:creator>
  <cp:keywords/>
  <dc:description/>
  <cp:lastModifiedBy>Mariela Martinez</cp:lastModifiedBy>
  <cp:revision>5</cp:revision>
  <cp:lastPrinted>2020-08-07T10:46:00Z</cp:lastPrinted>
  <dcterms:created xsi:type="dcterms:W3CDTF">2021-09-16T17:09:00Z</dcterms:created>
  <dcterms:modified xsi:type="dcterms:W3CDTF">2021-09-16T17:32:00Z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0x010100B58828165AE80F4EB3E72512CD524709</vt:lpwstr>
  </property>
</Properties>
</file>